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DBC" w:rsidRPr="0060078E" w:rsidRDefault="00305DBC" w:rsidP="00305DBC">
      <w:pPr>
        <w:ind w:left="-180"/>
        <w:jc w:val="center"/>
        <w:outlineLvl w:val="0"/>
        <w:rPr>
          <w:sz w:val="20"/>
          <w:szCs w:val="20"/>
        </w:rPr>
      </w:pPr>
      <w:r w:rsidRPr="0060078E">
        <w:rPr>
          <w:sz w:val="20"/>
          <w:szCs w:val="20"/>
        </w:rPr>
        <w:t>Vestal Central Schools</w:t>
      </w:r>
    </w:p>
    <w:p w:rsidR="00305DBC" w:rsidRPr="0060078E" w:rsidRDefault="00305DBC" w:rsidP="00305DBC">
      <w:pPr>
        <w:jc w:val="center"/>
        <w:outlineLvl w:val="0"/>
        <w:rPr>
          <w:sz w:val="20"/>
          <w:szCs w:val="20"/>
        </w:rPr>
      </w:pPr>
      <w:r w:rsidRPr="0060078E">
        <w:rPr>
          <w:sz w:val="20"/>
          <w:szCs w:val="20"/>
        </w:rPr>
        <w:t>Vestal, New York</w:t>
      </w:r>
    </w:p>
    <w:p w:rsidR="00305DBC" w:rsidRPr="0060078E" w:rsidRDefault="00305DBC" w:rsidP="00305DBC">
      <w:pPr>
        <w:jc w:val="center"/>
        <w:rPr>
          <w:sz w:val="20"/>
          <w:szCs w:val="20"/>
        </w:rPr>
      </w:pPr>
    </w:p>
    <w:p w:rsidR="00305DBC" w:rsidRPr="0060078E" w:rsidRDefault="00305DBC" w:rsidP="00305DBC">
      <w:pPr>
        <w:jc w:val="center"/>
        <w:outlineLvl w:val="0"/>
        <w:rPr>
          <w:sz w:val="20"/>
          <w:szCs w:val="20"/>
        </w:rPr>
      </w:pPr>
      <w:r w:rsidRPr="0060078E">
        <w:rPr>
          <w:sz w:val="20"/>
          <w:szCs w:val="20"/>
        </w:rPr>
        <w:t>BOARD OF EDUCATION</w:t>
      </w:r>
    </w:p>
    <w:p w:rsidR="00305DBC" w:rsidRPr="0060078E" w:rsidRDefault="00305DBC" w:rsidP="00305DBC">
      <w:pPr>
        <w:jc w:val="center"/>
        <w:outlineLvl w:val="0"/>
        <w:rPr>
          <w:sz w:val="20"/>
          <w:szCs w:val="20"/>
        </w:rPr>
      </w:pPr>
      <w:r w:rsidRPr="0060078E">
        <w:rPr>
          <w:sz w:val="20"/>
          <w:szCs w:val="20"/>
        </w:rPr>
        <w:t>REGULAR MEETING</w:t>
      </w:r>
    </w:p>
    <w:p w:rsidR="00305DBC" w:rsidRPr="0060078E" w:rsidRDefault="00305DBC" w:rsidP="00305DBC">
      <w:pPr>
        <w:jc w:val="center"/>
        <w:outlineLvl w:val="0"/>
        <w:rPr>
          <w:sz w:val="20"/>
          <w:szCs w:val="20"/>
        </w:rPr>
      </w:pPr>
      <w:r w:rsidRPr="0060078E">
        <w:rPr>
          <w:sz w:val="20"/>
          <w:szCs w:val="20"/>
        </w:rPr>
        <w:t xml:space="preserve">Tuesday, </w:t>
      </w:r>
      <w:r>
        <w:rPr>
          <w:sz w:val="20"/>
          <w:szCs w:val="20"/>
        </w:rPr>
        <w:t>June 11, 2013</w:t>
      </w:r>
    </w:p>
    <w:p w:rsidR="00305DBC" w:rsidRPr="0060078E" w:rsidRDefault="00305DBC" w:rsidP="00305DBC">
      <w:pPr>
        <w:jc w:val="center"/>
        <w:rPr>
          <w:sz w:val="20"/>
          <w:szCs w:val="20"/>
        </w:rPr>
      </w:pPr>
    </w:p>
    <w:tbl>
      <w:tblPr>
        <w:tblW w:w="11430" w:type="dxa"/>
        <w:tblInd w:w="-792" w:type="dxa"/>
        <w:tblLayout w:type="fixed"/>
        <w:tblLook w:val="0000" w:firstRow="0" w:lastRow="0" w:firstColumn="0" w:lastColumn="0" w:noHBand="0" w:noVBand="0"/>
      </w:tblPr>
      <w:tblGrid>
        <w:gridCol w:w="4320"/>
        <w:gridCol w:w="7110"/>
      </w:tblGrid>
      <w:tr w:rsidR="00305DBC" w:rsidRPr="0060078E" w:rsidTr="00637186">
        <w:tc>
          <w:tcPr>
            <w:tcW w:w="4320" w:type="dxa"/>
          </w:tcPr>
          <w:p w:rsidR="00305DBC" w:rsidRPr="0060078E" w:rsidRDefault="00305DBC" w:rsidP="00637186">
            <w:pPr>
              <w:rPr>
                <w:sz w:val="20"/>
                <w:szCs w:val="20"/>
              </w:rPr>
            </w:pPr>
            <w:r w:rsidRPr="0060078E">
              <w:rPr>
                <w:sz w:val="20"/>
                <w:szCs w:val="20"/>
              </w:rPr>
              <w:t>PRESENT:</w:t>
            </w:r>
          </w:p>
        </w:tc>
        <w:tc>
          <w:tcPr>
            <w:tcW w:w="7110" w:type="dxa"/>
          </w:tcPr>
          <w:p w:rsidR="00305DBC" w:rsidRPr="0060078E" w:rsidRDefault="00305DBC" w:rsidP="00637186">
            <w:pPr>
              <w:rPr>
                <w:sz w:val="20"/>
                <w:szCs w:val="20"/>
              </w:rPr>
            </w:pPr>
            <w:r w:rsidRPr="0060078E">
              <w:rPr>
                <w:sz w:val="20"/>
                <w:szCs w:val="20"/>
              </w:rPr>
              <w:t>ALSO PRESENT:</w:t>
            </w:r>
          </w:p>
        </w:tc>
      </w:tr>
      <w:tr w:rsidR="00305DBC" w:rsidRPr="0060078E" w:rsidTr="00637186">
        <w:tc>
          <w:tcPr>
            <w:tcW w:w="4320" w:type="dxa"/>
          </w:tcPr>
          <w:p w:rsidR="00305DBC" w:rsidRPr="0060078E" w:rsidRDefault="00305DBC" w:rsidP="00637186">
            <w:pPr>
              <w:rPr>
                <w:sz w:val="20"/>
                <w:szCs w:val="20"/>
              </w:rPr>
            </w:pPr>
            <w:r>
              <w:rPr>
                <w:sz w:val="20"/>
                <w:szCs w:val="20"/>
              </w:rPr>
              <w:t xml:space="preserve">Kim Myers, </w:t>
            </w:r>
            <w:r w:rsidRPr="0060078E">
              <w:rPr>
                <w:sz w:val="20"/>
                <w:szCs w:val="20"/>
              </w:rPr>
              <w:t xml:space="preserve">President </w:t>
            </w:r>
          </w:p>
        </w:tc>
        <w:tc>
          <w:tcPr>
            <w:tcW w:w="7110" w:type="dxa"/>
          </w:tcPr>
          <w:p w:rsidR="00305DBC" w:rsidRPr="0060078E" w:rsidRDefault="00305DBC" w:rsidP="00637186">
            <w:pPr>
              <w:rPr>
                <w:sz w:val="20"/>
                <w:szCs w:val="20"/>
              </w:rPr>
            </w:pPr>
            <w:r w:rsidRPr="0060078E">
              <w:rPr>
                <w:sz w:val="20"/>
                <w:szCs w:val="20"/>
              </w:rPr>
              <w:t>Superintendent Mark LaRoach</w:t>
            </w:r>
          </w:p>
        </w:tc>
      </w:tr>
      <w:tr w:rsidR="00305DBC" w:rsidRPr="0060078E" w:rsidTr="00637186">
        <w:tc>
          <w:tcPr>
            <w:tcW w:w="4320" w:type="dxa"/>
          </w:tcPr>
          <w:p w:rsidR="00305DBC" w:rsidRPr="0060078E" w:rsidRDefault="00305DBC" w:rsidP="00637186">
            <w:pPr>
              <w:rPr>
                <w:sz w:val="20"/>
                <w:szCs w:val="20"/>
              </w:rPr>
            </w:pPr>
            <w:r>
              <w:rPr>
                <w:sz w:val="20"/>
                <w:szCs w:val="20"/>
              </w:rPr>
              <w:t xml:space="preserve">Joan Miller, </w:t>
            </w:r>
            <w:r w:rsidR="0054699C">
              <w:rPr>
                <w:sz w:val="20"/>
                <w:szCs w:val="20"/>
              </w:rPr>
              <w:t xml:space="preserve">Vice President – ABSENT </w:t>
            </w:r>
          </w:p>
        </w:tc>
        <w:tc>
          <w:tcPr>
            <w:tcW w:w="7110" w:type="dxa"/>
          </w:tcPr>
          <w:p w:rsidR="00305DBC" w:rsidRPr="0060078E" w:rsidRDefault="00305DBC" w:rsidP="00637186">
            <w:pPr>
              <w:rPr>
                <w:sz w:val="20"/>
                <w:szCs w:val="20"/>
              </w:rPr>
            </w:pPr>
            <w:r>
              <w:rPr>
                <w:sz w:val="20"/>
                <w:szCs w:val="20"/>
              </w:rPr>
              <w:t>School Business Administrator Jeffrey Ahearn</w:t>
            </w:r>
          </w:p>
        </w:tc>
      </w:tr>
      <w:tr w:rsidR="00305DBC" w:rsidRPr="0060078E" w:rsidTr="00637186">
        <w:tc>
          <w:tcPr>
            <w:tcW w:w="4320" w:type="dxa"/>
          </w:tcPr>
          <w:p w:rsidR="00305DBC" w:rsidRPr="0060078E" w:rsidRDefault="00305DBC" w:rsidP="00637186">
            <w:pPr>
              <w:rPr>
                <w:sz w:val="20"/>
                <w:szCs w:val="20"/>
              </w:rPr>
            </w:pPr>
            <w:r w:rsidRPr="0060078E">
              <w:rPr>
                <w:sz w:val="20"/>
                <w:szCs w:val="20"/>
              </w:rPr>
              <w:t>Mark Browning</w:t>
            </w:r>
            <w:r>
              <w:rPr>
                <w:sz w:val="20"/>
                <w:szCs w:val="20"/>
              </w:rPr>
              <w:t xml:space="preserve"> </w:t>
            </w:r>
          </w:p>
        </w:tc>
        <w:tc>
          <w:tcPr>
            <w:tcW w:w="7110" w:type="dxa"/>
          </w:tcPr>
          <w:p w:rsidR="00305DBC" w:rsidRPr="0060078E" w:rsidRDefault="00305DBC" w:rsidP="00637186">
            <w:pPr>
              <w:rPr>
                <w:sz w:val="20"/>
                <w:szCs w:val="20"/>
              </w:rPr>
            </w:pPr>
            <w:r>
              <w:rPr>
                <w:sz w:val="20"/>
                <w:szCs w:val="20"/>
              </w:rPr>
              <w:t>Director of Instruction Laura Lamash</w:t>
            </w:r>
          </w:p>
        </w:tc>
      </w:tr>
      <w:tr w:rsidR="00305DBC" w:rsidRPr="0060078E" w:rsidTr="00637186">
        <w:tc>
          <w:tcPr>
            <w:tcW w:w="4320" w:type="dxa"/>
          </w:tcPr>
          <w:p w:rsidR="00305DBC" w:rsidRPr="0060078E" w:rsidRDefault="00305DBC" w:rsidP="00637186">
            <w:pPr>
              <w:rPr>
                <w:sz w:val="20"/>
                <w:szCs w:val="20"/>
              </w:rPr>
            </w:pPr>
            <w:r w:rsidRPr="0060078E">
              <w:rPr>
                <w:sz w:val="20"/>
                <w:szCs w:val="20"/>
              </w:rPr>
              <w:t>Jerry Etingoff</w:t>
            </w:r>
            <w:r>
              <w:rPr>
                <w:sz w:val="20"/>
                <w:szCs w:val="20"/>
              </w:rPr>
              <w:t xml:space="preserve"> </w:t>
            </w:r>
          </w:p>
        </w:tc>
        <w:tc>
          <w:tcPr>
            <w:tcW w:w="7110" w:type="dxa"/>
          </w:tcPr>
          <w:p w:rsidR="00305DBC" w:rsidRPr="0060078E" w:rsidRDefault="00305DBC" w:rsidP="00637186">
            <w:pPr>
              <w:rPr>
                <w:sz w:val="20"/>
                <w:szCs w:val="20"/>
              </w:rPr>
            </w:pPr>
            <w:r>
              <w:rPr>
                <w:sz w:val="20"/>
                <w:szCs w:val="20"/>
              </w:rPr>
              <w:t>District Negotiator Keith Olivet</w:t>
            </w:r>
          </w:p>
        </w:tc>
      </w:tr>
      <w:tr w:rsidR="00305DBC" w:rsidRPr="0060078E" w:rsidTr="00637186">
        <w:tc>
          <w:tcPr>
            <w:tcW w:w="4320" w:type="dxa"/>
          </w:tcPr>
          <w:p w:rsidR="00305DBC" w:rsidRPr="0060078E" w:rsidRDefault="00305DBC" w:rsidP="00637186">
            <w:pPr>
              <w:rPr>
                <w:sz w:val="20"/>
                <w:szCs w:val="20"/>
              </w:rPr>
            </w:pPr>
            <w:r w:rsidRPr="0060078E">
              <w:rPr>
                <w:sz w:val="20"/>
                <w:szCs w:val="20"/>
              </w:rPr>
              <w:t>David Hanson</w:t>
            </w:r>
          </w:p>
        </w:tc>
        <w:tc>
          <w:tcPr>
            <w:tcW w:w="7110" w:type="dxa"/>
          </w:tcPr>
          <w:p w:rsidR="00305DBC" w:rsidRPr="0060078E" w:rsidRDefault="00305DBC" w:rsidP="00637186">
            <w:pPr>
              <w:rPr>
                <w:sz w:val="20"/>
                <w:szCs w:val="20"/>
              </w:rPr>
            </w:pPr>
            <w:r w:rsidRPr="0060078E">
              <w:rPr>
                <w:sz w:val="20"/>
                <w:szCs w:val="20"/>
              </w:rPr>
              <w:t>School District Attorney Michael Sherwood</w:t>
            </w:r>
            <w:r>
              <w:rPr>
                <w:sz w:val="20"/>
                <w:szCs w:val="20"/>
              </w:rPr>
              <w:t xml:space="preserve"> </w:t>
            </w:r>
          </w:p>
        </w:tc>
      </w:tr>
      <w:tr w:rsidR="00305DBC" w:rsidRPr="0060078E" w:rsidTr="00637186">
        <w:tc>
          <w:tcPr>
            <w:tcW w:w="4320" w:type="dxa"/>
          </w:tcPr>
          <w:p w:rsidR="00305DBC" w:rsidRPr="0060078E" w:rsidRDefault="00305DBC" w:rsidP="00637186">
            <w:pPr>
              <w:rPr>
                <w:sz w:val="20"/>
                <w:szCs w:val="20"/>
              </w:rPr>
            </w:pPr>
            <w:r w:rsidRPr="0060078E">
              <w:rPr>
                <w:sz w:val="20"/>
                <w:szCs w:val="20"/>
              </w:rPr>
              <w:t>John Hroncich</w:t>
            </w:r>
          </w:p>
        </w:tc>
        <w:tc>
          <w:tcPr>
            <w:tcW w:w="7110" w:type="dxa"/>
          </w:tcPr>
          <w:p w:rsidR="00305DBC" w:rsidRPr="0060078E" w:rsidRDefault="00305DBC" w:rsidP="00637186">
            <w:pPr>
              <w:rPr>
                <w:sz w:val="20"/>
                <w:szCs w:val="20"/>
              </w:rPr>
            </w:pPr>
            <w:r w:rsidRPr="0060078E">
              <w:rPr>
                <w:sz w:val="20"/>
                <w:szCs w:val="20"/>
              </w:rPr>
              <w:t xml:space="preserve">District Clerk Kay Ellis </w:t>
            </w:r>
          </w:p>
        </w:tc>
      </w:tr>
      <w:tr w:rsidR="00305DBC" w:rsidRPr="0060078E" w:rsidTr="00637186">
        <w:tc>
          <w:tcPr>
            <w:tcW w:w="4320" w:type="dxa"/>
          </w:tcPr>
          <w:p w:rsidR="00305DBC" w:rsidRPr="0060078E" w:rsidRDefault="00305DBC" w:rsidP="00305DBC">
            <w:pPr>
              <w:rPr>
                <w:sz w:val="20"/>
                <w:szCs w:val="20"/>
              </w:rPr>
            </w:pPr>
            <w:r w:rsidRPr="0060078E">
              <w:rPr>
                <w:sz w:val="20"/>
                <w:szCs w:val="20"/>
              </w:rPr>
              <w:t>Cynthia Milkovich</w:t>
            </w:r>
            <w:r>
              <w:rPr>
                <w:sz w:val="20"/>
                <w:szCs w:val="20"/>
              </w:rPr>
              <w:t xml:space="preserve"> </w:t>
            </w:r>
          </w:p>
        </w:tc>
        <w:tc>
          <w:tcPr>
            <w:tcW w:w="7110" w:type="dxa"/>
          </w:tcPr>
          <w:p w:rsidR="00305DBC" w:rsidRPr="0060078E" w:rsidRDefault="00305DBC" w:rsidP="00637186">
            <w:pPr>
              <w:rPr>
                <w:sz w:val="20"/>
                <w:szCs w:val="20"/>
              </w:rPr>
            </w:pPr>
            <w:r>
              <w:rPr>
                <w:sz w:val="20"/>
                <w:szCs w:val="20"/>
              </w:rPr>
              <w:t xml:space="preserve">Student Government Representative Anna McCarthy </w:t>
            </w:r>
          </w:p>
        </w:tc>
      </w:tr>
      <w:tr w:rsidR="00305DBC" w:rsidRPr="0060078E" w:rsidTr="00637186">
        <w:tc>
          <w:tcPr>
            <w:tcW w:w="4320" w:type="dxa"/>
          </w:tcPr>
          <w:p w:rsidR="00305DBC" w:rsidRPr="0060078E" w:rsidRDefault="00305DBC" w:rsidP="00637186">
            <w:pPr>
              <w:rPr>
                <w:sz w:val="20"/>
                <w:szCs w:val="20"/>
              </w:rPr>
            </w:pPr>
            <w:r w:rsidRPr="0060078E">
              <w:rPr>
                <w:sz w:val="20"/>
                <w:szCs w:val="20"/>
              </w:rPr>
              <w:t>Glenna Pitarresi</w:t>
            </w:r>
            <w:r w:rsidR="0054699C">
              <w:rPr>
                <w:sz w:val="20"/>
                <w:szCs w:val="20"/>
              </w:rPr>
              <w:t xml:space="preserve"> – ABSENT </w:t>
            </w:r>
            <w:r w:rsidRPr="0060078E">
              <w:rPr>
                <w:sz w:val="20"/>
                <w:szCs w:val="20"/>
              </w:rPr>
              <w:t xml:space="preserve"> </w:t>
            </w:r>
          </w:p>
        </w:tc>
        <w:tc>
          <w:tcPr>
            <w:tcW w:w="7110" w:type="dxa"/>
          </w:tcPr>
          <w:p w:rsidR="00305DBC" w:rsidRPr="0060078E" w:rsidRDefault="00305DBC" w:rsidP="00637186">
            <w:pPr>
              <w:rPr>
                <w:sz w:val="20"/>
                <w:szCs w:val="20"/>
              </w:rPr>
            </w:pPr>
          </w:p>
        </w:tc>
      </w:tr>
      <w:tr w:rsidR="00305DBC" w:rsidRPr="0060078E" w:rsidTr="00637186">
        <w:tc>
          <w:tcPr>
            <w:tcW w:w="4320" w:type="dxa"/>
          </w:tcPr>
          <w:p w:rsidR="00305DBC" w:rsidRPr="0060078E" w:rsidRDefault="00305DBC" w:rsidP="00637186">
            <w:pPr>
              <w:rPr>
                <w:sz w:val="20"/>
                <w:szCs w:val="20"/>
              </w:rPr>
            </w:pPr>
            <w:r>
              <w:rPr>
                <w:sz w:val="20"/>
                <w:szCs w:val="20"/>
              </w:rPr>
              <w:t xml:space="preserve">Phyllis Wiley </w:t>
            </w:r>
          </w:p>
        </w:tc>
        <w:tc>
          <w:tcPr>
            <w:tcW w:w="7110" w:type="dxa"/>
          </w:tcPr>
          <w:p w:rsidR="00305DBC" w:rsidRPr="0060078E" w:rsidRDefault="0054699C" w:rsidP="00305DBC">
            <w:pPr>
              <w:rPr>
                <w:sz w:val="20"/>
                <w:szCs w:val="20"/>
              </w:rPr>
            </w:pPr>
            <w:r>
              <w:rPr>
                <w:sz w:val="20"/>
                <w:szCs w:val="20"/>
              </w:rPr>
              <w:t>About 10</w:t>
            </w:r>
            <w:r w:rsidR="00305DBC" w:rsidRPr="0060078E">
              <w:rPr>
                <w:sz w:val="20"/>
                <w:szCs w:val="20"/>
              </w:rPr>
              <w:t xml:space="preserve"> Visitors</w:t>
            </w:r>
          </w:p>
        </w:tc>
      </w:tr>
    </w:tbl>
    <w:p w:rsidR="00305DBC" w:rsidRPr="0060078E" w:rsidRDefault="00305DBC" w:rsidP="00305DBC">
      <w:pPr>
        <w:jc w:val="center"/>
        <w:rPr>
          <w:sz w:val="20"/>
          <w:szCs w:val="20"/>
        </w:rPr>
      </w:pPr>
    </w:p>
    <w:tbl>
      <w:tblPr>
        <w:tblW w:w="11430" w:type="dxa"/>
        <w:tblInd w:w="-792" w:type="dxa"/>
        <w:tblBorders>
          <w:insideV w:val="single" w:sz="4" w:space="0" w:color="auto"/>
        </w:tblBorders>
        <w:tblLayout w:type="fixed"/>
        <w:tblLook w:val="0000" w:firstRow="0" w:lastRow="0" w:firstColumn="0" w:lastColumn="0" w:noHBand="0" w:noVBand="0"/>
      </w:tblPr>
      <w:tblGrid>
        <w:gridCol w:w="2070"/>
        <w:gridCol w:w="2610"/>
        <w:gridCol w:w="2070"/>
        <w:gridCol w:w="2250"/>
        <w:gridCol w:w="270"/>
        <w:gridCol w:w="2160"/>
      </w:tblGrid>
      <w:tr w:rsidR="00305DBC" w:rsidRPr="0060078E" w:rsidTr="00637186">
        <w:trPr>
          <w:trHeight w:val="711"/>
        </w:trPr>
        <w:tc>
          <w:tcPr>
            <w:tcW w:w="9270" w:type="dxa"/>
            <w:gridSpan w:val="5"/>
          </w:tcPr>
          <w:p w:rsidR="00305DBC" w:rsidRPr="0060078E" w:rsidRDefault="00305DBC" w:rsidP="00637186">
            <w:pPr>
              <w:rPr>
                <w:sz w:val="20"/>
                <w:szCs w:val="20"/>
              </w:rPr>
            </w:pPr>
            <w:r w:rsidRPr="0060078E">
              <w:rPr>
                <w:sz w:val="20"/>
                <w:szCs w:val="20"/>
              </w:rPr>
              <w:t>The Board</w:t>
            </w:r>
            <w:r>
              <w:rPr>
                <w:sz w:val="20"/>
                <w:szCs w:val="20"/>
              </w:rPr>
              <w:t xml:space="preserve"> meet</w:t>
            </w:r>
            <w:r w:rsidR="0054699C">
              <w:rPr>
                <w:sz w:val="20"/>
                <w:szCs w:val="20"/>
              </w:rPr>
              <w:t>ing was called to order at 7:01</w:t>
            </w:r>
            <w:r w:rsidRPr="0060078E">
              <w:rPr>
                <w:sz w:val="20"/>
                <w:szCs w:val="20"/>
              </w:rPr>
              <w:t xml:space="preserve"> </w:t>
            </w:r>
            <w:r>
              <w:rPr>
                <w:sz w:val="20"/>
                <w:szCs w:val="20"/>
              </w:rPr>
              <w:t>PM</w:t>
            </w:r>
            <w:r w:rsidRPr="0060078E">
              <w:rPr>
                <w:sz w:val="20"/>
                <w:szCs w:val="20"/>
              </w:rPr>
              <w:t xml:space="preserve"> by Board President Kim Myers in the </w:t>
            </w:r>
            <w:r>
              <w:rPr>
                <w:sz w:val="20"/>
                <w:szCs w:val="20"/>
              </w:rPr>
              <w:t>Board conference room of the Administration Building.  The Pledge of Allegiance was recited.</w:t>
            </w:r>
          </w:p>
          <w:p w:rsidR="00305DBC" w:rsidRPr="0060078E" w:rsidRDefault="00305DBC" w:rsidP="00637186">
            <w:pPr>
              <w:rPr>
                <w:sz w:val="20"/>
                <w:szCs w:val="20"/>
              </w:rPr>
            </w:pPr>
          </w:p>
        </w:tc>
        <w:tc>
          <w:tcPr>
            <w:tcW w:w="2160" w:type="dxa"/>
          </w:tcPr>
          <w:p w:rsidR="00305DBC" w:rsidRPr="0060078E" w:rsidRDefault="00305DBC" w:rsidP="00637186">
            <w:pPr>
              <w:jc w:val="right"/>
              <w:rPr>
                <w:sz w:val="20"/>
                <w:szCs w:val="20"/>
              </w:rPr>
            </w:pPr>
            <w:r w:rsidRPr="0060078E">
              <w:rPr>
                <w:sz w:val="20"/>
                <w:szCs w:val="20"/>
              </w:rPr>
              <w:t>#</w:t>
            </w:r>
            <w:r>
              <w:rPr>
                <w:sz w:val="20"/>
                <w:szCs w:val="20"/>
              </w:rPr>
              <w:t>445</w:t>
            </w:r>
            <w:r w:rsidRPr="0060078E">
              <w:rPr>
                <w:sz w:val="20"/>
                <w:szCs w:val="20"/>
              </w:rPr>
              <w:t>-</w:t>
            </w:r>
            <w:r>
              <w:rPr>
                <w:sz w:val="20"/>
                <w:szCs w:val="20"/>
              </w:rPr>
              <w:t>13</w:t>
            </w:r>
          </w:p>
          <w:p w:rsidR="00305DBC" w:rsidRDefault="00305DBC" w:rsidP="004B3A25">
            <w:pPr>
              <w:jc w:val="right"/>
              <w:rPr>
                <w:sz w:val="20"/>
                <w:szCs w:val="20"/>
              </w:rPr>
            </w:pPr>
            <w:r>
              <w:rPr>
                <w:sz w:val="20"/>
                <w:szCs w:val="20"/>
              </w:rPr>
              <w:t xml:space="preserve">Call to Order and Pledge of Allegiance </w:t>
            </w:r>
          </w:p>
          <w:p w:rsidR="00A078EB" w:rsidRPr="0060078E" w:rsidRDefault="00A078EB" w:rsidP="004B3A25">
            <w:pPr>
              <w:jc w:val="right"/>
              <w:rPr>
                <w:sz w:val="20"/>
                <w:szCs w:val="20"/>
              </w:rPr>
            </w:pPr>
          </w:p>
        </w:tc>
      </w:tr>
      <w:tr w:rsidR="0054699C" w:rsidRPr="0060078E" w:rsidTr="00637186">
        <w:trPr>
          <w:trHeight w:val="711"/>
        </w:trPr>
        <w:tc>
          <w:tcPr>
            <w:tcW w:w="9270" w:type="dxa"/>
            <w:gridSpan w:val="5"/>
          </w:tcPr>
          <w:p w:rsidR="00B63D07" w:rsidRDefault="0054699C" w:rsidP="00637186">
            <w:pPr>
              <w:rPr>
                <w:sz w:val="20"/>
                <w:szCs w:val="20"/>
              </w:rPr>
            </w:pPr>
            <w:r>
              <w:rPr>
                <w:sz w:val="20"/>
                <w:szCs w:val="20"/>
              </w:rPr>
              <w:t xml:space="preserve">Retired teacher Brian </w:t>
            </w:r>
            <w:proofErr w:type="spellStart"/>
            <w:r>
              <w:rPr>
                <w:sz w:val="20"/>
                <w:szCs w:val="20"/>
              </w:rPr>
              <w:t>Adessa</w:t>
            </w:r>
            <w:proofErr w:type="spellEnd"/>
            <w:r>
              <w:rPr>
                <w:sz w:val="20"/>
                <w:szCs w:val="20"/>
              </w:rPr>
              <w:t xml:space="preserve"> was introduce</w:t>
            </w:r>
            <w:r w:rsidR="0001385D">
              <w:rPr>
                <w:sz w:val="20"/>
                <w:szCs w:val="20"/>
              </w:rPr>
              <w:t xml:space="preserve">d and spoke to the Board about </w:t>
            </w:r>
            <w:r>
              <w:rPr>
                <w:sz w:val="20"/>
                <w:szCs w:val="20"/>
              </w:rPr>
              <w:t>his involvement with Dina Jacobson, the holocaust survivor who he has brought to the high school for interactive meetings with students since 1990.</w:t>
            </w:r>
            <w:r w:rsidR="00AA10CD">
              <w:rPr>
                <w:sz w:val="20"/>
                <w:szCs w:val="20"/>
              </w:rPr>
              <w:t xml:space="preserve">  Several years ago, Vestal students made a video of Dina respo</w:t>
            </w:r>
            <w:r w:rsidR="0001385D">
              <w:rPr>
                <w:sz w:val="20"/>
                <w:szCs w:val="20"/>
              </w:rPr>
              <w:t xml:space="preserve">nding to their </w:t>
            </w:r>
            <w:proofErr w:type="gramStart"/>
            <w:r w:rsidR="0001385D">
              <w:rPr>
                <w:sz w:val="20"/>
                <w:szCs w:val="20"/>
              </w:rPr>
              <w:t>questions,</w:t>
            </w:r>
            <w:r w:rsidR="00AA10CD">
              <w:rPr>
                <w:sz w:val="20"/>
                <w:szCs w:val="20"/>
              </w:rPr>
              <w:t xml:space="preserve"> which is</w:t>
            </w:r>
            <w:proofErr w:type="gramEnd"/>
            <w:r w:rsidR="00AA10CD">
              <w:rPr>
                <w:sz w:val="20"/>
                <w:szCs w:val="20"/>
              </w:rPr>
              <w:t xml:space="preserve"> being used in other areas as an educational tool.  A documentary of her life is being produced and will be presented at a film festival in Buffalo.  There is also a book in the works.   Brian expressed his gratitude to the Board for their support of his efforts.  Dina is now in her 90’s an</w:t>
            </w:r>
            <w:r w:rsidR="00B63D07">
              <w:rPr>
                <w:sz w:val="20"/>
                <w:szCs w:val="20"/>
              </w:rPr>
              <w:t>d still wants to continue her visits</w:t>
            </w:r>
            <w:r w:rsidR="00AA10CD">
              <w:rPr>
                <w:sz w:val="20"/>
                <w:szCs w:val="20"/>
              </w:rPr>
              <w:t xml:space="preserve"> to Ve</w:t>
            </w:r>
            <w:r w:rsidR="00B63D07">
              <w:rPr>
                <w:sz w:val="20"/>
                <w:szCs w:val="20"/>
              </w:rPr>
              <w:t xml:space="preserve">stal and meeting with the students.  Mr. </w:t>
            </w:r>
            <w:proofErr w:type="spellStart"/>
            <w:r w:rsidR="00B63D07">
              <w:rPr>
                <w:sz w:val="20"/>
                <w:szCs w:val="20"/>
              </w:rPr>
              <w:t>Adessa</w:t>
            </w:r>
            <w:proofErr w:type="spellEnd"/>
            <w:r w:rsidR="00B63D07">
              <w:rPr>
                <w:sz w:val="20"/>
                <w:szCs w:val="20"/>
              </w:rPr>
              <w:t xml:space="preserve"> was commended for his efforts and commitment to providing Vestal students with this rare opportunity.</w:t>
            </w:r>
          </w:p>
          <w:p w:rsidR="0054699C" w:rsidRPr="0060078E" w:rsidRDefault="00AA10CD" w:rsidP="00637186">
            <w:pPr>
              <w:rPr>
                <w:sz w:val="20"/>
                <w:szCs w:val="20"/>
              </w:rPr>
            </w:pPr>
            <w:r>
              <w:rPr>
                <w:sz w:val="20"/>
                <w:szCs w:val="20"/>
              </w:rPr>
              <w:t xml:space="preserve"> </w:t>
            </w:r>
          </w:p>
        </w:tc>
        <w:tc>
          <w:tcPr>
            <w:tcW w:w="2160" w:type="dxa"/>
          </w:tcPr>
          <w:p w:rsidR="0054699C" w:rsidRPr="0060078E" w:rsidRDefault="0054699C" w:rsidP="00637186">
            <w:pPr>
              <w:jc w:val="right"/>
              <w:rPr>
                <w:sz w:val="20"/>
                <w:szCs w:val="20"/>
              </w:rPr>
            </w:pPr>
          </w:p>
        </w:tc>
      </w:tr>
      <w:tr w:rsidR="00305DBC" w:rsidRPr="0060078E" w:rsidTr="00637186">
        <w:trPr>
          <w:trHeight w:val="711"/>
        </w:trPr>
        <w:tc>
          <w:tcPr>
            <w:tcW w:w="9270" w:type="dxa"/>
            <w:gridSpan w:val="5"/>
          </w:tcPr>
          <w:p w:rsidR="00305DBC" w:rsidRDefault="00305DBC" w:rsidP="00637186">
            <w:pPr>
              <w:rPr>
                <w:sz w:val="20"/>
                <w:szCs w:val="20"/>
              </w:rPr>
            </w:pPr>
            <w:r w:rsidRPr="0060078E">
              <w:rPr>
                <w:sz w:val="20"/>
                <w:szCs w:val="20"/>
              </w:rPr>
              <w:t>On motion by</w:t>
            </w:r>
            <w:r w:rsidR="00B63D07">
              <w:rPr>
                <w:sz w:val="20"/>
                <w:szCs w:val="20"/>
              </w:rPr>
              <w:t xml:space="preserve"> David Hanson</w:t>
            </w:r>
            <w:r>
              <w:rPr>
                <w:sz w:val="20"/>
                <w:szCs w:val="20"/>
              </w:rPr>
              <w:t>, seco</w:t>
            </w:r>
            <w:r w:rsidR="00B63D07">
              <w:rPr>
                <w:sz w:val="20"/>
                <w:szCs w:val="20"/>
              </w:rPr>
              <w:t>nd by Mark Browning</w:t>
            </w:r>
            <w:r w:rsidRPr="0060078E">
              <w:rPr>
                <w:sz w:val="20"/>
                <w:szCs w:val="20"/>
              </w:rPr>
              <w:t xml:space="preserve">, the Board voted </w:t>
            </w:r>
            <w:r w:rsidR="00B63D07">
              <w:rPr>
                <w:sz w:val="20"/>
                <w:szCs w:val="20"/>
              </w:rPr>
              <w:t>7</w:t>
            </w:r>
            <w:r w:rsidRPr="0060078E">
              <w:rPr>
                <w:sz w:val="20"/>
                <w:szCs w:val="20"/>
              </w:rPr>
              <w:t xml:space="preserve"> to 0 to adjourn immediately into Executive Session </w:t>
            </w:r>
            <w:r>
              <w:rPr>
                <w:sz w:val="20"/>
                <w:szCs w:val="20"/>
              </w:rPr>
              <w:t>to discuss</w:t>
            </w:r>
            <w:r w:rsidRPr="0060078E">
              <w:rPr>
                <w:sz w:val="20"/>
                <w:szCs w:val="20"/>
              </w:rPr>
              <w:t xml:space="preserve"> recommendations from the Committee on Special Education and the Committee on Preschool Special Education</w:t>
            </w:r>
            <w:r>
              <w:rPr>
                <w:sz w:val="20"/>
                <w:szCs w:val="20"/>
              </w:rPr>
              <w:t>.</w:t>
            </w:r>
          </w:p>
          <w:p w:rsidR="00305DBC" w:rsidRPr="0060078E" w:rsidRDefault="00305DBC" w:rsidP="00637186">
            <w:pPr>
              <w:rPr>
                <w:sz w:val="20"/>
                <w:szCs w:val="20"/>
              </w:rPr>
            </w:pPr>
          </w:p>
        </w:tc>
        <w:tc>
          <w:tcPr>
            <w:tcW w:w="2160" w:type="dxa"/>
          </w:tcPr>
          <w:p w:rsidR="00305DBC" w:rsidRPr="0060078E" w:rsidRDefault="00305DBC" w:rsidP="00637186">
            <w:pPr>
              <w:jc w:val="right"/>
              <w:rPr>
                <w:sz w:val="20"/>
                <w:szCs w:val="20"/>
              </w:rPr>
            </w:pPr>
            <w:r w:rsidRPr="0060078E">
              <w:rPr>
                <w:sz w:val="20"/>
                <w:szCs w:val="20"/>
              </w:rPr>
              <w:t>#</w:t>
            </w:r>
            <w:r>
              <w:rPr>
                <w:sz w:val="20"/>
                <w:szCs w:val="20"/>
              </w:rPr>
              <w:t>446</w:t>
            </w:r>
            <w:r w:rsidRPr="0060078E">
              <w:rPr>
                <w:sz w:val="20"/>
                <w:szCs w:val="20"/>
              </w:rPr>
              <w:t>-1</w:t>
            </w:r>
            <w:r>
              <w:rPr>
                <w:sz w:val="20"/>
                <w:szCs w:val="20"/>
              </w:rPr>
              <w:t>3</w:t>
            </w:r>
          </w:p>
          <w:p w:rsidR="00305DBC" w:rsidRPr="0060078E" w:rsidRDefault="00305DBC" w:rsidP="00637186">
            <w:pPr>
              <w:jc w:val="right"/>
              <w:rPr>
                <w:sz w:val="20"/>
                <w:szCs w:val="20"/>
              </w:rPr>
            </w:pPr>
            <w:r w:rsidRPr="0060078E">
              <w:rPr>
                <w:sz w:val="20"/>
                <w:szCs w:val="20"/>
              </w:rPr>
              <w:t>Executive Session</w:t>
            </w:r>
          </w:p>
        </w:tc>
      </w:tr>
      <w:tr w:rsidR="00305DBC" w:rsidRPr="0060078E" w:rsidTr="00637186">
        <w:trPr>
          <w:trHeight w:val="378"/>
        </w:trPr>
        <w:tc>
          <w:tcPr>
            <w:tcW w:w="9270" w:type="dxa"/>
            <w:gridSpan w:val="5"/>
          </w:tcPr>
          <w:p w:rsidR="00305DBC" w:rsidRPr="0060078E" w:rsidRDefault="00305DBC" w:rsidP="00305DBC">
            <w:pPr>
              <w:rPr>
                <w:sz w:val="20"/>
                <w:szCs w:val="20"/>
              </w:rPr>
            </w:pPr>
            <w:r>
              <w:rPr>
                <w:sz w:val="20"/>
                <w:szCs w:val="20"/>
              </w:rPr>
              <w:t>The Board r</w:t>
            </w:r>
            <w:r w:rsidR="00B63D07">
              <w:rPr>
                <w:sz w:val="20"/>
                <w:szCs w:val="20"/>
              </w:rPr>
              <w:t>eturned to open session at 7:40</w:t>
            </w:r>
            <w:r>
              <w:rPr>
                <w:sz w:val="20"/>
                <w:szCs w:val="20"/>
              </w:rPr>
              <w:t xml:space="preserve"> PM.</w:t>
            </w:r>
          </w:p>
        </w:tc>
        <w:tc>
          <w:tcPr>
            <w:tcW w:w="2160" w:type="dxa"/>
          </w:tcPr>
          <w:p w:rsidR="00305DBC" w:rsidRPr="0060078E" w:rsidRDefault="00305DBC" w:rsidP="00637186">
            <w:pPr>
              <w:jc w:val="right"/>
              <w:rPr>
                <w:sz w:val="20"/>
                <w:szCs w:val="20"/>
              </w:rPr>
            </w:pPr>
          </w:p>
        </w:tc>
      </w:tr>
      <w:tr w:rsidR="00305DBC" w:rsidRPr="0060078E" w:rsidTr="00637186">
        <w:trPr>
          <w:trHeight w:val="711"/>
        </w:trPr>
        <w:tc>
          <w:tcPr>
            <w:tcW w:w="9270" w:type="dxa"/>
            <w:gridSpan w:val="5"/>
          </w:tcPr>
          <w:p w:rsidR="00305DBC" w:rsidRPr="0060078E" w:rsidRDefault="00305DBC" w:rsidP="00305DBC">
            <w:pPr>
              <w:rPr>
                <w:sz w:val="20"/>
                <w:szCs w:val="20"/>
              </w:rPr>
            </w:pPr>
            <w:r>
              <w:rPr>
                <w:sz w:val="20"/>
                <w:szCs w:val="20"/>
              </w:rPr>
              <w:t>On mot</w:t>
            </w:r>
            <w:r w:rsidR="00B63D07">
              <w:rPr>
                <w:sz w:val="20"/>
                <w:szCs w:val="20"/>
              </w:rPr>
              <w:t>ion by Phyllis Wiley</w:t>
            </w:r>
            <w:r>
              <w:rPr>
                <w:sz w:val="20"/>
                <w:szCs w:val="20"/>
              </w:rPr>
              <w:t xml:space="preserve">, second by </w:t>
            </w:r>
            <w:r w:rsidR="00B63D07">
              <w:rPr>
                <w:sz w:val="20"/>
                <w:szCs w:val="20"/>
              </w:rPr>
              <w:t>Mark Browning</w:t>
            </w:r>
            <w:r w:rsidRPr="0060078E">
              <w:rPr>
                <w:sz w:val="20"/>
                <w:szCs w:val="20"/>
              </w:rPr>
              <w:t xml:space="preserve">, the Board voted </w:t>
            </w:r>
            <w:r w:rsidR="00B63D07">
              <w:rPr>
                <w:sz w:val="20"/>
                <w:szCs w:val="20"/>
              </w:rPr>
              <w:t>7</w:t>
            </w:r>
            <w:r w:rsidRPr="0060078E">
              <w:rPr>
                <w:sz w:val="20"/>
                <w:szCs w:val="20"/>
              </w:rPr>
              <w:t xml:space="preserve"> to 0 to approve the minutes of the </w:t>
            </w:r>
            <w:r>
              <w:rPr>
                <w:sz w:val="20"/>
                <w:szCs w:val="20"/>
              </w:rPr>
              <w:t>May 28, 2013 meeting as written</w:t>
            </w:r>
            <w:r w:rsidRPr="0060078E">
              <w:rPr>
                <w:sz w:val="20"/>
                <w:szCs w:val="20"/>
              </w:rPr>
              <w:t xml:space="preserve">.  </w:t>
            </w:r>
          </w:p>
        </w:tc>
        <w:tc>
          <w:tcPr>
            <w:tcW w:w="2160" w:type="dxa"/>
          </w:tcPr>
          <w:p w:rsidR="00305DBC" w:rsidRPr="0060078E" w:rsidRDefault="00305DBC" w:rsidP="00637186">
            <w:pPr>
              <w:jc w:val="right"/>
              <w:rPr>
                <w:sz w:val="20"/>
                <w:szCs w:val="20"/>
              </w:rPr>
            </w:pPr>
            <w:r w:rsidRPr="0060078E">
              <w:rPr>
                <w:sz w:val="20"/>
                <w:szCs w:val="20"/>
              </w:rPr>
              <w:t>#</w:t>
            </w:r>
            <w:r>
              <w:rPr>
                <w:sz w:val="20"/>
                <w:szCs w:val="20"/>
              </w:rPr>
              <w:t>447</w:t>
            </w:r>
            <w:r w:rsidRPr="0060078E">
              <w:rPr>
                <w:sz w:val="20"/>
                <w:szCs w:val="20"/>
              </w:rPr>
              <w:t>-1</w:t>
            </w:r>
            <w:r>
              <w:rPr>
                <w:sz w:val="20"/>
                <w:szCs w:val="20"/>
              </w:rPr>
              <w:t>3</w:t>
            </w:r>
          </w:p>
          <w:p w:rsidR="00305DBC" w:rsidRPr="0060078E" w:rsidRDefault="00305DBC" w:rsidP="00637186">
            <w:pPr>
              <w:jc w:val="right"/>
              <w:rPr>
                <w:sz w:val="20"/>
                <w:szCs w:val="20"/>
              </w:rPr>
            </w:pPr>
            <w:r w:rsidRPr="0060078E">
              <w:rPr>
                <w:sz w:val="20"/>
                <w:szCs w:val="20"/>
              </w:rPr>
              <w:t>Approval of Minutes</w:t>
            </w:r>
          </w:p>
          <w:p w:rsidR="00305DBC" w:rsidRPr="0060078E" w:rsidRDefault="00305DBC" w:rsidP="00637186">
            <w:pPr>
              <w:jc w:val="right"/>
              <w:rPr>
                <w:sz w:val="20"/>
                <w:szCs w:val="20"/>
              </w:rPr>
            </w:pPr>
          </w:p>
        </w:tc>
      </w:tr>
      <w:tr w:rsidR="00305DBC" w:rsidRPr="0060078E" w:rsidTr="00637186">
        <w:trPr>
          <w:trHeight w:val="468"/>
        </w:trPr>
        <w:tc>
          <w:tcPr>
            <w:tcW w:w="9270" w:type="dxa"/>
            <w:gridSpan w:val="5"/>
          </w:tcPr>
          <w:p w:rsidR="00305DBC" w:rsidRPr="0060078E" w:rsidRDefault="00B63D07" w:rsidP="00637186">
            <w:pPr>
              <w:rPr>
                <w:sz w:val="20"/>
                <w:szCs w:val="20"/>
              </w:rPr>
            </w:pPr>
            <w:r>
              <w:rPr>
                <w:sz w:val="20"/>
                <w:szCs w:val="20"/>
              </w:rPr>
              <w:t>None.</w:t>
            </w:r>
          </w:p>
        </w:tc>
        <w:tc>
          <w:tcPr>
            <w:tcW w:w="2160" w:type="dxa"/>
          </w:tcPr>
          <w:p w:rsidR="00305DBC" w:rsidRPr="0060078E" w:rsidRDefault="00305DBC" w:rsidP="00637186">
            <w:pPr>
              <w:jc w:val="right"/>
              <w:rPr>
                <w:sz w:val="20"/>
                <w:szCs w:val="20"/>
              </w:rPr>
            </w:pPr>
            <w:r w:rsidRPr="0060078E">
              <w:rPr>
                <w:sz w:val="20"/>
                <w:szCs w:val="20"/>
              </w:rPr>
              <w:t>#</w:t>
            </w:r>
            <w:r>
              <w:rPr>
                <w:sz w:val="20"/>
                <w:szCs w:val="20"/>
              </w:rPr>
              <w:t>448</w:t>
            </w:r>
            <w:r w:rsidRPr="0060078E">
              <w:rPr>
                <w:sz w:val="20"/>
                <w:szCs w:val="20"/>
              </w:rPr>
              <w:t>-1</w:t>
            </w:r>
            <w:r>
              <w:rPr>
                <w:sz w:val="20"/>
                <w:szCs w:val="20"/>
              </w:rPr>
              <w:t>3</w:t>
            </w:r>
          </w:p>
          <w:p w:rsidR="00305DBC" w:rsidRPr="0060078E" w:rsidRDefault="00305DBC" w:rsidP="00637186">
            <w:pPr>
              <w:jc w:val="right"/>
              <w:rPr>
                <w:sz w:val="20"/>
                <w:szCs w:val="20"/>
              </w:rPr>
            </w:pPr>
            <w:r w:rsidRPr="0060078E">
              <w:rPr>
                <w:sz w:val="20"/>
                <w:szCs w:val="20"/>
              </w:rPr>
              <w:t>Public Comments on Agenda Items</w:t>
            </w:r>
          </w:p>
          <w:p w:rsidR="00305DBC" w:rsidRPr="0060078E" w:rsidRDefault="00305DBC" w:rsidP="00637186">
            <w:pPr>
              <w:jc w:val="right"/>
              <w:rPr>
                <w:sz w:val="20"/>
                <w:szCs w:val="20"/>
              </w:rPr>
            </w:pPr>
          </w:p>
        </w:tc>
      </w:tr>
      <w:tr w:rsidR="00305DBC" w:rsidRPr="0060078E" w:rsidTr="00637186">
        <w:trPr>
          <w:trHeight w:val="1836"/>
        </w:trPr>
        <w:tc>
          <w:tcPr>
            <w:tcW w:w="9270" w:type="dxa"/>
            <w:gridSpan w:val="5"/>
          </w:tcPr>
          <w:p w:rsidR="00305DBC" w:rsidRDefault="00305DBC" w:rsidP="00305DBC">
            <w:pPr>
              <w:pStyle w:val="BodyText"/>
              <w:rPr>
                <w:szCs w:val="20"/>
              </w:rPr>
            </w:pPr>
            <w:r w:rsidRPr="0060078E">
              <w:rPr>
                <w:szCs w:val="20"/>
                <w:u w:val="single"/>
              </w:rPr>
              <w:t>Student Government Representative</w:t>
            </w:r>
            <w:r>
              <w:rPr>
                <w:szCs w:val="20"/>
                <w:u w:val="single"/>
              </w:rPr>
              <w:t xml:space="preserve"> Anna McCarthy</w:t>
            </w:r>
            <w:r w:rsidRPr="0060078E">
              <w:rPr>
                <w:szCs w:val="20"/>
                <w:u w:val="single"/>
              </w:rPr>
              <w:t xml:space="preserve"> report</w:t>
            </w:r>
            <w:r>
              <w:rPr>
                <w:szCs w:val="20"/>
                <w:u w:val="single"/>
              </w:rPr>
              <w:t>ed</w:t>
            </w:r>
            <w:r w:rsidRPr="0060078E">
              <w:rPr>
                <w:szCs w:val="20"/>
              </w:rPr>
              <w:t xml:space="preserve">:  </w:t>
            </w:r>
          </w:p>
          <w:p w:rsidR="00305DBC" w:rsidRDefault="0001385D" w:rsidP="00637186">
            <w:pPr>
              <w:rPr>
                <w:sz w:val="20"/>
                <w:szCs w:val="20"/>
              </w:rPr>
            </w:pPr>
            <w:r>
              <w:rPr>
                <w:sz w:val="20"/>
                <w:szCs w:val="20"/>
              </w:rPr>
              <w:t>--E</w:t>
            </w:r>
            <w:r w:rsidR="00B63D07">
              <w:rPr>
                <w:sz w:val="20"/>
                <w:szCs w:val="20"/>
              </w:rPr>
              <w:t>nd of year testing continues, including the SLO’s</w:t>
            </w:r>
          </w:p>
          <w:p w:rsidR="00B63D07" w:rsidRDefault="0001385D" w:rsidP="00637186">
            <w:pPr>
              <w:rPr>
                <w:sz w:val="20"/>
                <w:szCs w:val="20"/>
              </w:rPr>
            </w:pPr>
            <w:r>
              <w:rPr>
                <w:sz w:val="20"/>
                <w:szCs w:val="20"/>
              </w:rPr>
              <w:t>--S</w:t>
            </w:r>
            <w:r w:rsidR="00B63D07">
              <w:rPr>
                <w:sz w:val="20"/>
                <w:szCs w:val="20"/>
              </w:rPr>
              <w:t>everal spring sports teams made it to the regional or state competitions</w:t>
            </w:r>
          </w:p>
          <w:p w:rsidR="00B63D07" w:rsidRDefault="0001385D" w:rsidP="00637186">
            <w:pPr>
              <w:rPr>
                <w:sz w:val="20"/>
                <w:szCs w:val="20"/>
              </w:rPr>
            </w:pPr>
            <w:r>
              <w:rPr>
                <w:sz w:val="20"/>
                <w:szCs w:val="20"/>
              </w:rPr>
              <w:t>--A</w:t>
            </w:r>
            <w:r w:rsidR="00B63D07">
              <w:rPr>
                <w:sz w:val="20"/>
                <w:szCs w:val="20"/>
              </w:rPr>
              <w:t>uditions were held for Vestal Voices and Senior Solo Night was last week</w:t>
            </w:r>
          </w:p>
          <w:p w:rsidR="00B63D07" w:rsidRDefault="00B63D07" w:rsidP="00637186">
            <w:pPr>
              <w:rPr>
                <w:sz w:val="20"/>
                <w:szCs w:val="20"/>
              </w:rPr>
            </w:pPr>
            <w:r>
              <w:rPr>
                <w:sz w:val="20"/>
                <w:szCs w:val="20"/>
              </w:rPr>
              <w:t xml:space="preserve">--District Council Dinner last week honored Christi Smith and Cynthia </w:t>
            </w:r>
            <w:proofErr w:type="spellStart"/>
            <w:r>
              <w:rPr>
                <w:sz w:val="20"/>
                <w:szCs w:val="20"/>
              </w:rPr>
              <w:t>Konrad</w:t>
            </w:r>
            <w:proofErr w:type="spellEnd"/>
          </w:p>
          <w:p w:rsidR="00B63D07" w:rsidRDefault="00B63D07" w:rsidP="00637186">
            <w:pPr>
              <w:rPr>
                <w:sz w:val="20"/>
                <w:szCs w:val="20"/>
              </w:rPr>
            </w:pPr>
            <w:r>
              <w:rPr>
                <w:sz w:val="20"/>
                <w:szCs w:val="20"/>
              </w:rPr>
              <w:t>--Hall of Fame dinner was held on 5/30</w:t>
            </w:r>
          </w:p>
          <w:p w:rsidR="00B63D07" w:rsidRDefault="00B63D07" w:rsidP="00637186">
            <w:pPr>
              <w:rPr>
                <w:sz w:val="20"/>
                <w:szCs w:val="20"/>
              </w:rPr>
            </w:pPr>
            <w:r>
              <w:rPr>
                <w:sz w:val="20"/>
                <w:szCs w:val="20"/>
              </w:rPr>
              <w:t>--Senior Tri</w:t>
            </w:r>
            <w:r w:rsidR="0001385D">
              <w:rPr>
                <w:sz w:val="20"/>
                <w:szCs w:val="20"/>
              </w:rPr>
              <w:t>p to Six Flags was last Tuesday;</w:t>
            </w:r>
            <w:r>
              <w:rPr>
                <w:sz w:val="20"/>
                <w:szCs w:val="20"/>
              </w:rPr>
              <w:t xml:space="preserve"> the prom will be this weekend with Gatsby as the theme, followed by the all-nighter at the high school</w:t>
            </w:r>
          </w:p>
          <w:p w:rsidR="00B63D07" w:rsidRDefault="0001385D" w:rsidP="00637186">
            <w:pPr>
              <w:rPr>
                <w:sz w:val="20"/>
                <w:szCs w:val="20"/>
              </w:rPr>
            </w:pPr>
            <w:r>
              <w:rPr>
                <w:sz w:val="20"/>
                <w:szCs w:val="20"/>
              </w:rPr>
              <w:t>--Honors Night was last Monday;</w:t>
            </w:r>
            <w:r w:rsidR="00B63D07">
              <w:rPr>
                <w:sz w:val="20"/>
                <w:szCs w:val="20"/>
              </w:rPr>
              <w:t xml:space="preserve"> scholarships were awarded</w:t>
            </w:r>
          </w:p>
          <w:p w:rsidR="00B63D07" w:rsidRDefault="00B63D07" w:rsidP="00637186">
            <w:pPr>
              <w:rPr>
                <w:sz w:val="20"/>
                <w:szCs w:val="20"/>
              </w:rPr>
            </w:pPr>
            <w:r>
              <w:rPr>
                <w:sz w:val="20"/>
                <w:szCs w:val="20"/>
              </w:rPr>
              <w:t>--Student Government fundraising this year was able to donate to scholarships, clubs, non-profit organizations for a total of $7000</w:t>
            </w:r>
          </w:p>
          <w:p w:rsidR="00B63D07" w:rsidRDefault="0001385D" w:rsidP="00637186">
            <w:pPr>
              <w:rPr>
                <w:sz w:val="20"/>
                <w:szCs w:val="20"/>
              </w:rPr>
            </w:pPr>
            <w:r>
              <w:rPr>
                <w:sz w:val="20"/>
                <w:szCs w:val="20"/>
              </w:rPr>
              <w:t>--A</w:t>
            </w:r>
            <w:r w:rsidR="00B63D07">
              <w:rPr>
                <w:sz w:val="20"/>
                <w:szCs w:val="20"/>
              </w:rPr>
              <w:t xml:space="preserve">n application process was put in place for students wanting to be involved </w:t>
            </w:r>
            <w:r>
              <w:rPr>
                <w:sz w:val="20"/>
                <w:szCs w:val="20"/>
              </w:rPr>
              <w:t>in Student Government next year; 65 have</w:t>
            </w:r>
            <w:r w:rsidR="00B63D07">
              <w:rPr>
                <w:sz w:val="20"/>
                <w:szCs w:val="20"/>
              </w:rPr>
              <w:t xml:space="preserve"> signed up so far</w:t>
            </w:r>
          </w:p>
          <w:p w:rsidR="00B63D07" w:rsidRDefault="00B63D07" w:rsidP="00637186">
            <w:pPr>
              <w:rPr>
                <w:sz w:val="20"/>
                <w:szCs w:val="20"/>
              </w:rPr>
            </w:pPr>
            <w:r>
              <w:rPr>
                <w:sz w:val="20"/>
                <w:szCs w:val="20"/>
              </w:rPr>
              <w:t>--Anna commented on the student exchange with Binghamton City School District</w:t>
            </w:r>
          </w:p>
          <w:p w:rsidR="004B3A25" w:rsidRDefault="004B3A25" w:rsidP="00637186">
            <w:pPr>
              <w:rPr>
                <w:sz w:val="20"/>
                <w:szCs w:val="20"/>
              </w:rPr>
            </w:pPr>
            <w:r>
              <w:rPr>
                <w:sz w:val="20"/>
                <w:szCs w:val="20"/>
              </w:rPr>
              <w:t>--Anna was thanked by the Board for her participation this year</w:t>
            </w:r>
          </w:p>
          <w:p w:rsidR="00B63D07" w:rsidRDefault="00B63D07" w:rsidP="00637186">
            <w:pPr>
              <w:rPr>
                <w:sz w:val="20"/>
                <w:szCs w:val="20"/>
              </w:rPr>
            </w:pPr>
            <w:r>
              <w:rPr>
                <w:sz w:val="20"/>
                <w:szCs w:val="20"/>
              </w:rPr>
              <w:t>--Nate Grossman was introduced as next years’  Student Government Representative and welcomed by the Board</w:t>
            </w:r>
          </w:p>
          <w:p w:rsidR="004B3A25" w:rsidRPr="0005717C" w:rsidRDefault="004B3A25" w:rsidP="00637186">
            <w:pPr>
              <w:rPr>
                <w:sz w:val="20"/>
                <w:szCs w:val="20"/>
              </w:rPr>
            </w:pPr>
          </w:p>
          <w:p w:rsidR="00305DBC" w:rsidRPr="0060078E" w:rsidRDefault="00305DBC" w:rsidP="00637186">
            <w:pPr>
              <w:rPr>
                <w:sz w:val="20"/>
                <w:szCs w:val="20"/>
              </w:rPr>
            </w:pPr>
            <w:r w:rsidRPr="0060078E">
              <w:rPr>
                <w:sz w:val="20"/>
                <w:szCs w:val="20"/>
                <w:u w:val="single"/>
              </w:rPr>
              <w:t>Board President Kim Myers reported</w:t>
            </w:r>
            <w:r w:rsidRPr="0060078E">
              <w:rPr>
                <w:sz w:val="20"/>
                <w:szCs w:val="20"/>
              </w:rPr>
              <w:t>:</w:t>
            </w:r>
          </w:p>
          <w:p w:rsidR="00305DBC" w:rsidRDefault="00305DBC" w:rsidP="00305DBC">
            <w:pPr>
              <w:pStyle w:val="BodyText"/>
              <w:rPr>
                <w:szCs w:val="20"/>
              </w:rPr>
            </w:pPr>
            <w:r w:rsidRPr="0060078E">
              <w:rPr>
                <w:szCs w:val="20"/>
              </w:rPr>
              <w:lastRenderedPageBreak/>
              <w:t>Liaisons:</w:t>
            </w:r>
            <w:r>
              <w:rPr>
                <w:szCs w:val="20"/>
              </w:rPr>
              <w:t xml:space="preserve">  </w:t>
            </w:r>
            <w:r w:rsidR="004B3A25">
              <w:rPr>
                <w:szCs w:val="20"/>
              </w:rPr>
              <w:t xml:space="preserve">the District Council Dinner last week was a great event.  </w:t>
            </w:r>
            <w:r w:rsidR="00C8718F">
              <w:rPr>
                <w:szCs w:val="20"/>
              </w:rPr>
              <w:t xml:space="preserve">The high school counselors, community and VTA were thanked </w:t>
            </w:r>
            <w:r w:rsidR="009E64BB">
              <w:rPr>
                <w:szCs w:val="20"/>
              </w:rPr>
              <w:t>for their hard work with Honors Night.</w:t>
            </w:r>
          </w:p>
          <w:p w:rsidR="009E64BB" w:rsidRDefault="009E64BB" w:rsidP="00305DBC">
            <w:pPr>
              <w:pStyle w:val="BodyText"/>
              <w:rPr>
                <w:szCs w:val="20"/>
              </w:rPr>
            </w:pPr>
            <w:r>
              <w:rPr>
                <w:szCs w:val="20"/>
              </w:rPr>
              <w:t>--</w:t>
            </w:r>
            <w:r w:rsidR="0001385D">
              <w:rPr>
                <w:szCs w:val="20"/>
              </w:rPr>
              <w:t>T</w:t>
            </w:r>
            <w:r>
              <w:rPr>
                <w:szCs w:val="20"/>
              </w:rPr>
              <w:t>he Hall of Fame Dinner wa</w:t>
            </w:r>
            <w:r w:rsidR="007803C1">
              <w:rPr>
                <w:szCs w:val="20"/>
              </w:rPr>
              <w:t>s wonderful;</w:t>
            </w:r>
            <w:bookmarkStart w:id="0" w:name="_GoBack"/>
            <w:bookmarkEnd w:id="0"/>
            <w:r w:rsidR="006319F3">
              <w:rPr>
                <w:szCs w:val="20"/>
              </w:rPr>
              <w:t xml:space="preserve"> Bill Sher</w:t>
            </w:r>
            <w:r w:rsidR="0001385D">
              <w:rPr>
                <w:szCs w:val="20"/>
              </w:rPr>
              <w:t>lach</w:t>
            </w:r>
            <w:r w:rsidR="006319F3">
              <w:rPr>
                <w:szCs w:val="20"/>
              </w:rPr>
              <w:t xml:space="preserve"> called the Board President to express his gratitude for the event and how impressed he was with the entire evening as well as the process of selection of Hall of Fame inductees</w:t>
            </w:r>
          </w:p>
          <w:p w:rsidR="009E64BB" w:rsidRDefault="0001385D" w:rsidP="00305DBC">
            <w:pPr>
              <w:pStyle w:val="BodyText"/>
              <w:rPr>
                <w:szCs w:val="20"/>
              </w:rPr>
            </w:pPr>
            <w:r>
              <w:rPr>
                <w:szCs w:val="20"/>
              </w:rPr>
              <w:t>--T</w:t>
            </w:r>
            <w:r w:rsidR="009E64BB">
              <w:rPr>
                <w:szCs w:val="20"/>
              </w:rPr>
              <w:t>he calendar of  Board meetings for next year will be distributed</w:t>
            </w:r>
          </w:p>
          <w:p w:rsidR="00305DBC" w:rsidRDefault="009E64BB" w:rsidP="00637186">
            <w:pPr>
              <w:pStyle w:val="BodyText"/>
              <w:rPr>
                <w:szCs w:val="20"/>
              </w:rPr>
            </w:pPr>
            <w:r>
              <w:rPr>
                <w:szCs w:val="20"/>
              </w:rPr>
              <w:t>--</w:t>
            </w:r>
            <w:r w:rsidR="0001385D">
              <w:rPr>
                <w:szCs w:val="20"/>
              </w:rPr>
              <w:t>T</w:t>
            </w:r>
            <w:r>
              <w:rPr>
                <w:szCs w:val="20"/>
              </w:rPr>
              <w:t xml:space="preserve">he Board discussed a letter sent to </w:t>
            </w:r>
            <w:r w:rsidR="006319F3">
              <w:rPr>
                <w:szCs w:val="20"/>
              </w:rPr>
              <w:t xml:space="preserve">Board member Glenna </w:t>
            </w:r>
            <w:proofErr w:type="spellStart"/>
            <w:r w:rsidR="006319F3">
              <w:rPr>
                <w:szCs w:val="20"/>
              </w:rPr>
              <w:t>Pitarresi</w:t>
            </w:r>
            <w:proofErr w:type="spellEnd"/>
            <w:r w:rsidR="006319F3">
              <w:rPr>
                <w:szCs w:val="20"/>
              </w:rPr>
              <w:t xml:space="preserve"> </w:t>
            </w:r>
            <w:r>
              <w:rPr>
                <w:szCs w:val="20"/>
              </w:rPr>
              <w:t xml:space="preserve">by </w:t>
            </w:r>
            <w:proofErr w:type="spellStart"/>
            <w:r>
              <w:rPr>
                <w:szCs w:val="20"/>
              </w:rPr>
              <w:t>Shoba</w:t>
            </w:r>
            <w:proofErr w:type="spellEnd"/>
            <w:r>
              <w:rPr>
                <w:szCs w:val="20"/>
              </w:rPr>
              <w:t xml:space="preserve"> </w:t>
            </w:r>
            <w:proofErr w:type="spellStart"/>
            <w:r>
              <w:rPr>
                <w:szCs w:val="20"/>
              </w:rPr>
              <w:t>Agneshwar</w:t>
            </w:r>
            <w:proofErr w:type="spellEnd"/>
            <w:r>
              <w:rPr>
                <w:szCs w:val="20"/>
              </w:rPr>
              <w:t>, regarding the early release days already scheduled in t</w:t>
            </w:r>
            <w:r w:rsidR="00B458FE">
              <w:rPr>
                <w:szCs w:val="20"/>
              </w:rPr>
              <w:t xml:space="preserve">he 2013-14 </w:t>
            </w:r>
            <w:proofErr w:type="gramStart"/>
            <w:r w:rsidR="00B458FE">
              <w:rPr>
                <w:szCs w:val="20"/>
              </w:rPr>
              <w:t>calendar</w:t>
            </w:r>
            <w:proofErr w:type="gramEnd"/>
            <w:r w:rsidR="00B458FE">
              <w:rPr>
                <w:szCs w:val="20"/>
              </w:rPr>
              <w:t xml:space="preserve">. </w:t>
            </w:r>
            <w:r w:rsidR="0001385D">
              <w:rPr>
                <w:szCs w:val="20"/>
              </w:rPr>
              <w:t xml:space="preserve"> Mrs. </w:t>
            </w:r>
            <w:proofErr w:type="spellStart"/>
            <w:r w:rsidR="0001385D">
              <w:rPr>
                <w:szCs w:val="20"/>
              </w:rPr>
              <w:t>Agneshwar</w:t>
            </w:r>
            <w:proofErr w:type="spellEnd"/>
            <w:r w:rsidR="006319F3">
              <w:rPr>
                <w:szCs w:val="20"/>
              </w:rPr>
              <w:t xml:space="preserve"> reported hundreds of parental complaints and </w:t>
            </w:r>
            <w:r w:rsidR="0001385D">
              <w:rPr>
                <w:szCs w:val="20"/>
              </w:rPr>
              <w:t xml:space="preserve">expressed </w:t>
            </w:r>
            <w:r w:rsidR="006319F3">
              <w:rPr>
                <w:szCs w:val="20"/>
              </w:rPr>
              <w:t xml:space="preserve">her opinion that the District was trying to circumvent the state-mandated 180 instructional school days.  The Board clarified that the </w:t>
            </w:r>
            <w:r w:rsidR="00B458FE">
              <w:rPr>
                <w:szCs w:val="20"/>
              </w:rPr>
              <w:t>½ days</w:t>
            </w:r>
            <w:r>
              <w:rPr>
                <w:szCs w:val="20"/>
              </w:rPr>
              <w:t xml:space="preserve"> are not only used for APPR, but other mandated staff development</w:t>
            </w:r>
            <w:r w:rsidR="006319F3">
              <w:rPr>
                <w:szCs w:val="20"/>
              </w:rPr>
              <w:t xml:space="preserve"> programs such as, but not limited to, DASA and the new Common Core curriculum.</w:t>
            </w:r>
            <w:r>
              <w:rPr>
                <w:szCs w:val="20"/>
              </w:rPr>
              <w:t xml:space="preserve">  It was discussed that trying to schedule professional development outside the work hours posed several issues, including high overtime costs and</w:t>
            </w:r>
            <w:r w:rsidR="009B25A6">
              <w:rPr>
                <w:szCs w:val="20"/>
              </w:rPr>
              <w:t xml:space="preserve"> the fact </w:t>
            </w:r>
            <w:r>
              <w:rPr>
                <w:szCs w:val="20"/>
              </w:rPr>
              <w:t>that</w:t>
            </w:r>
            <w:r w:rsidR="009B25A6">
              <w:rPr>
                <w:szCs w:val="20"/>
              </w:rPr>
              <w:t xml:space="preserve"> the professional development training</w:t>
            </w:r>
            <w:r w:rsidR="0059016B">
              <w:rPr>
                <w:szCs w:val="20"/>
              </w:rPr>
              <w:t xml:space="preserve"> would </w:t>
            </w:r>
            <w:r w:rsidR="00B458FE">
              <w:rPr>
                <w:szCs w:val="20"/>
              </w:rPr>
              <w:t xml:space="preserve">then </w:t>
            </w:r>
            <w:r w:rsidR="0059016B">
              <w:rPr>
                <w:szCs w:val="20"/>
              </w:rPr>
              <w:t xml:space="preserve">be </w:t>
            </w:r>
            <w:r w:rsidR="009B25A6">
              <w:rPr>
                <w:szCs w:val="20"/>
              </w:rPr>
              <w:t xml:space="preserve">considered to be </w:t>
            </w:r>
            <w:r>
              <w:rPr>
                <w:szCs w:val="20"/>
              </w:rPr>
              <w:t xml:space="preserve">‘optional’.  </w:t>
            </w:r>
            <w:r w:rsidR="009B25A6">
              <w:rPr>
                <w:szCs w:val="20"/>
              </w:rPr>
              <w:t>As meetings are held with other districts,</w:t>
            </w:r>
            <w:r w:rsidR="006319F3">
              <w:rPr>
                <w:szCs w:val="20"/>
              </w:rPr>
              <w:t xml:space="preserve"> who also utilize early release days for professional development,</w:t>
            </w:r>
            <w:r w:rsidR="009B25A6">
              <w:rPr>
                <w:szCs w:val="20"/>
              </w:rPr>
              <w:t xml:space="preserve"> the subject of coordinating these training times with others to share the information is being discussed.  </w:t>
            </w:r>
            <w:r>
              <w:rPr>
                <w:szCs w:val="20"/>
              </w:rPr>
              <w:t>It was made clear thes</w:t>
            </w:r>
            <w:r w:rsidR="00B458FE">
              <w:rPr>
                <w:szCs w:val="20"/>
              </w:rPr>
              <w:t xml:space="preserve">e ½ </w:t>
            </w:r>
            <w:r>
              <w:rPr>
                <w:szCs w:val="20"/>
              </w:rPr>
              <w:t>days were an operational decision and not withi</w:t>
            </w:r>
            <w:r w:rsidR="006319F3">
              <w:rPr>
                <w:szCs w:val="20"/>
              </w:rPr>
              <w:t>n the Board’s power to eliminate, which the Board never entertained.  All Board member</w:t>
            </w:r>
            <w:r w:rsidR="0001385D">
              <w:rPr>
                <w:szCs w:val="20"/>
              </w:rPr>
              <w:t>s</w:t>
            </w:r>
            <w:r w:rsidR="006319F3">
              <w:rPr>
                <w:szCs w:val="20"/>
              </w:rPr>
              <w:t xml:space="preserve"> indicated, as did </w:t>
            </w:r>
            <w:r w:rsidR="0001385D">
              <w:rPr>
                <w:szCs w:val="20"/>
              </w:rPr>
              <w:t>a</w:t>
            </w:r>
            <w:r w:rsidR="006319F3">
              <w:rPr>
                <w:szCs w:val="20"/>
              </w:rPr>
              <w:t>dministrators, that none had received any communication from any stakeholder regarding the 6 (not 8) early release days</w:t>
            </w:r>
            <w:r w:rsidR="002707D7">
              <w:rPr>
                <w:szCs w:val="20"/>
              </w:rPr>
              <w:t xml:space="preserve"> scheduled for 2013-14</w:t>
            </w:r>
            <w:r w:rsidR="006319F3">
              <w:rPr>
                <w:szCs w:val="20"/>
              </w:rPr>
              <w:t xml:space="preserve">.  Board members reported they had explained the need for scheduled release days with parent groups in their role as building liaisons, who all expressed a clear understanding of the need and rational. </w:t>
            </w:r>
            <w:r>
              <w:rPr>
                <w:szCs w:val="20"/>
              </w:rPr>
              <w:t xml:space="preserve"> It was also made clear that the District has</w:t>
            </w:r>
            <w:r w:rsidR="009B25A6">
              <w:rPr>
                <w:szCs w:val="20"/>
              </w:rPr>
              <w:t>,</w:t>
            </w:r>
            <w:r>
              <w:rPr>
                <w:szCs w:val="20"/>
              </w:rPr>
              <w:t xml:space="preserve"> and will continue to</w:t>
            </w:r>
            <w:r w:rsidR="009B25A6">
              <w:rPr>
                <w:szCs w:val="20"/>
              </w:rPr>
              <w:t>,</w:t>
            </w:r>
            <w:r>
              <w:rPr>
                <w:szCs w:val="20"/>
              </w:rPr>
              <w:t xml:space="preserve"> meet the </w:t>
            </w:r>
            <w:r w:rsidR="009B25A6">
              <w:rPr>
                <w:szCs w:val="20"/>
              </w:rPr>
              <w:t>mandated 180 instructional day requirement.  As</w:t>
            </w:r>
            <w:r w:rsidR="0059016B">
              <w:rPr>
                <w:szCs w:val="20"/>
              </w:rPr>
              <w:t xml:space="preserve"> a reminder about </w:t>
            </w:r>
            <w:r w:rsidR="009B25A6">
              <w:rPr>
                <w:szCs w:val="20"/>
              </w:rPr>
              <w:t>Board policy and practice,</w:t>
            </w:r>
            <w:r w:rsidR="0059016B">
              <w:rPr>
                <w:szCs w:val="20"/>
              </w:rPr>
              <w:t xml:space="preserve"> any stakeholder with a question or concern should contact the Superintendent or Board President.</w:t>
            </w:r>
          </w:p>
          <w:p w:rsidR="009B25A6" w:rsidRDefault="009B25A6" w:rsidP="00637186">
            <w:pPr>
              <w:pStyle w:val="BodyText"/>
              <w:rPr>
                <w:szCs w:val="20"/>
              </w:rPr>
            </w:pPr>
            <w:r>
              <w:rPr>
                <w:szCs w:val="20"/>
              </w:rPr>
              <w:t>--</w:t>
            </w:r>
            <w:r w:rsidR="0001385D">
              <w:rPr>
                <w:szCs w:val="20"/>
              </w:rPr>
              <w:t>T</w:t>
            </w:r>
            <w:r>
              <w:rPr>
                <w:szCs w:val="20"/>
              </w:rPr>
              <w:t xml:space="preserve">he NYSSBA convention will be held in October.  </w:t>
            </w:r>
          </w:p>
          <w:p w:rsidR="0059016B" w:rsidRPr="0060078E" w:rsidRDefault="0059016B" w:rsidP="00637186">
            <w:pPr>
              <w:pStyle w:val="BodyText"/>
              <w:rPr>
                <w:szCs w:val="20"/>
              </w:rPr>
            </w:pPr>
          </w:p>
          <w:p w:rsidR="00305DBC" w:rsidRPr="0060078E" w:rsidRDefault="00305DBC" w:rsidP="00637186">
            <w:pPr>
              <w:pStyle w:val="BodyText"/>
              <w:rPr>
                <w:szCs w:val="20"/>
              </w:rPr>
            </w:pPr>
            <w:r w:rsidRPr="0060078E">
              <w:rPr>
                <w:szCs w:val="20"/>
                <w:u w:val="single"/>
              </w:rPr>
              <w:t>Superintendent Mark LaRoach reported</w:t>
            </w:r>
            <w:r w:rsidRPr="0060078E">
              <w:rPr>
                <w:szCs w:val="20"/>
              </w:rPr>
              <w:t xml:space="preserve">: </w:t>
            </w:r>
          </w:p>
          <w:p w:rsidR="00305DBC" w:rsidRDefault="00542D9D" w:rsidP="00305DBC">
            <w:pPr>
              <w:pStyle w:val="BodyText"/>
              <w:rPr>
                <w:szCs w:val="20"/>
              </w:rPr>
            </w:pPr>
            <w:r>
              <w:rPr>
                <w:szCs w:val="20"/>
              </w:rPr>
              <w:t xml:space="preserve">--Administrators from Johnson City and Binghamton school districts met with district staff </w:t>
            </w:r>
            <w:r w:rsidR="00471895">
              <w:rPr>
                <w:szCs w:val="20"/>
              </w:rPr>
              <w:t xml:space="preserve"> discussing the formation of a cluster to develop SLO’s and assessments</w:t>
            </w:r>
          </w:p>
          <w:p w:rsidR="00471895" w:rsidRDefault="00471895" w:rsidP="00305DBC">
            <w:pPr>
              <w:pStyle w:val="BodyText"/>
              <w:rPr>
                <w:szCs w:val="20"/>
              </w:rPr>
            </w:pPr>
            <w:r>
              <w:rPr>
                <w:szCs w:val="20"/>
              </w:rPr>
              <w:t>--Cub Care has requested to move to the second floor of Central Junior, using the entire floor for their operations.  This can be accommodated since BOCES no longer rents any space on that floor.  This move will improve the space utilizatio</w:t>
            </w:r>
            <w:r w:rsidR="00B458FE">
              <w:rPr>
                <w:szCs w:val="20"/>
              </w:rPr>
              <w:t>n and security for participants, along with increasing our revenue from their lease.</w:t>
            </w:r>
          </w:p>
          <w:p w:rsidR="00471895" w:rsidRDefault="00471895" w:rsidP="00305DBC">
            <w:pPr>
              <w:pStyle w:val="BodyText"/>
              <w:rPr>
                <w:szCs w:val="20"/>
              </w:rPr>
            </w:pPr>
            <w:r>
              <w:rPr>
                <w:szCs w:val="20"/>
              </w:rPr>
              <w:t>--AIS plan was presented as a str</w:t>
            </w:r>
            <w:r w:rsidR="0001385D">
              <w:rPr>
                <w:szCs w:val="20"/>
              </w:rPr>
              <w:t>ong foundation for the district;</w:t>
            </w:r>
            <w:r>
              <w:rPr>
                <w:szCs w:val="20"/>
              </w:rPr>
              <w:t xml:space="preserve"> RTI plan is included with it</w:t>
            </w:r>
          </w:p>
          <w:p w:rsidR="00471895" w:rsidRDefault="00471895" w:rsidP="00305DBC">
            <w:pPr>
              <w:pStyle w:val="BodyText"/>
              <w:rPr>
                <w:szCs w:val="20"/>
              </w:rPr>
            </w:pPr>
            <w:r>
              <w:rPr>
                <w:szCs w:val="20"/>
              </w:rPr>
              <w:t>--Long range technology planning will include having a technology liaison in each building to help with the integration of technology and the strategic replacement of equipment</w:t>
            </w:r>
          </w:p>
          <w:p w:rsidR="00471895" w:rsidRDefault="00471895" w:rsidP="00305DBC">
            <w:pPr>
              <w:pStyle w:val="BodyText"/>
              <w:rPr>
                <w:szCs w:val="20"/>
              </w:rPr>
            </w:pPr>
            <w:r>
              <w:rPr>
                <w:szCs w:val="20"/>
              </w:rPr>
              <w:t>--Vestal School Foundation awarded $19,000 in grants at the reception tonight</w:t>
            </w:r>
          </w:p>
          <w:p w:rsidR="00471895" w:rsidRPr="0060078E" w:rsidRDefault="00471895" w:rsidP="00305DBC">
            <w:pPr>
              <w:pStyle w:val="BodyText"/>
              <w:rPr>
                <w:szCs w:val="20"/>
              </w:rPr>
            </w:pPr>
          </w:p>
        </w:tc>
        <w:tc>
          <w:tcPr>
            <w:tcW w:w="2160" w:type="dxa"/>
          </w:tcPr>
          <w:p w:rsidR="00305DBC" w:rsidRPr="0060078E" w:rsidRDefault="00305DBC" w:rsidP="00637186">
            <w:pPr>
              <w:jc w:val="right"/>
              <w:rPr>
                <w:sz w:val="20"/>
                <w:szCs w:val="20"/>
              </w:rPr>
            </w:pPr>
            <w:r w:rsidRPr="0060078E">
              <w:rPr>
                <w:sz w:val="20"/>
                <w:szCs w:val="20"/>
              </w:rPr>
              <w:lastRenderedPageBreak/>
              <w:t>#</w:t>
            </w:r>
            <w:r>
              <w:rPr>
                <w:sz w:val="20"/>
                <w:szCs w:val="20"/>
              </w:rPr>
              <w:t>449</w:t>
            </w:r>
            <w:r w:rsidRPr="0060078E">
              <w:rPr>
                <w:sz w:val="20"/>
                <w:szCs w:val="20"/>
              </w:rPr>
              <w:t>-1</w:t>
            </w:r>
            <w:r>
              <w:rPr>
                <w:sz w:val="20"/>
                <w:szCs w:val="20"/>
              </w:rPr>
              <w:t>3</w:t>
            </w:r>
          </w:p>
          <w:p w:rsidR="00305DBC" w:rsidRPr="0060078E" w:rsidRDefault="00305DBC" w:rsidP="00637186">
            <w:pPr>
              <w:jc w:val="right"/>
              <w:rPr>
                <w:sz w:val="20"/>
                <w:szCs w:val="20"/>
              </w:rPr>
            </w:pPr>
            <w:r w:rsidRPr="0060078E">
              <w:rPr>
                <w:sz w:val="20"/>
                <w:szCs w:val="20"/>
              </w:rPr>
              <w:t>Reports</w:t>
            </w:r>
          </w:p>
        </w:tc>
      </w:tr>
      <w:tr w:rsidR="00305DBC" w:rsidRPr="0060078E" w:rsidTr="00637186">
        <w:trPr>
          <w:trHeight w:val="756"/>
        </w:trPr>
        <w:tc>
          <w:tcPr>
            <w:tcW w:w="9270" w:type="dxa"/>
            <w:gridSpan w:val="5"/>
          </w:tcPr>
          <w:p w:rsidR="00305DBC" w:rsidRPr="0060078E" w:rsidRDefault="00305DBC" w:rsidP="00305DBC">
            <w:pPr>
              <w:rPr>
                <w:sz w:val="20"/>
                <w:szCs w:val="20"/>
              </w:rPr>
            </w:pPr>
            <w:r>
              <w:rPr>
                <w:sz w:val="20"/>
                <w:szCs w:val="20"/>
              </w:rPr>
              <w:lastRenderedPageBreak/>
              <w:t>On m</w:t>
            </w:r>
            <w:r w:rsidR="0059016B">
              <w:rPr>
                <w:sz w:val="20"/>
                <w:szCs w:val="20"/>
              </w:rPr>
              <w:t>otion by Cindy Milkovich</w:t>
            </w:r>
            <w:r>
              <w:rPr>
                <w:sz w:val="20"/>
                <w:szCs w:val="20"/>
              </w:rPr>
              <w:t>, sec</w:t>
            </w:r>
            <w:r w:rsidR="0059016B">
              <w:rPr>
                <w:sz w:val="20"/>
                <w:szCs w:val="20"/>
              </w:rPr>
              <w:t>ond by Mark Browning</w:t>
            </w:r>
            <w:r w:rsidRPr="0060078E">
              <w:rPr>
                <w:sz w:val="20"/>
                <w:szCs w:val="20"/>
              </w:rPr>
              <w:t xml:space="preserve">, the Board voted </w:t>
            </w:r>
            <w:r w:rsidR="0059016B">
              <w:rPr>
                <w:sz w:val="20"/>
                <w:szCs w:val="20"/>
              </w:rPr>
              <w:t>7</w:t>
            </w:r>
            <w:r w:rsidRPr="0060078E">
              <w:rPr>
                <w:sz w:val="20"/>
                <w:szCs w:val="20"/>
              </w:rPr>
              <w:t xml:space="preserve"> to 0 to accept</w:t>
            </w:r>
            <w:r>
              <w:rPr>
                <w:sz w:val="20"/>
                <w:szCs w:val="20"/>
              </w:rPr>
              <w:t xml:space="preserve"> Schedule E (Enrollment Report), Schedule F (Travel and Conference Requests), and Schedule I (Budget Transfers); </w:t>
            </w:r>
            <w:r w:rsidRPr="0060078E">
              <w:rPr>
                <w:sz w:val="20"/>
                <w:szCs w:val="20"/>
              </w:rPr>
              <w:t xml:space="preserve">and approve Schedule P (Personnel). </w:t>
            </w:r>
          </w:p>
        </w:tc>
        <w:tc>
          <w:tcPr>
            <w:tcW w:w="2160" w:type="dxa"/>
          </w:tcPr>
          <w:p w:rsidR="00305DBC" w:rsidRPr="0060078E" w:rsidRDefault="00305DBC" w:rsidP="00637186">
            <w:pPr>
              <w:jc w:val="right"/>
              <w:rPr>
                <w:sz w:val="20"/>
                <w:szCs w:val="20"/>
              </w:rPr>
            </w:pPr>
            <w:r>
              <w:rPr>
                <w:sz w:val="20"/>
                <w:szCs w:val="20"/>
              </w:rPr>
              <w:t>#450</w:t>
            </w:r>
            <w:r w:rsidRPr="0060078E">
              <w:rPr>
                <w:sz w:val="20"/>
                <w:szCs w:val="20"/>
              </w:rPr>
              <w:t>-1</w:t>
            </w:r>
            <w:r>
              <w:rPr>
                <w:sz w:val="20"/>
                <w:szCs w:val="20"/>
              </w:rPr>
              <w:t>3</w:t>
            </w:r>
            <w:r w:rsidRPr="0060078E">
              <w:rPr>
                <w:sz w:val="20"/>
                <w:szCs w:val="20"/>
              </w:rPr>
              <w:t xml:space="preserve"> </w:t>
            </w:r>
          </w:p>
          <w:p w:rsidR="00305DBC" w:rsidRPr="0060078E" w:rsidRDefault="00305DBC" w:rsidP="00305DBC">
            <w:pPr>
              <w:jc w:val="right"/>
              <w:rPr>
                <w:sz w:val="20"/>
                <w:szCs w:val="20"/>
              </w:rPr>
            </w:pPr>
            <w:r>
              <w:rPr>
                <w:sz w:val="20"/>
                <w:szCs w:val="20"/>
              </w:rPr>
              <w:t>Acceptance of Schedules E, F, &amp; I</w:t>
            </w:r>
            <w:r w:rsidRPr="0060078E">
              <w:rPr>
                <w:sz w:val="20"/>
                <w:szCs w:val="20"/>
              </w:rPr>
              <w:t xml:space="preserve">; Approval of Schedule P  </w:t>
            </w:r>
          </w:p>
        </w:tc>
      </w:tr>
      <w:tr w:rsidR="00305DBC" w:rsidRPr="0060078E" w:rsidTr="00637186">
        <w:trPr>
          <w:trHeight w:val="333"/>
        </w:trPr>
        <w:tc>
          <w:tcPr>
            <w:tcW w:w="9270" w:type="dxa"/>
            <w:gridSpan w:val="5"/>
          </w:tcPr>
          <w:p w:rsidR="00305DBC" w:rsidRPr="0060078E" w:rsidRDefault="00305DBC" w:rsidP="00637186">
            <w:pPr>
              <w:rPr>
                <w:sz w:val="20"/>
                <w:szCs w:val="20"/>
              </w:rPr>
            </w:pPr>
            <w:r w:rsidRPr="0060078E">
              <w:rPr>
                <w:sz w:val="20"/>
                <w:szCs w:val="20"/>
              </w:rPr>
              <w:t>Under Schedule P, the following changes in personnel were made:</w:t>
            </w:r>
          </w:p>
        </w:tc>
        <w:tc>
          <w:tcPr>
            <w:tcW w:w="2160" w:type="dxa"/>
          </w:tcPr>
          <w:p w:rsidR="00305DBC" w:rsidRPr="0060078E" w:rsidRDefault="00305DBC" w:rsidP="00637186">
            <w:pPr>
              <w:jc w:val="right"/>
              <w:rPr>
                <w:sz w:val="20"/>
                <w:szCs w:val="20"/>
              </w:rPr>
            </w:pPr>
          </w:p>
        </w:tc>
      </w:tr>
      <w:tr w:rsidR="00305DBC" w:rsidRPr="0060078E" w:rsidTr="00637186">
        <w:tblPrEx>
          <w:tblBorders>
            <w:insideV w:val="none" w:sz="0" w:space="0" w:color="auto"/>
          </w:tblBorders>
        </w:tblPrEx>
        <w:tc>
          <w:tcPr>
            <w:tcW w:w="11430" w:type="dxa"/>
            <w:gridSpan w:val="6"/>
          </w:tcPr>
          <w:p w:rsidR="00305DBC" w:rsidRPr="0060078E" w:rsidRDefault="00305DBC" w:rsidP="00637186">
            <w:pPr>
              <w:pStyle w:val="Heading3"/>
              <w:rPr>
                <w:rFonts w:ascii="Times New Roman" w:hAnsi="Times New Roman"/>
                <w:szCs w:val="20"/>
              </w:rPr>
            </w:pPr>
            <w:r>
              <w:rPr>
                <w:rFonts w:ascii="Times New Roman" w:hAnsi="Times New Roman"/>
                <w:szCs w:val="20"/>
              </w:rPr>
              <w:t>SCHEDULE IP 1</w:t>
            </w:r>
          </w:p>
        </w:tc>
      </w:tr>
      <w:tr w:rsidR="00305DBC" w:rsidRPr="0060078E" w:rsidTr="00637186">
        <w:tblPrEx>
          <w:tblBorders>
            <w:insideV w:val="none" w:sz="0" w:space="0" w:color="auto"/>
          </w:tblBorders>
        </w:tblPrEx>
        <w:tc>
          <w:tcPr>
            <w:tcW w:w="11430" w:type="dxa"/>
            <w:gridSpan w:val="6"/>
          </w:tcPr>
          <w:p w:rsidR="00305DBC" w:rsidRPr="0060078E" w:rsidRDefault="00305DBC" w:rsidP="00637186">
            <w:pPr>
              <w:pStyle w:val="Heading1"/>
              <w:jc w:val="center"/>
              <w:rPr>
                <w:szCs w:val="20"/>
              </w:rPr>
            </w:pPr>
            <w:r>
              <w:rPr>
                <w:szCs w:val="20"/>
              </w:rPr>
              <w:t>RESIGNATIONS</w:t>
            </w:r>
            <w:r w:rsidRPr="0060078E">
              <w:rPr>
                <w:szCs w:val="20"/>
              </w:rPr>
              <w:t xml:space="preserve">: </w:t>
            </w:r>
            <w:r>
              <w:rPr>
                <w:szCs w:val="20"/>
              </w:rPr>
              <w:t xml:space="preserve"> </w:t>
            </w:r>
            <w:r w:rsidRPr="0060078E">
              <w:rPr>
                <w:szCs w:val="20"/>
              </w:rPr>
              <w:t xml:space="preserve">INSTRUCTIONAL </w:t>
            </w:r>
          </w:p>
        </w:tc>
      </w:tr>
      <w:tr w:rsidR="00305DBC" w:rsidRPr="0060078E" w:rsidTr="00637186">
        <w:tblPrEx>
          <w:tblBorders>
            <w:insideV w:val="none" w:sz="0" w:space="0" w:color="auto"/>
          </w:tblBorders>
        </w:tblPrEx>
        <w:tc>
          <w:tcPr>
            <w:tcW w:w="11430" w:type="dxa"/>
            <w:gridSpan w:val="6"/>
          </w:tcPr>
          <w:p w:rsidR="00305DBC" w:rsidRPr="0060078E" w:rsidRDefault="00305DBC" w:rsidP="00637186">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INSTRUCTIONAL RESIGNATIONS</w:t>
            </w:r>
            <w:r w:rsidRPr="0060078E">
              <w:rPr>
                <w:rFonts w:ascii="Times New Roman" w:hAnsi="Times New Roman"/>
                <w:b w:val="0"/>
                <w:szCs w:val="20"/>
                <w:u w:val="none"/>
              </w:rPr>
              <w:t>:</w:t>
            </w:r>
          </w:p>
        </w:tc>
      </w:tr>
      <w:tr w:rsidR="00305DBC" w:rsidRPr="0060078E" w:rsidTr="00637186">
        <w:tblPrEx>
          <w:tblBorders>
            <w:insideV w:val="none" w:sz="0" w:space="0" w:color="auto"/>
          </w:tblBorders>
        </w:tblPrEx>
        <w:tc>
          <w:tcPr>
            <w:tcW w:w="2070" w:type="dxa"/>
          </w:tcPr>
          <w:p w:rsidR="00305DBC" w:rsidRPr="0060078E" w:rsidRDefault="00305DBC" w:rsidP="00637186">
            <w:pPr>
              <w:rPr>
                <w:bCs/>
                <w:sz w:val="20"/>
                <w:szCs w:val="20"/>
                <w:u w:val="single"/>
              </w:rPr>
            </w:pPr>
            <w:r w:rsidRPr="0060078E">
              <w:rPr>
                <w:bCs/>
                <w:sz w:val="20"/>
                <w:szCs w:val="20"/>
                <w:u w:val="single"/>
              </w:rPr>
              <w:t xml:space="preserve">NAME </w:t>
            </w:r>
          </w:p>
        </w:tc>
        <w:tc>
          <w:tcPr>
            <w:tcW w:w="2610" w:type="dxa"/>
          </w:tcPr>
          <w:p w:rsidR="00305DBC" w:rsidRPr="0060078E" w:rsidRDefault="00305DBC" w:rsidP="00637186">
            <w:pPr>
              <w:pStyle w:val="Heading6"/>
              <w:rPr>
                <w:szCs w:val="20"/>
              </w:rPr>
            </w:pPr>
            <w:r>
              <w:rPr>
                <w:szCs w:val="20"/>
              </w:rPr>
              <w:t>POSITION</w:t>
            </w:r>
          </w:p>
        </w:tc>
        <w:tc>
          <w:tcPr>
            <w:tcW w:w="2070" w:type="dxa"/>
          </w:tcPr>
          <w:p w:rsidR="00305DBC" w:rsidRPr="0060078E" w:rsidRDefault="00305DBC" w:rsidP="00637186">
            <w:pPr>
              <w:pStyle w:val="Heading2"/>
              <w:rPr>
                <w:b w:val="0"/>
                <w:bCs/>
                <w:szCs w:val="20"/>
              </w:rPr>
            </w:pPr>
            <w:r>
              <w:rPr>
                <w:b w:val="0"/>
                <w:bCs/>
                <w:szCs w:val="20"/>
              </w:rPr>
              <w:t>TENURE AREA</w:t>
            </w:r>
          </w:p>
        </w:tc>
        <w:tc>
          <w:tcPr>
            <w:tcW w:w="2250" w:type="dxa"/>
          </w:tcPr>
          <w:p w:rsidR="00305DBC" w:rsidRPr="0060078E" w:rsidRDefault="00305DBC" w:rsidP="00637186">
            <w:pPr>
              <w:pStyle w:val="Heading2"/>
              <w:rPr>
                <w:b w:val="0"/>
                <w:bCs/>
                <w:szCs w:val="20"/>
              </w:rPr>
            </w:pPr>
            <w:r>
              <w:rPr>
                <w:b w:val="0"/>
                <w:bCs/>
                <w:szCs w:val="20"/>
              </w:rPr>
              <w:t>EFFECTIVE DATE</w:t>
            </w:r>
          </w:p>
        </w:tc>
        <w:tc>
          <w:tcPr>
            <w:tcW w:w="2430" w:type="dxa"/>
            <w:gridSpan w:val="2"/>
          </w:tcPr>
          <w:p w:rsidR="00305DBC" w:rsidRPr="0060078E" w:rsidRDefault="00305DBC" w:rsidP="00637186">
            <w:pPr>
              <w:pStyle w:val="Heading2"/>
              <w:rPr>
                <w:b w:val="0"/>
                <w:bCs/>
                <w:szCs w:val="20"/>
              </w:rPr>
            </w:pPr>
            <w:r>
              <w:rPr>
                <w:b w:val="0"/>
                <w:bCs/>
                <w:szCs w:val="20"/>
              </w:rPr>
              <w:t>REMARKS</w:t>
            </w:r>
          </w:p>
        </w:tc>
      </w:tr>
      <w:tr w:rsidR="00305DBC" w:rsidRPr="001E37DE" w:rsidTr="00637186">
        <w:tblPrEx>
          <w:tblBorders>
            <w:insideV w:val="none" w:sz="0" w:space="0" w:color="auto"/>
          </w:tblBorders>
        </w:tblPrEx>
        <w:tc>
          <w:tcPr>
            <w:tcW w:w="2070" w:type="dxa"/>
          </w:tcPr>
          <w:p w:rsidR="00305DBC" w:rsidRPr="001E37DE" w:rsidRDefault="00941451" w:rsidP="00637186">
            <w:pPr>
              <w:rPr>
                <w:bCs/>
                <w:sz w:val="20"/>
                <w:szCs w:val="20"/>
              </w:rPr>
            </w:pPr>
            <w:proofErr w:type="spellStart"/>
            <w:r>
              <w:rPr>
                <w:bCs/>
                <w:sz w:val="20"/>
                <w:szCs w:val="20"/>
              </w:rPr>
              <w:t>Alunni</w:t>
            </w:r>
            <w:proofErr w:type="spellEnd"/>
            <w:r>
              <w:rPr>
                <w:bCs/>
                <w:sz w:val="20"/>
                <w:szCs w:val="20"/>
              </w:rPr>
              <w:t>, Karen</w:t>
            </w:r>
          </w:p>
        </w:tc>
        <w:tc>
          <w:tcPr>
            <w:tcW w:w="2610" w:type="dxa"/>
          </w:tcPr>
          <w:p w:rsidR="00305DBC" w:rsidRPr="001E37DE" w:rsidRDefault="00941451" w:rsidP="00637186">
            <w:pPr>
              <w:pStyle w:val="Heading6"/>
              <w:rPr>
                <w:szCs w:val="20"/>
                <w:u w:val="none"/>
              </w:rPr>
            </w:pPr>
            <w:r>
              <w:rPr>
                <w:szCs w:val="20"/>
                <w:u w:val="none"/>
              </w:rPr>
              <w:t>Substitute Teacher</w:t>
            </w:r>
          </w:p>
        </w:tc>
        <w:tc>
          <w:tcPr>
            <w:tcW w:w="2070" w:type="dxa"/>
          </w:tcPr>
          <w:p w:rsidR="00305DBC" w:rsidRPr="001E37DE" w:rsidRDefault="00305DBC" w:rsidP="00637186">
            <w:pPr>
              <w:pStyle w:val="Heading2"/>
              <w:rPr>
                <w:b w:val="0"/>
                <w:bCs/>
                <w:szCs w:val="20"/>
                <w:u w:val="none"/>
              </w:rPr>
            </w:pPr>
          </w:p>
        </w:tc>
        <w:tc>
          <w:tcPr>
            <w:tcW w:w="2250" w:type="dxa"/>
          </w:tcPr>
          <w:p w:rsidR="00305DBC" w:rsidRPr="001E37DE" w:rsidRDefault="00941451" w:rsidP="00637186">
            <w:pPr>
              <w:pStyle w:val="Heading2"/>
              <w:rPr>
                <w:b w:val="0"/>
                <w:bCs/>
                <w:szCs w:val="20"/>
                <w:u w:val="none"/>
              </w:rPr>
            </w:pPr>
            <w:r>
              <w:rPr>
                <w:b w:val="0"/>
                <w:bCs/>
                <w:szCs w:val="20"/>
                <w:u w:val="none"/>
              </w:rPr>
              <w:t>6/12/13</w:t>
            </w:r>
          </w:p>
        </w:tc>
        <w:tc>
          <w:tcPr>
            <w:tcW w:w="2430" w:type="dxa"/>
            <w:gridSpan w:val="2"/>
          </w:tcPr>
          <w:p w:rsidR="00305DBC" w:rsidRPr="001E37DE" w:rsidRDefault="00305DBC" w:rsidP="00637186">
            <w:pPr>
              <w:pStyle w:val="Heading2"/>
              <w:rPr>
                <w:b w:val="0"/>
                <w:bCs/>
                <w:szCs w:val="20"/>
                <w:u w:val="none"/>
              </w:rPr>
            </w:pPr>
          </w:p>
        </w:tc>
      </w:tr>
      <w:tr w:rsidR="00305DBC" w:rsidRPr="001E37DE" w:rsidTr="00637186">
        <w:tblPrEx>
          <w:tblBorders>
            <w:insideV w:val="none" w:sz="0" w:space="0" w:color="auto"/>
          </w:tblBorders>
        </w:tblPrEx>
        <w:tc>
          <w:tcPr>
            <w:tcW w:w="2070" w:type="dxa"/>
          </w:tcPr>
          <w:p w:rsidR="00305DBC" w:rsidRDefault="00941451" w:rsidP="00637186">
            <w:pPr>
              <w:rPr>
                <w:bCs/>
                <w:sz w:val="20"/>
                <w:szCs w:val="20"/>
              </w:rPr>
            </w:pPr>
            <w:proofErr w:type="spellStart"/>
            <w:r>
              <w:rPr>
                <w:bCs/>
                <w:sz w:val="20"/>
                <w:szCs w:val="20"/>
              </w:rPr>
              <w:t>Dake</w:t>
            </w:r>
            <w:proofErr w:type="spellEnd"/>
            <w:r>
              <w:rPr>
                <w:bCs/>
                <w:sz w:val="20"/>
                <w:szCs w:val="20"/>
              </w:rPr>
              <w:t>, Jr., Lawrence</w:t>
            </w:r>
          </w:p>
        </w:tc>
        <w:tc>
          <w:tcPr>
            <w:tcW w:w="2610" w:type="dxa"/>
          </w:tcPr>
          <w:p w:rsidR="00305DBC" w:rsidRPr="001E37DE" w:rsidRDefault="00941451" w:rsidP="00637186">
            <w:pPr>
              <w:pStyle w:val="Heading6"/>
              <w:rPr>
                <w:szCs w:val="20"/>
                <w:u w:val="none"/>
              </w:rPr>
            </w:pPr>
            <w:r>
              <w:rPr>
                <w:szCs w:val="20"/>
                <w:u w:val="none"/>
              </w:rPr>
              <w:t>Coordinator of Instruction</w:t>
            </w:r>
          </w:p>
        </w:tc>
        <w:tc>
          <w:tcPr>
            <w:tcW w:w="2070" w:type="dxa"/>
          </w:tcPr>
          <w:p w:rsidR="00305DBC" w:rsidRPr="001E37DE" w:rsidRDefault="00305DBC" w:rsidP="00637186">
            <w:pPr>
              <w:pStyle w:val="Heading2"/>
              <w:rPr>
                <w:b w:val="0"/>
                <w:bCs/>
                <w:szCs w:val="20"/>
                <w:u w:val="none"/>
              </w:rPr>
            </w:pPr>
          </w:p>
        </w:tc>
        <w:tc>
          <w:tcPr>
            <w:tcW w:w="2250" w:type="dxa"/>
          </w:tcPr>
          <w:p w:rsidR="00305DBC" w:rsidRPr="001E37DE" w:rsidRDefault="00941451" w:rsidP="00637186">
            <w:pPr>
              <w:pStyle w:val="Heading2"/>
              <w:rPr>
                <w:b w:val="0"/>
                <w:bCs/>
                <w:szCs w:val="20"/>
                <w:u w:val="none"/>
              </w:rPr>
            </w:pPr>
            <w:r>
              <w:rPr>
                <w:b w:val="0"/>
                <w:bCs/>
                <w:szCs w:val="20"/>
                <w:u w:val="none"/>
              </w:rPr>
              <w:t>7/1/13</w:t>
            </w:r>
          </w:p>
        </w:tc>
        <w:tc>
          <w:tcPr>
            <w:tcW w:w="2430" w:type="dxa"/>
            <w:gridSpan w:val="2"/>
          </w:tcPr>
          <w:p w:rsidR="00305DBC" w:rsidRPr="001E37DE" w:rsidRDefault="00305DBC" w:rsidP="00637186">
            <w:pPr>
              <w:pStyle w:val="Heading2"/>
              <w:rPr>
                <w:b w:val="0"/>
                <w:bCs/>
                <w:szCs w:val="20"/>
                <w:u w:val="none"/>
              </w:rPr>
            </w:pPr>
          </w:p>
        </w:tc>
      </w:tr>
    </w:tbl>
    <w:p w:rsidR="00305DBC" w:rsidRDefault="00305DBC" w:rsidP="00305DB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990"/>
        <w:gridCol w:w="1350"/>
        <w:gridCol w:w="1620"/>
        <w:gridCol w:w="1080"/>
        <w:gridCol w:w="1620"/>
        <w:gridCol w:w="1170"/>
        <w:gridCol w:w="1170"/>
        <w:gridCol w:w="2430"/>
      </w:tblGrid>
      <w:tr w:rsidR="00305DBC" w:rsidRPr="0060078E" w:rsidTr="00637186">
        <w:tc>
          <w:tcPr>
            <w:tcW w:w="11430" w:type="dxa"/>
            <w:gridSpan w:val="8"/>
          </w:tcPr>
          <w:p w:rsidR="00305DBC" w:rsidRPr="0060078E" w:rsidRDefault="00941451" w:rsidP="00637186">
            <w:pPr>
              <w:pStyle w:val="Heading3"/>
              <w:rPr>
                <w:rFonts w:ascii="Times New Roman" w:hAnsi="Times New Roman"/>
                <w:szCs w:val="20"/>
              </w:rPr>
            </w:pPr>
            <w:r>
              <w:rPr>
                <w:rFonts w:ascii="Times New Roman" w:hAnsi="Times New Roman"/>
                <w:szCs w:val="20"/>
              </w:rPr>
              <w:t>SCHEDULE IP 3</w:t>
            </w:r>
          </w:p>
        </w:tc>
      </w:tr>
      <w:tr w:rsidR="00305DBC" w:rsidRPr="0060078E" w:rsidTr="00637186">
        <w:tc>
          <w:tcPr>
            <w:tcW w:w="11430" w:type="dxa"/>
            <w:gridSpan w:val="8"/>
          </w:tcPr>
          <w:p w:rsidR="00305DBC" w:rsidRPr="0060078E" w:rsidRDefault="00941451" w:rsidP="00637186">
            <w:pPr>
              <w:pStyle w:val="Heading1"/>
              <w:jc w:val="center"/>
              <w:rPr>
                <w:szCs w:val="20"/>
              </w:rPr>
            </w:pPr>
            <w:r>
              <w:rPr>
                <w:szCs w:val="20"/>
              </w:rPr>
              <w:t>PROBATIONARY APPOINTMENT</w:t>
            </w:r>
            <w:r w:rsidR="00305DBC" w:rsidRPr="0060078E">
              <w:rPr>
                <w:szCs w:val="20"/>
              </w:rPr>
              <w:t xml:space="preserve">: </w:t>
            </w:r>
            <w:r w:rsidR="00305DBC">
              <w:rPr>
                <w:szCs w:val="20"/>
              </w:rPr>
              <w:t xml:space="preserve"> </w:t>
            </w:r>
            <w:r w:rsidR="00305DBC" w:rsidRPr="0060078E">
              <w:rPr>
                <w:szCs w:val="20"/>
              </w:rPr>
              <w:t xml:space="preserve">INSTRUCTIONAL </w:t>
            </w:r>
          </w:p>
        </w:tc>
      </w:tr>
      <w:tr w:rsidR="00305DBC" w:rsidRPr="0060078E" w:rsidTr="00637186">
        <w:tc>
          <w:tcPr>
            <w:tcW w:w="11430" w:type="dxa"/>
            <w:gridSpan w:val="8"/>
          </w:tcPr>
          <w:p w:rsidR="00305DBC" w:rsidRPr="0060078E" w:rsidRDefault="00305DBC" w:rsidP="00637186">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sidR="00941451">
              <w:rPr>
                <w:rFonts w:ascii="Times New Roman" w:hAnsi="Times New Roman"/>
                <w:b w:val="0"/>
                <w:szCs w:val="20"/>
                <w:u w:val="none"/>
              </w:rPr>
              <w:t>lowing INSTRUC</w:t>
            </w:r>
            <w:r w:rsidR="0001385D">
              <w:rPr>
                <w:rFonts w:ascii="Times New Roman" w:hAnsi="Times New Roman"/>
                <w:b w:val="0"/>
                <w:szCs w:val="20"/>
                <w:u w:val="none"/>
              </w:rPr>
              <w:t>TIONAL PROBATIONARY APPOINTMENT</w:t>
            </w:r>
            <w:r w:rsidRPr="0060078E">
              <w:rPr>
                <w:rFonts w:ascii="Times New Roman" w:hAnsi="Times New Roman"/>
                <w:b w:val="0"/>
                <w:szCs w:val="20"/>
                <w:u w:val="none"/>
              </w:rPr>
              <w:t>:</w:t>
            </w:r>
          </w:p>
        </w:tc>
      </w:tr>
      <w:tr w:rsidR="00D63CDA" w:rsidRPr="0060078E" w:rsidTr="00D63CDA">
        <w:tc>
          <w:tcPr>
            <w:tcW w:w="990" w:type="dxa"/>
          </w:tcPr>
          <w:p w:rsidR="00941451" w:rsidRPr="0060078E" w:rsidRDefault="00941451" w:rsidP="00637186">
            <w:pPr>
              <w:rPr>
                <w:bCs/>
                <w:sz w:val="20"/>
                <w:szCs w:val="20"/>
                <w:u w:val="single"/>
              </w:rPr>
            </w:pPr>
            <w:r w:rsidRPr="0060078E">
              <w:rPr>
                <w:bCs/>
                <w:sz w:val="20"/>
                <w:szCs w:val="20"/>
                <w:u w:val="single"/>
              </w:rPr>
              <w:t xml:space="preserve">NAME </w:t>
            </w:r>
          </w:p>
        </w:tc>
        <w:tc>
          <w:tcPr>
            <w:tcW w:w="1350" w:type="dxa"/>
          </w:tcPr>
          <w:p w:rsidR="00941451" w:rsidRPr="0060078E" w:rsidRDefault="00941451" w:rsidP="00637186">
            <w:pPr>
              <w:pStyle w:val="Heading6"/>
              <w:rPr>
                <w:szCs w:val="20"/>
              </w:rPr>
            </w:pPr>
            <w:r>
              <w:rPr>
                <w:szCs w:val="20"/>
              </w:rPr>
              <w:t>POSITION</w:t>
            </w:r>
          </w:p>
        </w:tc>
        <w:tc>
          <w:tcPr>
            <w:tcW w:w="1620" w:type="dxa"/>
          </w:tcPr>
          <w:p w:rsidR="00941451" w:rsidRPr="0060078E" w:rsidRDefault="00941451" w:rsidP="00637186">
            <w:pPr>
              <w:pStyle w:val="Heading2"/>
              <w:rPr>
                <w:b w:val="0"/>
                <w:bCs/>
                <w:szCs w:val="20"/>
              </w:rPr>
            </w:pPr>
            <w:r>
              <w:rPr>
                <w:b w:val="0"/>
                <w:bCs/>
                <w:szCs w:val="20"/>
              </w:rPr>
              <w:t>TENURE AREA</w:t>
            </w:r>
          </w:p>
        </w:tc>
        <w:tc>
          <w:tcPr>
            <w:tcW w:w="1080" w:type="dxa"/>
          </w:tcPr>
          <w:p w:rsidR="00941451" w:rsidRPr="0060078E" w:rsidRDefault="00941451" w:rsidP="00637186">
            <w:pPr>
              <w:pStyle w:val="Heading2"/>
              <w:rPr>
                <w:b w:val="0"/>
                <w:bCs/>
                <w:szCs w:val="20"/>
              </w:rPr>
            </w:pPr>
            <w:r>
              <w:rPr>
                <w:b w:val="0"/>
                <w:bCs/>
                <w:szCs w:val="20"/>
              </w:rPr>
              <w:t>CERT</w:t>
            </w:r>
          </w:p>
        </w:tc>
        <w:tc>
          <w:tcPr>
            <w:tcW w:w="1620" w:type="dxa"/>
          </w:tcPr>
          <w:p w:rsidR="00941451" w:rsidRPr="0060078E" w:rsidRDefault="00941451" w:rsidP="00637186">
            <w:pPr>
              <w:pStyle w:val="Heading2"/>
              <w:rPr>
                <w:b w:val="0"/>
                <w:bCs/>
                <w:szCs w:val="20"/>
              </w:rPr>
            </w:pPr>
            <w:r>
              <w:rPr>
                <w:b w:val="0"/>
                <w:bCs/>
                <w:szCs w:val="20"/>
              </w:rPr>
              <w:t>PROBATION PERIOD</w:t>
            </w:r>
          </w:p>
        </w:tc>
        <w:tc>
          <w:tcPr>
            <w:tcW w:w="1170" w:type="dxa"/>
          </w:tcPr>
          <w:p w:rsidR="00941451" w:rsidRDefault="00941451" w:rsidP="00637186">
            <w:pPr>
              <w:pStyle w:val="Heading2"/>
              <w:rPr>
                <w:b w:val="0"/>
                <w:bCs/>
                <w:szCs w:val="20"/>
              </w:rPr>
            </w:pPr>
            <w:r>
              <w:rPr>
                <w:b w:val="0"/>
                <w:bCs/>
                <w:szCs w:val="20"/>
              </w:rPr>
              <w:t>TENURE</w:t>
            </w:r>
          </w:p>
          <w:p w:rsidR="00941451" w:rsidRPr="00941451" w:rsidRDefault="00941451" w:rsidP="00941451">
            <w:pPr>
              <w:jc w:val="center"/>
              <w:rPr>
                <w:sz w:val="20"/>
                <w:szCs w:val="20"/>
                <w:u w:val="single"/>
              </w:rPr>
            </w:pPr>
            <w:r w:rsidRPr="00941451">
              <w:rPr>
                <w:sz w:val="20"/>
                <w:szCs w:val="20"/>
                <w:u w:val="single"/>
              </w:rPr>
              <w:t>DATE</w:t>
            </w:r>
          </w:p>
        </w:tc>
        <w:tc>
          <w:tcPr>
            <w:tcW w:w="1170" w:type="dxa"/>
          </w:tcPr>
          <w:p w:rsidR="00941451" w:rsidRPr="0060078E" w:rsidRDefault="00D63CDA" w:rsidP="00637186">
            <w:pPr>
              <w:pStyle w:val="Heading2"/>
              <w:rPr>
                <w:b w:val="0"/>
                <w:bCs/>
                <w:szCs w:val="20"/>
              </w:rPr>
            </w:pPr>
            <w:r>
              <w:rPr>
                <w:b w:val="0"/>
                <w:bCs/>
                <w:szCs w:val="20"/>
              </w:rPr>
              <w:t>SALARY</w:t>
            </w:r>
          </w:p>
        </w:tc>
        <w:tc>
          <w:tcPr>
            <w:tcW w:w="2430" w:type="dxa"/>
          </w:tcPr>
          <w:p w:rsidR="00941451" w:rsidRPr="0060078E" w:rsidRDefault="00D63CDA" w:rsidP="00637186">
            <w:pPr>
              <w:pStyle w:val="Heading2"/>
              <w:rPr>
                <w:b w:val="0"/>
                <w:bCs/>
                <w:szCs w:val="20"/>
              </w:rPr>
            </w:pPr>
            <w:r>
              <w:rPr>
                <w:b w:val="0"/>
                <w:bCs/>
                <w:szCs w:val="20"/>
              </w:rPr>
              <w:t>REMARKS</w:t>
            </w:r>
          </w:p>
        </w:tc>
      </w:tr>
      <w:tr w:rsidR="00D63CDA" w:rsidRPr="001E37DE" w:rsidTr="00D63CDA">
        <w:tc>
          <w:tcPr>
            <w:tcW w:w="990" w:type="dxa"/>
          </w:tcPr>
          <w:p w:rsidR="00D63CDA" w:rsidRPr="00941451" w:rsidRDefault="00D63CDA" w:rsidP="00637186">
            <w:pPr>
              <w:rPr>
                <w:bCs/>
                <w:sz w:val="18"/>
                <w:szCs w:val="18"/>
              </w:rPr>
            </w:pPr>
            <w:r w:rsidRPr="00941451">
              <w:rPr>
                <w:bCs/>
                <w:sz w:val="18"/>
                <w:szCs w:val="18"/>
              </w:rPr>
              <w:t>Rotondi, Michael J.</w:t>
            </w:r>
          </w:p>
        </w:tc>
        <w:tc>
          <w:tcPr>
            <w:tcW w:w="1350" w:type="dxa"/>
          </w:tcPr>
          <w:p w:rsidR="00D63CDA" w:rsidRPr="00941451" w:rsidRDefault="00D63CDA" w:rsidP="00637186">
            <w:pPr>
              <w:pStyle w:val="Heading6"/>
              <w:rPr>
                <w:sz w:val="18"/>
                <w:szCs w:val="18"/>
                <w:u w:val="none"/>
              </w:rPr>
            </w:pPr>
            <w:r w:rsidRPr="00941451">
              <w:rPr>
                <w:sz w:val="18"/>
                <w:szCs w:val="18"/>
                <w:u w:val="none"/>
              </w:rPr>
              <w:t>Director of Physical Education &amp; Athletics, 0.50</w:t>
            </w:r>
          </w:p>
        </w:tc>
        <w:tc>
          <w:tcPr>
            <w:tcW w:w="1620" w:type="dxa"/>
          </w:tcPr>
          <w:p w:rsidR="00D63CDA" w:rsidRPr="00941451" w:rsidRDefault="00D63CDA" w:rsidP="00637186">
            <w:pPr>
              <w:pStyle w:val="Heading2"/>
              <w:rPr>
                <w:b w:val="0"/>
                <w:bCs/>
                <w:sz w:val="18"/>
                <w:szCs w:val="18"/>
                <w:u w:val="none"/>
              </w:rPr>
            </w:pPr>
            <w:r w:rsidRPr="00941451">
              <w:rPr>
                <w:b w:val="0"/>
                <w:bCs/>
                <w:sz w:val="18"/>
                <w:szCs w:val="18"/>
                <w:u w:val="none"/>
              </w:rPr>
              <w:t>Administrative Area:  Director of Physical Education &amp; Athletics</w:t>
            </w:r>
          </w:p>
        </w:tc>
        <w:tc>
          <w:tcPr>
            <w:tcW w:w="1080" w:type="dxa"/>
          </w:tcPr>
          <w:p w:rsidR="00D63CDA" w:rsidRPr="00941451" w:rsidRDefault="00D63CDA" w:rsidP="00637186">
            <w:pPr>
              <w:pStyle w:val="Heading2"/>
              <w:rPr>
                <w:b w:val="0"/>
                <w:bCs/>
                <w:sz w:val="18"/>
                <w:szCs w:val="18"/>
                <w:u w:val="none"/>
              </w:rPr>
            </w:pPr>
            <w:r w:rsidRPr="00941451">
              <w:rPr>
                <w:b w:val="0"/>
                <w:bCs/>
                <w:sz w:val="18"/>
                <w:szCs w:val="18"/>
                <w:u w:val="none"/>
              </w:rPr>
              <w:t>Permanent</w:t>
            </w:r>
          </w:p>
        </w:tc>
        <w:tc>
          <w:tcPr>
            <w:tcW w:w="1620" w:type="dxa"/>
          </w:tcPr>
          <w:p w:rsidR="00D63CDA" w:rsidRPr="00941451" w:rsidRDefault="00D63CDA" w:rsidP="00637186">
            <w:pPr>
              <w:pStyle w:val="Heading2"/>
              <w:rPr>
                <w:b w:val="0"/>
                <w:bCs/>
                <w:sz w:val="18"/>
                <w:szCs w:val="18"/>
                <w:u w:val="none"/>
              </w:rPr>
            </w:pPr>
            <w:r w:rsidRPr="00941451">
              <w:rPr>
                <w:b w:val="0"/>
                <w:bCs/>
                <w:sz w:val="18"/>
                <w:szCs w:val="18"/>
                <w:u w:val="none"/>
              </w:rPr>
              <w:t>7/1/13-6/30/16</w:t>
            </w:r>
          </w:p>
        </w:tc>
        <w:tc>
          <w:tcPr>
            <w:tcW w:w="1170" w:type="dxa"/>
          </w:tcPr>
          <w:p w:rsidR="00D63CDA" w:rsidRPr="00D63CDA" w:rsidRDefault="00D63CDA" w:rsidP="00637186">
            <w:pPr>
              <w:pStyle w:val="Heading2"/>
              <w:rPr>
                <w:b w:val="0"/>
                <w:bCs/>
                <w:sz w:val="18"/>
                <w:szCs w:val="18"/>
                <w:u w:val="none"/>
              </w:rPr>
            </w:pPr>
            <w:r w:rsidRPr="00D63CDA">
              <w:rPr>
                <w:b w:val="0"/>
                <w:bCs/>
                <w:sz w:val="18"/>
                <w:szCs w:val="18"/>
                <w:u w:val="none"/>
              </w:rPr>
              <w:t>7/1/16</w:t>
            </w:r>
          </w:p>
        </w:tc>
        <w:tc>
          <w:tcPr>
            <w:tcW w:w="1170" w:type="dxa"/>
          </w:tcPr>
          <w:p w:rsidR="00D63CDA" w:rsidRPr="00D63CDA" w:rsidRDefault="00D63CDA" w:rsidP="00637186">
            <w:pPr>
              <w:pStyle w:val="Heading2"/>
              <w:rPr>
                <w:b w:val="0"/>
                <w:bCs/>
                <w:sz w:val="18"/>
                <w:szCs w:val="18"/>
                <w:u w:val="none"/>
              </w:rPr>
            </w:pPr>
            <w:r w:rsidRPr="00D63CDA">
              <w:rPr>
                <w:b w:val="0"/>
                <w:bCs/>
                <w:sz w:val="18"/>
                <w:szCs w:val="18"/>
                <w:u w:val="none"/>
              </w:rPr>
              <w:t>TBD</w:t>
            </w:r>
          </w:p>
        </w:tc>
        <w:tc>
          <w:tcPr>
            <w:tcW w:w="2430" w:type="dxa"/>
          </w:tcPr>
          <w:p w:rsidR="00D63CDA" w:rsidRPr="00D63CDA" w:rsidRDefault="00D63CDA" w:rsidP="00637186">
            <w:pPr>
              <w:pStyle w:val="Heading2"/>
              <w:rPr>
                <w:b w:val="0"/>
                <w:bCs/>
                <w:sz w:val="18"/>
                <w:szCs w:val="18"/>
                <w:u w:val="none"/>
              </w:rPr>
            </w:pPr>
            <w:r>
              <w:rPr>
                <w:b w:val="0"/>
                <w:bCs/>
                <w:sz w:val="18"/>
                <w:szCs w:val="18"/>
                <w:u w:val="none"/>
              </w:rPr>
              <w:t xml:space="preserve">Previous Assistant Principal 1.0; status changed to 0.50 Assistant Principal &amp; 0.50 Director of Physical Education &amp; Athletics; would accrue seniority in Director of Physical Education &amp; </w:t>
            </w:r>
            <w:r>
              <w:rPr>
                <w:b w:val="0"/>
                <w:bCs/>
                <w:sz w:val="18"/>
                <w:szCs w:val="18"/>
                <w:u w:val="none"/>
              </w:rPr>
              <w:lastRenderedPageBreak/>
              <w:t>Athletics Tenure Area on a 1.0 FTE basis</w:t>
            </w:r>
          </w:p>
        </w:tc>
      </w:tr>
    </w:tbl>
    <w:p w:rsidR="00305DBC" w:rsidRDefault="00305DBC" w:rsidP="00305DB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250"/>
        <w:gridCol w:w="2790"/>
        <w:gridCol w:w="1890"/>
        <w:gridCol w:w="1170"/>
        <w:gridCol w:w="2070"/>
        <w:gridCol w:w="1260"/>
      </w:tblGrid>
      <w:tr w:rsidR="00305DBC" w:rsidRPr="0060078E" w:rsidTr="00637186">
        <w:tc>
          <w:tcPr>
            <w:tcW w:w="11430" w:type="dxa"/>
            <w:gridSpan w:val="6"/>
          </w:tcPr>
          <w:p w:rsidR="00305DBC" w:rsidRPr="00D33E06" w:rsidRDefault="00305DBC" w:rsidP="00637186">
            <w:pPr>
              <w:pStyle w:val="Heading3"/>
              <w:rPr>
                <w:rFonts w:ascii="Times New Roman" w:hAnsi="Times New Roman"/>
                <w:szCs w:val="20"/>
              </w:rPr>
            </w:pPr>
            <w:r>
              <w:rPr>
                <w:rFonts w:ascii="Times New Roman" w:hAnsi="Times New Roman"/>
                <w:szCs w:val="20"/>
              </w:rPr>
              <w:t>SCHEDULE IP 4A</w:t>
            </w:r>
          </w:p>
        </w:tc>
      </w:tr>
      <w:tr w:rsidR="00305DBC" w:rsidRPr="0060078E" w:rsidTr="00637186">
        <w:tc>
          <w:tcPr>
            <w:tcW w:w="11430" w:type="dxa"/>
            <w:gridSpan w:val="6"/>
          </w:tcPr>
          <w:p w:rsidR="00305DBC" w:rsidRPr="00443DB4" w:rsidRDefault="00305DBC" w:rsidP="00637186">
            <w:pPr>
              <w:pStyle w:val="Heading3"/>
              <w:jc w:val="center"/>
              <w:rPr>
                <w:rFonts w:ascii="Times New Roman" w:hAnsi="Times New Roman"/>
                <w:szCs w:val="20"/>
                <w:u w:val="none"/>
              </w:rPr>
            </w:pPr>
            <w:r>
              <w:rPr>
                <w:rFonts w:ascii="Times New Roman" w:hAnsi="Times New Roman"/>
                <w:szCs w:val="20"/>
                <w:u w:val="none"/>
              </w:rPr>
              <w:t>TEMPORARY APPOINTMENTS</w:t>
            </w:r>
            <w:r w:rsidRPr="00443DB4">
              <w:rPr>
                <w:rFonts w:ascii="Times New Roman" w:hAnsi="Times New Roman"/>
                <w:szCs w:val="20"/>
                <w:u w:val="none"/>
              </w:rPr>
              <w:t>:  INSTRUCTIONAL</w:t>
            </w:r>
            <w:r>
              <w:rPr>
                <w:rFonts w:ascii="Times New Roman" w:hAnsi="Times New Roman"/>
                <w:szCs w:val="20"/>
                <w:u w:val="none"/>
              </w:rPr>
              <w:t xml:space="preserve"> SUBSTITUTES</w:t>
            </w:r>
          </w:p>
        </w:tc>
      </w:tr>
      <w:tr w:rsidR="00305DBC" w:rsidRPr="0060078E" w:rsidTr="00637186">
        <w:tc>
          <w:tcPr>
            <w:tcW w:w="11430" w:type="dxa"/>
            <w:gridSpan w:val="6"/>
          </w:tcPr>
          <w:p w:rsidR="00305DBC" w:rsidRPr="00443DB4" w:rsidRDefault="00305DBC" w:rsidP="00637186">
            <w:pPr>
              <w:pStyle w:val="Heading3"/>
              <w:rPr>
                <w:rFonts w:ascii="Times New Roman" w:hAnsi="Times New Roman"/>
                <w:b w:val="0"/>
                <w:szCs w:val="20"/>
                <w:u w:val="none"/>
              </w:rPr>
            </w:pPr>
            <w:r w:rsidRPr="00443DB4">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INSTRUCTIONAL TEMPORARY APPOINTMENTS (SUBSTITUTES)</w:t>
            </w:r>
            <w:r w:rsidRPr="00443DB4">
              <w:rPr>
                <w:rFonts w:ascii="Times New Roman" w:hAnsi="Times New Roman"/>
                <w:b w:val="0"/>
                <w:szCs w:val="20"/>
                <w:u w:val="none"/>
              </w:rPr>
              <w:t>:</w:t>
            </w:r>
          </w:p>
        </w:tc>
      </w:tr>
      <w:tr w:rsidR="00305DBC" w:rsidRPr="0060078E" w:rsidTr="00637186">
        <w:tc>
          <w:tcPr>
            <w:tcW w:w="2250" w:type="dxa"/>
          </w:tcPr>
          <w:p w:rsidR="00305DBC" w:rsidRPr="0060078E" w:rsidRDefault="00305DBC" w:rsidP="00637186">
            <w:pPr>
              <w:rPr>
                <w:bCs/>
                <w:sz w:val="20"/>
                <w:szCs w:val="20"/>
                <w:u w:val="single"/>
              </w:rPr>
            </w:pPr>
            <w:r w:rsidRPr="0060078E">
              <w:rPr>
                <w:bCs/>
                <w:sz w:val="20"/>
                <w:szCs w:val="20"/>
                <w:u w:val="single"/>
              </w:rPr>
              <w:t xml:space="preserve">NAME </w:t>
            </w:r>
          </w:p>
        </w:tc>
        <w:tc>
          <w:tcPr>
            <w:tcW w:w="2790" w:type="dxa"/>
          </w:tcPr>
          <w:p w:rsidR="00305DBC" w:rsidRPr="0060078E" w:rsidRDefault="00305DBC" w:rsidP="00637186">
            <w:pPr>
              <w:pStyle w:val="Heading6"/>
              <w:rPr>
                <w:szCs w:val="20"/>
              </w:rPr>
            </w:pPr>
            <w:r>
              <w:rPr>
                <w:szCs w:val="20"/>
              </w:rPr>
              <w:t>INSTRUCTIONAL LEVEL</w:t>
            </w:r>
          </w:p>
        </w:tc>
        <w:tc>
          <w:tcPr>
            <w:tcW w:w="1890" w:type="dxa"/>
          </w:tcPr>
          <w:p w:rsidR="00305DBC" w:rsidRPr="0060078E" w:rsidRDefault="00305DBC" w:rsidP="00637186">
            <w:pPr>
              <w:pStyle w:val="Heading2"/>
              <w:rPr>
                <w:b w:val="0"/>
                <w:bCs/>
                <w:szCs w:val="20"/>
              </w:rPr>
            </w:pPr>
            <w:r>
              <w:rPr>
                <w:b w:val="0"/>
                <w:bCs/>
                <w:szCs w:val="20"/>
              </w:rPr>
              <w:t>CERTIFICATION</w:t>
            </w:r>
          </w:p>
        </w:tc>
        <w:tc>
          <w:tcPr>
            <w:tcW w:w="1170" w:type="dxa"/>
          </w:tcPr>
          <w:p w:rsidR="00305DBC" w:rsidRPr="0060078E" w:rsidRDefault="00305DBC" w:rsidP="00637186">
            <w:pPr>
              <w:pStyle w:val="Heading2"/>
              <w:rPr>
                <w:b w:val="0"/>
                <w:bCs/>
                <w:szCs w:val="20"/>
              </w:rPr>
            </w:pPr>
            <w:r>
              <w:rPr>
                <w:b w:val="0"/>
                <w:bCs/>
                <w:szCs w:val="20"/>
              </w:rPr>
              <w:t>DEGREE</w:t>
            </w:r>
          </w:p>
        </w:tc>
        <w:tc>
          <w:tcPr>
            <w:tcW w:w="2070" w:type="dxa"/>
          </w:tcPr>
          <w:p w:rsidR="00305DBC" w:rsidRPr="0060078E" w:rsidRDefault="00305DBC" w:rsidP="00637186">
            <w:pPr>
              <w:pStyle w:val="Heading2"/>
              <w:rPr>
                <w:b w:val="0"/>
                <w:bCs/>
                <w:szCs w:val="20"/>
              </w:rPr>
            </w:pPr>
            <w:r>
              <w:rPr>
                <w:b w:val="0"/>
                <w:bCs/>
                <w:szCs w:val="20"/>
              </w:rPr>
              <w:t>EFFECTIVE DATE</w:t>
            </w:r>
          </w:p>
        </w:tc>
        <w:tc>
          <w:tcPr>
            <w:tcW w:w="1260" w:type="dxa"/>
          </w:tcPr>
          <w:p w:rsidR="00305DBC" w:rsidRPr="0060078E" w:rsidRDefault="00305DBC" w:rsidP="00637186">
            <w:pPr>
              <w:pStyle w:val="Heading2"/>
              <w:rPr>
                <w:b w:val="0"/>
                <w:bCs/>
                <w:szCs w:val="20"/>
              </w:rPr>
            </w:pPr>
            <w:r>
              <w:rPr>
                <w:b w:val="0"/>
                <w:bCs/>
                <w:szCs w:val="20"/>
              </w:rPr>
              <w:t>REMARKS</w:t>
            </w:r>
          </w:p>
        </w:tc>
      </w:tr>
      <w:tr w:rsidR="00305DBC" w:rsidRPr="00AB7DFC" w:rsidTr="00637186">
        <w:tc>
          <w:tcPr>
            <w:tcW w:w="2250" w:type="dxa"/>
          </w:tcPr>
          <w:p w:rsidR="00305DBC" w:rsidRPr="00AB7DFC" w:rsidRDefault="00D63CDA" w:rsidP="00637186">
            <w:pPr>
              <w:rPr>
                <w:bCs/>
                <w:sz w:val="20"/>
                <w:szCs w:val="20"/>
              </w:rPr>
            </w:pPr>
            <w:r>
              <w:rPr>
                <w:bCs/>
                <w:sz w:val="20"/>
                <w:szCs w:val="20"/>
              </w:rPr>
              <w:t>Dempsey, Therese</w:t>
            </w:r>
          </w:p>
        </w:tc>
        <w:tc>
          <w:tcPr>
            <w:tcW w:w="2790" w:type="dxa"/>
          </w:tcPr>
          <w:p w:rsidR="00305DBC" w:rsidRPr="00AB7DFC" w:rsidRDefault="00D63CDA" w:rsidP="00637186">
            <w:pPr>
              <w:pStyle w:val="Heading6"/>
              <w:rPr>
                <w:szCs w:val="20"/>
                <w:u w:val="none"/>
              </w:rPr>
            </w:pPr>
            <w:r>
              <w:rPr>
                <w:szCs w:val="20"/>
                <w:u w:val="none"/>
              </w:rPr>
              <w:t>Special Education</w:t>
            </w:r>
          </w:p>
        </w:tc>
        <w:tc>
          <w:tcPr>
            <w:tcW w:w="1890" w:type="dxa"/>
          </w:tcPr>
          <w:p w:rsidR="00305DBC" w:rsidRPr="00AB7DFC" w:rsidRDefault="00D63CDA" w:rsidP="00637186">
            <w:pPr>
              <w:pStyle w:val="Heading2"/>
              <w:rPr>
                <w:b w:val="0"/>
                <w:bCs/>
                <w:szCs w:val="20"/>
                <w:u w:val="none"/>
              </w:rPr>
            </w:pPr>
            <w:r>
              <w:rPr>
                <w:b w:val="0"/>
                <w:bCs/>
                <w:szCs w:val="20"/>
                <w:u w:val="none"/>
              </w:rPr>
              <w:t>Permanent</w:t>
            </w:r>
          </w:p>
        </w:tc>
        <w:tc>
          <w:tcPr>
            <w:tcW w:w="1170" w:type="dxa"/>
          </w:tcPr>
          <w:p w:rsidR="00305DBC" w:rsidRPr="00AB7DFC" w:rsidRDefault="00D63CDA" w:rsidP="00637186">
            <w:pPr>
              <w:pStyle w:val="Heading2"/>
              <w:rPr>
                <w:b w:val="0"/>
                <w:bCs/>
                <w:szCs w:val="20"/>
                <w:u w:val="none"/>
              </w:rPr>
            </w:pPr>
            <w:r>
              <w:rPr>
                <w:b w:val="0"/>
                <w:bCs/>
                <w:szCs w:val="20"/>
                <w:u w:val="none"/>
              </w:rPr>
              <w:t>MS</w:t>
            </w:r>
          </w:p>
        </w:tc>
        <w:tc>
          <w:tcPr>
            <w:tcW w:w="2070" w:type="dxa"/>
          </w:tcPr>
          <w:p w:rsidR="00305DBC" w:rsidRPr="00AB7DFC" w:rsidRDefault="00D63CDA" w:rsidP="00637186">
            <w:pPr>
              <w:pStyle w:val="Heading2"/>
              <w:rPr>
                <w:b w:val="0"/>
                <w:bCs/>
                <w:szCs w:val="20"/>
                <w:u w:val="none"/>
              </w:rPr>
            </w:pPr>
            <w:r>
              <w:rPr>
                <w:b w:val="0"/>
                <w:bCs/>
                <w:szCs w:val="20"/>
                <w:u w:val="none"/>
              </w:rPr>
              <w:t>9/1/13</w:t>
            </w:r>
          </w:p>
        </w:tc>
        <w:tc>
          <w:tcPr>
            <w:tcW w:w="1260" w:type="dxa"/>
          </w:tcPr>
          <w:p w:rsidR="00305DBC" w:rsidRPr="00AB7DFC" w:rsidRDefault="00305DBC" w:rsidP="00637186">
            <w:pPr>
              <w:pStyle w:val="Heading2"/>
              <w:rPr>
                <w:b w:val="0"/>
                <w:bCs/>
                <w:szCs w:val="20"/>
                <w:u w:val="none"/>
              </w:rPr>
            </w:pPr>
          </w:p>
        </w:tc>
      </w:tr>
    </w:tbl>
    <w:p w:rsidR="00D63CDA" w:rsidRDefault="00D63CDA" w:rsidP="00305DB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440"/>
        <w:gridCol w:w="1440"/>
        <w:gridCol w:w="1980"/>
        <w:gridCol w:w="1620"/>
        <w:gridCol w:w="1440"/>
        <w:gridCol w:w="3510"/>
      </w:tblGrid>
      <w:tr w:rsidR="00D63CDA" w:rsidRPr="0060078E" w:rsidTr="00F57F34">
        <w:tc>
          <w:tcPr>
            <w:tcW w:w="11430" w:type="dxa"/>
            <w:gridSpan w:val="6"/>
          </w:tcPr>
          <w:p w:rsidR="00D63CDA" w:rsidRPr="0060078E" w:rsidRDefault="00D26280" w:rsidP="00F57F34">
            <w:pPr>
              <w:pStyle w:val="Heading3"/>
              <w:rPr>
                <w:rFonts w:ascii="Times New Roman" w:hAnsi="Times New Roman"/>
                <w:szCs w:val="20"/>
              </w:rPr>
            </w:pPr>
            <w:r>
              <w:rPr>
                <w:rFonts w:ascii="Times New Roman" w:hAnsi="Times New Roman"/>
                <w:szCs w:val="20"/>
              </w:rPr>
              <w:t>SCHEDULE IP 8</w:t>
            </w:r>
          </w:p>
        </w:tc>
      </w:tr>
      <w:tr w:rsidR="00D63CDA" w:rsidRPr="0060078E" w:rsidTr="00F57F34">
        <w:tc>
          <w:tcPr>
            <w:tcW w:w="11430" w:type="dxa"/>
            <w:gridSpan w:val="6"/>
          </w:tcPr>
          <w:p w:rsidR="00D63CDA" w:rsidRPr="0060078E" w:rsidRDefault="00D26280" w:rsidP="00D26280">
            <w:pPr>
              <w:pStyle w:val="Heading1"/>
              <w:jc w:val="center"/>
              <w:rPr>
                <w:szCs w:val="20"/>
              </w:rPr>
            </w:pPr>
            <w:r>
              <w:rPr>
                <w:szCs w:val="20"/>
              </w:rPr>
              <w:t>CHANGES IN STATUS</w:t>
            </w:r>
            <w:r w:rsidR="00D63CDA" w:rsidRPr="0060078E">
              <w:rPr>
                <w:szCs w:val="20"/>
              </w:rPr>
              <w:t xml:space="preserve">: </w:t>
            </w:r>
            <w:r w:rsidR="00D63CDA">
              <w:rPr>
                <w:szCs w:val="20"/>
              </w:rPr>
              <w:t xml:space="preserve"> </w:t>
            </w:r>
            <w:r w:rsidR="00D63CDA" w:rsidRPr="0060078E">
              <w:rPr>
                <w:szCs w:val="20"/>
              </w:rPr>
              <w:t>INSTRUCTIONAL</w:t>
            </w:r>
          </w:p>
        </w:tc>
      </w:tr>
      <w:tr w:rsidR="00D63CDA" w:rsidRPr="0060078E" w:rsidTr="00F57F34">
        <w:tc>
          <w:tcPr>
            <w:tcW w:w="11430" w:type="dxa"/>
            <w:gridSpan w:val="6"/>
          </w:tcPr>
          <w:p w:rsidR="00D63CDA" w:rsidRPr="0060078E" w:rsidRDefault="00D63CDA" w:rsidP="00F57F34">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 xml:space="preserve">lowing INSTRUCTIONAL </w:t>
            </w:r>
            <w:r w:rsidR="00D26280">
              <w:rPr>
                <w:rFonts w:ascii="Times New Roman" w:hAnsi="Times New Roman"/>
                <w:b w:val="0"/>
                <w:szCs w:val="20"/>
                <w:u w:val="none"/>
              </w:rPr>
              <w:t>CHANGES IN STATUS</w:t>
            </w:r>
            <w:r w:rsidRPr="0060078E">
              <w:rPr>
                <w:rFonts w:ascii="Times New Roman" w:hAnsi="Times New Roman"/>
                <w:b w:val="0"/>
                <w:szCs w:val="20"/>
                <w:u w:val="none"/>
              </w:rPr>
              <w:t>:</w:t>
            </w:r>
          </w:p>
        </w:tc>
      </w:tr>
      <w:tr w:rsidR="00D26280" w:rsidRPr="0060078E" w:rsidTr="0054699C">
        <w:tc>
          <w:tcPr>
            <w:tcW w:w="1440" w:type="dxa"/>
          </w:tcPr>
          <w:p w:rsidR="00D26280" w:rsidRPr="0060078E" w:rsidRDefault="00D26280" w:rsidP="00F57F34">
            <w:pPr>
              <w:rPr>
                <w:bCs/>
                <w:sz w:val="20"/>
                <w:szCs w:val="20"/>
                <w:u w:val="single"/>
              </w:rPr>
            </w:pPr>
            <w:r w:rsidRPr="0060078E">
              <w:rPr>
                <w:bCs/>
                <w:sz w:val="20"/>
                <w:szCs w:val="20"/>
                <w:u w:val="single"/>
              </w:rPr>
              <w:t xml:space="preserve">NAME </w:t>
            </w:r>
          </w:p>
        </w:tc>
        <w:tc>
          <w:tcPr>
            <w:tcW w:w="1440" w:type="dxa"/>
          </w:tcPr>
          <w:p w:rsidR="00D26280" w:rsidRPr="0060078E" w:rsidRDefault="00D26280" w:rsidP="00F57F34">
            <w:pPr>
              <w:pStyle w:val="Heading6"/>
              <w:rPr>
                <w:szCs w:val="20"/>
              </w:rPr>
            </w:pPr>
            <w:r>
              <w:rPr>
                <w:szCs w:val="20"/>
              </w:rPr>
              <w:t>POSITION</w:t>
            </w:r>
          </w:p>
        </w:tc>
        <w:tc>
          <w:tcPr>
            <w:tcW w:w="1980" w:type="dxa"/>
          </w:tcPr>
          <w:p w:rsidR="00D26280" w:rsidRPr="0060078E" w:rsidRDefault="00D26280" w:rsidP="00F57F34">
            <w:pPr>
              <w:pStyle w:val="Heading2"/>
              <w:rPr>
                <w:b w:val="0"/>
                <w:bCs/>
                <w:szCs w:val="20"/>
              </w:rPr>
            </w:pPr>
            <w:r>
              <w:rPr>
                <w:b w:val="0"/>
                <w:bCs/>
                <w:szCs w:val="20"/>
              </w:rPr>
              <w:t>TENURE AREA</w:t>
            </w:r>
          </w:p>
        </w:tc>
        <w:tc>
          <w:tcPr>
            <w:tcW w:w="1620" w:type="dxa"/>
          </w:tcPr>
          <w:p w:rsidR="00D26280" w:rsidRPr="0060078E" w:rsidRDefault="00D26280" w:rsidP="00F57F34">
            <w:pPr>
              <w:pStyle w:val="Heading2"/>
              <w:rPr>
                <w:b w:val="0"/>
                <w:bCs/>
                <w:szCs w:val="20"/>
              </w:rPr>
            </w:pPr>
            <w:r>
              <w:rPr>
                <w:b w:val="0"/>
                <w:bCs/>
                <w:szCs w:val="20"/>
              </w:rPr>
              <w:t>CHANGE</w:t>
            </w:r>
          </w:p>
        </w:tc>
        <w:tc>
          <w:tcPr>
            <w:tcW w:w="1440" w:type="dxa"/>
          </w:tcPr>
          <w:p w:rsidR="00D26280" w:rsidRPr="0060078E" w:rsidRDefault="00D26280" w:rsidP="00F57F34">
            <w:pPr>
              <w:pStyle w:val="Heading2"/>
              <w:rPr>
                <w:b w:val="0"/>
                <w:bCs/>
                <w:szCs w:val="20"/>
              </w:rPr>
            </w:pPr>
            <w:r>
              <w:rPr>
                <w:b w:val="0"/>
                <w:bCs/>
                <w:szCs w:val="20"/>
              </w:rPr>
              <w:t>EFFECTIVE DATE</w:t>
            </w:r>
          </w:p>
        </w:tc>
        <w:tc>
          <w:tcPr>
            <w:tcW w:w="3510" w:type="dxa"/>
          </w:tcPr>
          <w:p w:rsidR="00D26280" w:rsidRPr="0060078E" w:rsidRDefault="00D26280" w:rsidP="00F57F34">
            <w:pPr>
              <w:pStyle w:val="Heading2"/>
              <w:rPr>
                <w:b w:val="0"/>
                <w:bCs/>
                <w:szCs w:val="20"/>
              </w:rPr>
            </w:pPr>
            <w:r>
              <w:rPr>
                <w:b w:val="0"/>
                <w:bCs/>
                <w:szCs w:val="20"/>
              </w:rPr>
              <w:t>REASON</w:t>
            </w:r>
          </w:p>
        </w:tc>
      </w:tr>
      <w:tr w:rsidR="00D26280" w:rsidRPr="001E37DE" w:rsidTr="0054699C">
        <w:tc>
          <w:tcPr>
            <w:tcW w:w="1440" w:type="dxa"/>
          </w:tcPr>
          <w:p w:rsidR="00D26280" w:rsidRPr="00941451" w:rsidRDefault="00D26280" w:rsidP="00F57F34">
            <w:pPr>
              <w:rPr>
                <w:bCs/>
                <w:sz w:val="18"/>
                <w:szCs w:val="18"/>
              </w:rPr>
            </w:pPr>
            <w:r w:rsidRPr="00941451">
              <w:rPr>
                <w:bCs/>
                <w:sz w:val="18"/>
                <w:szCs w:val="18"/>
              </w:rPr>
              <w:t>Rotondi, Michael J.</w:t>
            </w:r>
          </w:p>
        </w:tc>
        <w:tc>
          <w:tcPr>
            <w:tcW w:w="1440" w:type="dxa"/>
          </w:tcPr>
          <w:p w:rsidR="00D26280" w:rsidRPr="00D26280" w:rsidRDefault="00D26280" w:rsidP="00D26280">
            <w:pPr>
              <w:pStyle w:val="Heading6"/>
              <w:rPr>
                <w:sz w:val="18"/>
                <w:szCs w:val="18"/>
                <w:u w:val="none"/>
              </w:rPr>
            </w:pPr>
            <w:r w:rsidRPr="00D26280">
              <w:rPr>
                <w:sz w:val="18"/>
                <w:szCs w:val="18"/>
                <w:u w:val="none"/>
              </w:rPr>
              <w:t>Assistant Principal</w:t>
            </w:r>
          </w:p>
        </w:tc>
        <w:tc>
          <w:tcPr>
            <w:tcW w:w="1980" w:type="dxa"/>
          </w:tcPr>
          <w:p w:rsidR="00D26280" w:rsidRPr="00D26280" w:rsidRDefault="00D26280" w:rsidP="00F57F34">
            <w:pPr>
              <w:pStyle w:val="Heading2"/>
              <w:rPr>
                <w:b w:val="0"/>
                <w:bCs/>
                <w:sz w:val="18"/>
                <w:szCs w:val="18"/>
                <w:u w:val="none"/>
              </w:rPr>
            </w:pPr>
            <w:r w:rsidRPr="00D26280">
              <w:rPr>
                <w:b w:val="0"/>
                <w:bCs/>
                <w:sz w:val="18"/>
                <w:szCs w:val="18"/>
                <w:u w:val="none"/>
              </w:rPr>
              <w:t>Administrative Area:  Assistant Principal</w:t>
            </w:r>
          </w:p>
        </w:tc>
        <w:tc>
          <w:tcPr>
            <w:tcW w:w="1620" w:type="dxa"/>
          </w:tcPr>
          <w:p w:rsidR="00D26280" w:rsidRPr="00D26280" w:rsidRDefault="00D26280" w:rsidP="00F57F34">
            <w:pPr>
              <w:pStyle w:val="Heading2"/>
              <w:rPr>
                <w:b w:val="0"/>
                <w:bCs/>
                <w:sz w:val="18"/>
                <w:szCs w:val="18"/>
                <w:u w:val="none"/>
              </w:rPr>
            </w:pPr>
            <w:r w:rsidRPr="00D26280">
              <w:rPr>
                <w:b w:val="0"/>
                <w:bCs/>
                <w:sz w:val="18"/>
                <w:szCs w:val="18"/>
                <w:u w:val="none"/>
              </w:rPr>
              <w:t>Position adjusted from 1.0 FTE to 0.50 FTE</w:t>
            </w:r>
          </w:p>
        </w:tc>
        <w:tc>
          <w:tcPr>
            <w:tcW w:w="1440" w:type="dxa"/>
          </w:tcPr>
          <w:p w:rsidR="00D26280" w:rsidRPr="00D26280" w:rsidRDefault="00D26280" w:rsidP="00F57F34">
            <w:pPr>
              <w:pStyle w:val="Heading2"/>
              <w:rPr>
                <w:b w:val="0"/>
                <w:bCs/>
                <w:sz w:val="18"/>
                <w:szCs w:val="18"/>
                <w:u w:val="none"/>
              </w:rPr>
            </w:pPr>
            <w:r w:rsidRPr="00D26280">
              <w:rPr>
                <w:b w:val="0"/>
                <w:bCs/>
                <w:sz w:val="18"/>
                <w:szCs w:val="18"/>
                <w:u w:val="none"/>
              </w:rPr>
              <w:t>7/1/13</w:t>
            </w:r>
          </w:p>
        </w:tc>
        <w:tc>
          <w:tcPr>
            <w:tcW w:w="3510" w:type="dxa"/>
          </w:tcPr>
          <w:p w:rsidR="00D26280" w:rsidRPr="00D26280" w:rsidRDefault="00D26280" w:rsidP="00F57F34">
            <w:pPr>
              <w:pStyle w:val="Heading2"/>
              <w:rPr>
                <w:b w:val="0"/>
                <w:bCs/>
                <w:sz w:val="18"/>
                <w:szCs w:val="18"/>
                <w:u w:val="none"/>
              </w:rPr>
            </w:pPr>
            <w:r w:rsidRPr="00D26280">
              <w:rPr>
                <w:b w:val="0"/>
                <w:bCs/>
                <w:sz w:val="18"/>
                <w:szCs w:val="18"/>
                <w:u w:val="none"/>
              </w:rPr>
              <w:t>To be assigned 0.50 Director of Physical Education &amp; Athletics; would continue to accrue seniority in the Assistant Principal Tenure Area on a 1.0 basis</w:t>
            </w:r>
          </w:p>
        </w:tc>
      </w:tr>
    </w:tbl>
    <w:p w:rsidR="00305DBC" w:rsidRDefault="00305DBC" w:rsidP="00305DB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880"/>
        <w:gridCol w:w="2520"/>
        <w:gridCol w:w="3780"/>
        <w:gridCol w:w="2250"/>
      </w:tblGrid>
      <w:tr w:rsidR="00305DBC" w:rsidRPr="0060078E" w:rsidTr="00637186">
        <w:tc>
          <w:tcPr>
            <w:tcW w:w="11430" w:type="dxa"/>
            <w:gridSpan w:val="4"/>
          </w:tcPr>
          <w:p w:rsidR="00305DBC" w:rsidRPr="0060078E" w:rsidRDefault="00305DBC" w:rsidP="00637186">
            <w:pPr>
              <w:pStyle w:val="Heading3"/>
              <w:rPr>
                <w:rFonts w:ascii="Times New Roman" w:hAnsi="Times New Roman"/>
                <w:szCs w:val="20"/>
              </w:rPr>
            </w:pPr>
            <w:r>
              <w:rPr>
                <w:rFonts w:ascii="Times New Roman" w:hAnsi="Times New Roman"/>
                <w:szCs w:val="20"/>
              </w:rPr>
              <w:t>SCHEDULE NIP 8A</w:t>
            </w:r>
          </w:p>
        </w:tc>
      </w:tr>
      <w:tr w:rsidR="00305DBC" w:rsidRPr="0060078E" w:rsidTr="00637186">
        <w:tc>
          <w:tcPr>
            <w:tcW w:w="11430" w:type="dxa"/>
            <w:gridSpan w:val="4"/>
          </w:tcPr>
          <w:p w:rsidR="00305DBC" w:rsidRPr="0001385D" w:rsidRDefault="00305DBC" w:rsidP="00637186">
            <w:pPr>
              <w:pStyle w:val="Heading3"/>
              <w:jc w:val="center"/>
              <w:rPr>
                <w:rFonts w:ascii="Times New Roman" w:hAnsi="Times New Roman"/>
                <w:szCs w:val="20"/>
                <w:u w:val="none"/>
              </w:rPr>
            </w:pPr>
            <w:r w:rsidRPr="0001385D">
              <w:rPr>
                <w:rFonts w:ascii="Times New Roman" w:hAnsi="Times New Roman"/>
                <w:szCs w:val="20"/>
                <w:u w:val="none"/>
              </w:rPr>
              <w:t>TEMPORARY APPOINTMENT</w:t>
            </w:r>
            <w:r w:rsidR="0001385D">
              <w:rPr>
                <w:rFonts w:ascii="Times New Roman" w:hAnsi="Times New Roman"/>
                <w:szCs w:val="20"/>
                <w:u w:val="none"/>
              </w:rPr>
              <w:t>S</w:t>
            </w:r>
            <w:r w:rsidRPr="0001385D">
              <w:rPr>
                <w:rFonts w:ascii="Times New Roman" w:hAnsi="Times New Roman"/>
                <w:szCs w:val="20"/>
                <w:u w:val="none"/>
              </w:rPr>
              <w:t>/SUBSTITU</w:t>
            </w:r>
            <w:r w:rsidR="0001385D">
              <w:rPr>
                <w:rFonts w:ascii="Times New Roman" w:hAnsi="Times New Roman"/>
                <w:szCs w:val="20"/>
                <w:u w:val="none"/>
              </w:rPr>
              <w:t>T</w:t>
            </w:r>
            <w:r w:rsidRPr="0001385D">
              <w:rPr>
                <w:rFonts w:ascii="Times New Roman" w:hAnsi="Times New Roman"/>
                <w:szCs w:val="20"/>
                <w:u w:val="none"/>
              </w:rPr>
              <w:t>E</w:t>
            </w:r>
            <w:r w:rsidR="0001385D">
              <w:rPr>
                <w:rFonts w:ascii="Times New Roman" w:hAnsi="Times New Roman"/>
                <w:szCs w:val="20"/>
                <w:u w:val="none"/>
              </w:rPr>
              <w:t>S</w:t>
            </w:r>
            <w:r w:rsidRPr="0001385D">
              <w:rPr>
                <w:rFonts w:ascii="Times New Roman" w:hAnsi="Times New Roman"/>
                <w:szCs w:val="20"/>
                <w:u w:val="none"/>
              </w:rPr>
              <w:t>:  NON-INSTRUCTIONAL</w:t>
            </w:r>
          </w:p>
        </w:tc>
      </w:tr>
      <w:tr w:rsidR="00305DBC" w:rsidRPr="0060078E" w:rsidTr="00637186">
        <w:tc>
          <w:tcPr>
            <w:tcW w:w="11430" w:type="dxa"/>
            <w:gridSpan w:val="4"/>
          </w:tcPr>
          <w:p w:rsidR="00305DBC" w:rsidRPr="0000626F" w:rsidRDefault="00305DBC" w:rsidP="00637186">
            <w:pPr>
              <w:pStyle w:val="Heading3"/>
              <w:rPr>
                <w:rFonts w:ascii="Times New Roman" w:hAnsi="Times New Roman"/>
                <w:b w:val="0"/>
                <w:szCs w:val="20"/>
                <w:u w:val="none"/>
              </w:rPr>
            </w:pPr>
            <w:r w:rsidRPr="0000626F">
              <w:rPr>
                <w:rFonts w:ascii="Times New Roman" w:hAnsi="Times New Roman"/>
                <w:b w:val="0"/>
                <w:szCs w:val="20"/>
                <w:u w:val="none"/>
              </w:rPr>
              <w:t>The Superintendent of Schools hereby recommends the APPROVAL of the followi</w:t>
            </w:r>
            <w:r>
              <w:rPr>
                <w:rFonts w:ascii="Times New Roman" w:hAnsi="Times New Roman"/>
                <w:b w:val="0"/>
                <w:szCs w:val="20"/>
                <w:u w:val="none"/>
              </w:rPr>
              <w:t>n</w:t>
            </w:r>
            <w:r w:rsidR="0001385D">
              <w:rPr>
                <w:rFonts w:ascii="Times New Roman" w:hAnsi="Times New Roman"/>
                <w:b w:val="0"/>
                <w:szCs w:val="20"/>
                <w:u w:val="none"/>
              </w:rPr>
              <w:t>g NON-INSTRUCTIONAL APPOINTMENTS</w:t>
            </w:r>
            <w:r>
              <w:rPr>
                <w:rFonts w:ascii="Times New Roman" w:hAnsi="Times New Roman"/>
                <w:b w:val="0"/>
                <w:szCs w:val="20"/>
                <w:u w:val="none"/>
              </w:rPr>
              <w:t>- SUBSTITUTE</w:t>
            </w:r>
            <w:r w:rsidR="0001385D">
              <w:rPr>
                <w:rFonts w:ascii="Times New Roman" w:hAnsi="Times New Roman"/>
                <w:b w:val="0"/>
                <w:szCs w:val="20"/>
                <w:u w:val="none"/>
              </w:rPr>
              <w:t>S</w:t>
            </w:r>
            <w:r w:rsidRPr="0000626F">
              <w:rPr>
                <w:rFonts w:ascii="Times New Roman" w:hAnsi="Times New Roman"/>
                <w:b w:val="0"/>
                <w:szCs w:val="20"/>
                <w:u w:val="none"/>
              </w:rPr>
              <w:t>:</w:t>
            </w:r>
          </w:p>
        </w:tc>
      </w:tr>
      <w:tr w:rsidR="00305DBC" w:rsidRPr="0060078E" w:rsidTr="00637186">
        <w:tc>
          <w:tcPr>
            <w:tcW w:w="2880" w:type="dxa"/>
          </w:tcPr>
          <w:p w:rsidR="00305DBC" w:rsidRPr="0060078E" w:rsidRDefault="00305DBC" w:rsidP="00637186">
            <w:pPr>
              <w:rPr>
                <w:bCs/>
                <w:sz w:val="20"/>
                <w:szCs w:val="20"/>
                <w:u w:val="single"/>
              </w:rPr>
            </w:pPr>
            <w:r w:rsidRPr="0060078E">
              <w:rPr>
                <w:bCs/>
                <w:sz w:val="20"/>
                <w:szCs w:val="20"/>
                <w:u w:val="single"/>
              </w:rPr>
              <w:t xml:space="preserve">NAME </w:t>
            </w:r>
          </w:p>
        </w:tc>
        <w:tc>
          <w:tcPr>
            <w:tcW w:w="2520" w:type="dxa"/>
          </w:tcPr>
          <w:p w:rsidR="00305DBC" w:rsidRPr="0060078E" w:rsidRDefault="00305DBC" w:rsidP="00637186">
            <w:pPr>
              <w:pStyle w:val="Heading6"/>
              <w:rPr>
                <w:szCs w:val="20"/>
              </w:rPr>
            </w:pPr>
            <w:r>
              <w:rPr>
                <w:szCs w:val="20"/>
              </w:rPr>
              <w:t>POSITION</w:t>
            </w:r>
          </w:p>
        </w:tc>
        <w:tc>
          <w:tcPr>
            <w:tcW w:w="3780" w:type="dxa"/>
          </w:tcPr>
          <w:p w:rsidR="00305DBC" w:rsidRPr="0060078E" w:rsidRDefault="00305DBC" w:rsidP="00637186">
            <w:pPr>
              <w:pStyle w:val="Heading2"/>
              <w:rPr>
                <w:b w:val="0"/>
                <w:bCs/>
                <w:szCs w:val="20"/>
              </w:rPr>
            </w:pPr>
            <w:r>
              <w:rPr>
                <w:b w:val="0"/>
                <w:bCs/>
                <w:szCs w:val="20"/>
              </w:rPr>
              <w:t>EFFECTIVE DATE</w:t>
            </w:r>
          </w:p>
        </w:tc>
        <w:tc>
          <w:tcPr>
            <w:tcW w:w="2250" w:type="dxa"/>
          </w:tcPr>
          <w:p w:rsidR="00305DBC" w:rsidRPr="0060078E" w:rsidRDefault="00305DBC" w:rsidP="00637186">
            <w:pPr>
              <w:pStyle w:val="Heading2"/>
              <w:rPr>
                <w:b w:val="0"/>
                <w:bCs/>
                <w:szCs w:val="20"/>
              </w:rPr>
            </w:pPr>
            <w:r>
              <w:rPr>
                <w:b w:val="0"/>
                <w:bCs/>
                <w:szCs w:val="20"/>
              </w:rPr>
              <w:t>REMARKS</w:t>
            </w:r>
          </w:p>
        </w:tc>
      </w:tr>
      <w:tr w:rsidR="00305DBC" w:rsidRPr="001E37DE" w:rsidTr="00637186">
        <w:tc>
          <w:tcPr>
            <w:tcW w:w="2880" w:type="dxa"/>
          </w:tcPr>
          <w:p w:rsidR="00305DBC" w:rsidRPr="001E37DE" w:rsidRDefault="00D26280" w:rsidP="00637186">
            <w:pPr>
              <w:rPr>
                <w:bCs/>
                <w:sz w:val="20"/>
                <w:szCs w:val="20"/>
              </w:rPr>
            </w:pPr>
            <w:r>
              <w:rPr>
                <w:bCs/>
                <w:sz w:val="20"/>
                <w:szCs w:val="20"/>
              </w:rPr>
              <w:t>Crone, Kimberly</w:t>
            </w:r>
          </w:p>
        </w:tc>
        <w:tc>
          <w:tcPr>
            <w:tcW w:w="2520" w:type="dxa"/>
          </w:tcPr>
          <w:p w:rsidR="00305DBC" w:rsidRPr="001E37DE" w:rsidRDefault="00D26280" w:rsidP="00637186">
            <w:pPr>
              <w:pStyle w:val="Heading6"/>
              <w:rPr>
                <w:szCs w:val="20"/>
                <w:u w:val="none"/>
              </w:rPr>
            </w:pPr>
            <w:r>
              <w:rPr>
                <w:szCs w:val="20"/>
                <w:u w:val="none"/>
              </w:rPr>
              <w:t>Temporary Custodian</w:t>
            </w:r>
          </w:p>
        </w:tc>
        <w:tc>
          <w:tcPr>
            <w:tcW w:w="3780" w:type="dxa"/>
          </w:tcPr>
          <w:p w:rsidR="00305DBC" w:rsidRPr="001E37DE" w:rsidRDefault="00D26280" w:rsidP="00637186">
            <w:pPr>
              <w:pStyle w:val="Heading2"/>
              <w:rPr>
                <w:b w:val="0"/>
                <w:bCs/>
                <w:szCs w:val="20"/>
                <w:u w:val="none"/>
              </w:rPr>
            </w:pPr>
            <w:r>
              <w:rPr>
                <w:b w:val="0"/>
                <w:bCs/>
                <w:szCs w:val="20"/>
                <w:u w:val="none"/>
              </w:rPr>
              <w:t>6/26/13-9/22/13</w:t>
            </w:r>
          </w:p>
        </w:tc>
        <w:tc>
          <w:tcPr>
            <w:tcW w:w="2250" w:type="dxa"/>
          </w:tcPr>
          <w:p w:rsidR="00305DBC" w:rsidRPr="001E37DE" w:rsidRDefault="00305DBC" w:rsidP="00637186">
            <w:pPr>
              <w:pStyle w:val="Heading2"/>
              <w:rPr>
                <w:b w:val="0"/>
                <w:bCs/>
                <w:szCs w:val="20"/>
                <w:u w:val="none"/>
              </w:rPr>
            </w:pPr>
          </w:p>
        </w:tc>
      </w:tr>
      <w:tr w:rsidR="00D26280" w:rsidRPr="001E37DE" w:rsidTr="00637186">
        <w:tc>
          <w:tcPr>
            <w:tcW w:w="2880" w:type="dxa"/>
          </w:tcPr>
          <w:p w:rsidR="00D26280" w:rsidRPr="001E37DE" w:rsidRDefault="00D26280" w:rsidP="00637186">
            <w:pPr>
              <w:rPr>
                <w:bCs/>
                <w:sz w:val="20"/>
                <w:szCs w:val="20"/>
              </w:rPr>
            </w:pPr>
            <w:proofErr w:type="spellStart"/>
            <w:r>
              <w:rPr>
                <w:bCs/>
                <w:sz w:val="20"/>
                <w:szCs w:val="20"/>
              </w:rPr>
              <w:t>DiIorio</w:t>
            </w:r>
            <w:proofErr w:type="spellEnd"/>
            <w:r>
              <w:rPr>
                <w:bCs/>
                <w:sz w:val="20"/>
                <w:szCs w:val="20"/>
              </w:rPr>
              <w:t>, John</w:t>
            </w:r>
          </w:p>
        </w:tc>
        <w:tc>
          <w:tcPr>
            <w:tcW w:w="2520" w:type="dxa"/>
          </w:tcPr>
          <w:p w:rsidR="00D26280" w:rsidRPr="001E37DE" w:rsidRDefault="00D26280" w:rsidP="00F57F34">
            <w:pPr>
              <w:pStyle w:val="Heading6"/>
              <w:rPr>
                <w:szCs w:val="20"/>
                <w:u w:val="none"/>
              </w:rPr>
            </w:pPr>
            <w:r>
              <w:rPr>
                <w:szCs w:val="20"/>
                <w:u w:val="none"/>
              </w:rPr>
              <w:t>Temporary Custodian</w:t>
            </w:r>
          </w:p>
        </w:tc>
        <w:tc>
          <w:tcPr>
            <w:tcW w:w="3780" w:type="dxa"/>
          </w:tcPr>
          <w:p w:rsidR="00D26280" w:rsidRPr="001E37DE" w:rsidRDefault="00D26280" w:rsidP="00F57F34">
            <w:pPr>
              <w:pStyle w:val="Heading2"/>
              <w:rPr>
                <w:b w:val="0"/>
                <w:bCs/>
                <w:szCs w:val="20"/>
                <w:u w:val="none"/>
              </w:rPr>
            </w:pPr>
            <w:r>
              <w:rPr>
                <w:b w:val="0"/>
                <w:bCs/>
                <w:szCs w:val="20"/>
                <w:u w:val="none"/>
              </w:rPr>
              <w:t>6/26/13-9/22/13</w:t>
            </w:r>
          </w:p>
        </w:tc>
        <w:tc>
          <w:tcPr>
            <w:tcW w:w="2250" w:type="dxa"/>
          </w:tcPr>
          <w:p w:rsidR="00D26280" w:rsidRPr="001E37DE" w:rsidRDefault="00D26280" w:rsidP="00637186">
            <w:pPr>
              <w:pStyle w:val="Heading2"/>
              <w:rPr>
                <w:b w:val="0"/>
                <w:bCs/>
                <w:szCs w:val="20"/>
                <w:u w:val="none"/>
              </w:rPr>
            </w:pPr>
          </w:p>
        </w:tc>
      </w:tr>
      <w:tr w:rsidR="00D26280" w:rsidRPr="001E37DE" w:rsidTr="00637186">
        <w:tc>
          <w:tcPr>
            <w:tcW w:w="2880" w:type="dxa"/>
          </w:tcPr>
          <w:p w:rsidR="00D26280" w:rsidRPr="001E37DE" w:rsidRDefault="00D26280" w:rsidP="00637186">
            <w:pPr>
              <w:rPr>
                <w:bCs/>
                <w:sz w:val="20"/>
                <w:szCs w:val="20"/>
              </w:rPr>
            </w:pPr>
            <w:r>
              <w:rPr>
                <w:bCs/>
                <w:sz w:val="20"/>
                <w:szCs w:val="20"/>
              </w:rPr>
              <w:t>Fitzgerald, Patricia</w:t>
            </w:r>
          </w:p>
        </w:tc>
        <w:tc>
          <w:tcPr>
            <w:tcW w:w="2520" w:type="dxa"/>
          </w:tcPr>
          <w:p w:rsidR="00D26280" w:rsidRPr="001E37DE" w:rsidRDefault="00D26280" w:rsidP="00F57F34">
            <w:pPr>
              <w:pStyle w:val="Heading6"/>
              <w:rPr>
                <w:szCs w:val="20"/>
                <w:u w:val="none"/>
              </w:rPr>
            </w:pPr>
            <w:r>
              <w:rPr>
                <w:szCs w:val="20"/>
                <w:u w:val="none"/>
              </w:rPr>
              <w:t>Temporary Custodian</w:t>
            </w:r>
          </w:p>
        </w:tc>
        <w:tc>
          <w:tcPr>
            <w:tcW w:w="3780" w:type="dxa"/>
          </w:tcPr>
          <w:p w:rsidR="00D26280" w:rsidRPr="001E37DE" w:rsidRDefault="00D26280" w:rsidP="00F57F34">
            <w:pPr>
              <w:pStyle w:val="Heading2"/>
              <w:rPr>
                <w:b w:val="0"/>
                <w:bCs/>
                <w:szCs w:val="20"/>
                <w:u w:val="none"/>
              </w:rPr>
            </w:pPr>
            <w:r>
              <w:rPr>
                <w:b w:val="0"/>
                <w:bCs/>
                <w:szCs w:val="20"/>
                <w:u w:val="none"/>
              </w:rPr>
              <w:t>6/26/13-9/22/13</w:t>
            </w:r>
          </w:p>
        </w:tc>
        <w:tc>
          <w:tcPr>
            <w:tcW w:w="2250" w:type="dxa"/>
          </w:tcPr>
          <w:p w:rsidR="00D26280" w:rsidRPr="001E37DE" w:rsidRDefault="00D26280" w:rsidP="00637186">
            <w:pPr>
              <w:pStyle w:val="Heading2"/>
              <w:rPr>
                <w:b w:val="0"/>
                <w:bCs/>
                <w:szCs w:val="20"/>
                <w:u w:val="none"/>
              </w:rPr>
            </w:pPr>
          </w:p>
        </w:tc>
      </w:tr>
      <w:tr w:rsidR="00D26280" w:rsidRPr="001E37DE" w:rsidTr="00637186">
        <w:tc>
          <w:tcPr>
            <w:tcW w:w="2880" w:type="dxa"/>
          </w:tcPr>
          <w:p w:rsidR="00D26280" w:rsidRPr="001E37DE" w:rsidRDefault="00D26280" w:rsidP="00637186">
            <w:pPr>
              <w:rPr>
                <w:bCs/>
                <w:sz w:val="20"/>
                <w:szCs w:val="20"/>
              </w:rPr>
            </w:pPr>
            <w:r>
              <w:rPr>
                <w:bCs/>
                <w:sz w:val="20"/>
                <w:szCs w:val="20"/>
              </w:rPr>
              <w:t>*Horton, Nathan</w:t>
            </w:r>
          </w:p>
        </w:tc>
        <w:tc>
          <w:tcPr>
            <w:tcW w:w="2520" w:type="dxa"/>
          </w:tcPr>
          <w:p w:rsidR="00D26280" w:rsidRPr="001E37DE" w:rsidRDefault="00D26280" w:rsidP="00F57F34">
            <w:pPr>
              <w:pStyle w:val="Heading6"/>
              <w:rPr>
                <w:szCs w:val="20"/>
                <w:u w:val="none"/>
              </w:rPr>
            </w:pPr>
            <w:r>
              <w:rPr>
                <w:szCs w:val="20"/>
                <w:u w:val="none"/>
              </w:rPr>
              <w:t>Temporary Custodian</w:t>
            </w:r>
          </w:p>
        </w:tc>
        <w:tc>
          <w:tcPr>
            <w:tcW w:w="3780" w:type="dxa"/>
          </w:tcPr>
          <w:p w:rsidR="00D26280" w:rsidRPr="001E37DE" w:rsidRDefault="00D26280" w:rsidP="00F57F34">
            <w:pPr>
              <w:pStyle w:val="Heading2"/>
              <w:rPr>
                <w:b w:val="0"/>
                <w:bCs/>
                <w:szCs w:val="20"/>
                <w:u w:val="none"/>
              </w:rPr>
            </w:pPr>
            <w:r>
              <w:rPr>
                <w:b w:val="0"/>
                <w:bCs/>
                <w:szCs w:val="20"/>
                <w:u w:val="none"/>
              </w:rPr>
              <w:t>6/26/13-9/22/13</w:t>
            </w:r>
          </w:p>
        </w:tc>
        <w:tc>
          <w:tcPr>
            <w:tcW w:w="2250" w:type="dxa"/>
          </w:tcPr>
          <w:p w:rsidR="00D26280" w:rsidRPr="001E37DE" w:rsidRDefault="00D26280" w:rsidP="00637186">
            <w:pPr>
              <w:pStyle w:val="Heading2"/>
              <w:rPr>
                <w:b w:val="0"/>
                <w:bCs/>
                <w:szCs w:val="20"/>
                <w:u w:val="none"/>
              </w:rPr>
            </w:pPr>
          </w:p>
        </w:tc>
      </w:tr>
      <w:tr w:rsidR="00D26280" w:rsidRPr="001E37DE" w:rsidTr="00637186">
        <w:tc>
          <w:tcPr>
            <w:tcW w:w="2880" w:type="dxa"/>
          </w:tcPr>
          <w:p w:rsidR="00D26280" w:rsidRPr="001E37DE" w:rsidRDefault="00D26280" w:rsidP="00637186">
            <w:pPr>
              <w:rPr>
                <w:bCs/>
                <w:sz w:val="20"/>
                <w:szCs w:val="20"/>
              </w:rPr>
            </w:pPr>
            <w:proofErr w:type="spellStart"/>
            <w:r>
              <w:rPr>
                <w:bCs/>
                <w:sz w:val="20"/>
                <w:szCs w:val="20"/>
              </w:rPr>
              <w:t>Konen</w:t>
            </w:r>
            <w:proofErr w:type="spellEnd"/>
            <w:r>
              <w:rPr>
                <w:bCs/>
                <w:sz w:val="20"/>
                <w:szCs w:val="20"/>
              </w:rPr>
              <w:t>, Gerald</w:t>
            </w:r>
          </w:p>
        </w:tc>
        <w:tc>
          <w:tcPr>
            <w:tcW w:w="2520" w:type="dxa"/>
          </w:tcPr>
          <w:p w:rsidR="00D26280" w:rsidRPr="001E37DE" w:rsidRDefault="00D26280" w:rsidP="00F57F34">
            <w:pPr>
              <w:pStyle w:val="Heading6"/>
              <w:rPr>
                <w:szCs w:val="20"/>
                <w:u w:val="none"/>
              </w:rPr>
            </w:pPr>
            <w:r>
              <w:rPr>
                <w:szCs w:val="20"/>
                <w:u w:val="none"/>
              </w:rPr>
              <w:t>Temporary Custodian</w:t>
            </w:r>
          </w:p>
        </w:tc>
        <w:tc>
          <w:tcPr>
            <w:tcW w:w="3780" w:type="dxa"/>
          </w:tcPr>
          <w:p w:rsidR="00D26280" w:rsidRPr="001E37DE" w:rsidRDefault="00D26280" w:rsidP="00F57F34">
            <w:pPr>
              <w:pStyle w:val="Heading2"/>
              <w:rPr>
                <w:b w:val="0"/>
                <w:bCs/>
                <w:szCs w:val="20"/>
                <w:u w:val="none"/>
              </w:rPr>
            </w:pPr>
            <w:r>
              <w:rPr>
                <w:b w:val="0"/>
                <w:bCs/>
                <w:szCs w:val="20"/>
                <w:u w:val="none"/>
              </w:rPr>
              <w:t>6/26/13-9/22/13</w:t>
            </w:r>
          </w:p>
        </w:tc>
        <w:tc>
          <w:tcPr>
            <w:tcW w:w="2250" w:type="dxa"/>
          </w:tcPr>
          <w:p w:rsidR="00D26280" w:rsidRPr="001E37DE" w:rsidRDefault="00D26280" w:rsidP="00637186">
            <w:pPr>
              <w:pStyle w:val="Heading2"/>
              <w:rPr>
                <w:b w:val="0"/>
                <w:bCs/>
                <w:szCs w:val="20"/>
                <w:u w:val="none"/>
              </w:rPr>
            </w:pPr>
          </w:p>
        </w:tc>
      </w:tr>
      <w:tr w:rsidR="00D26280" w:rsidRPr="001E37DE" w:rsidTr="00637186">
        <w:tc>
          <w:tcPr>
            <w:tcW w:w="2880" w:type="dxa"/>
          </w:tcPr>
          <w:p w:rsidR="00D26280" w:rsidRPr="001E37DE" w:rsidRDefault="00D26280" w:rsidP="00637186">
            <w:pPr>
              <w:rPr>
                <w:bCs/>
                <w:sz w:val="20"/>
                <w:szCs w:val="20"/>
              </w:rPr>
            </w:pPr>
            <w:r>
              <w:rPr>
                <w:bCs/>
                <w:sz w:val="20"/>
                <w:szCs w:val="20"/>
              </w:rPr>
              <w:t>*Pratt, Louis</w:t>
            </w:r>
          </w:p>
        </w:tc>
        <w:tc>
          <w:tcPr>
            <w:tcW w:w="2520" w:type="dxa"/>
          </w:tcPr>
          <w:p w:rsidR="00D26280" w:rsidRPr="001E37DE" w:rsidRDefault="00D26280" w:rsidP="00F57F34">
            <w:pPr>
              <w:pStyle w:val="Heading6"/>
              <w:rPr>
                <w:szCs w:val="20"/>
                <w:u w:val="none"/>
              </w:rPr>
            </w:pPr>
            <w:r>
              <w:rPr>
                <w:szCs w:val="20"/>
                <w:u w:val="none"/>
              </w:rPr>
              <w:t>Temporary Custodian</w:t>
            </w:r>
          </w:p>
        </w:tc>
        <w:tc>
          <w:tcPr>
            <w:tcW w:w="3780" w:type="dxa"/>
          </w:tcPr>
          <w:p w:rsidR="00D26280" w:rsidRPr="001E37DE" w:rsidRDefault="00D26280" w:rsidP="00F57F34">
            <w:pPr>
              <w:pStyle w:val="Heading2"/>
              <w:rPr>
                <w:b w:val="0"/>
                <w:bCs/>
                <w:szCs w:val="20"/>
                <w:u w:val="none"/>
              </w:rPr>
            </w:pPr>
            <w:r>
              <w:rPr>
                <w:b w:val="0"/>
                <w:bCs/>
                <w:szCs w:val="20"/>
                <w:u w:val="none"/>
              </w:rPr>
              <w:t>6/26/13-9/22/13</w:t>
            </w:r>
          </w:p>
        </w:tc>
        <w:tc>
          <w:tcPr>
            <w:tcW w:w="2250" w:type="dxa"/>
          </w:tcPr>
          <w:p w:rsidR="00D26280" w:rsidRPr="001E37DE" w:rsidRDefault="00D26280" w:rsidP="00637186">
            <w:pPr>
              <w:pStyle w:val="Heading2"/>
              <w:rPr>
                <w:b w:val="0"/>
                <w:bCs/>
                <w:szCs w:val="20"/>
                <w:u w:val="none"/>
              </w:rPr>
            </w:pPr>
          </w:p>
        </w:tc>
      </w:tr>
      <w:tr w:rsidR="00D26280" w:rsidRPr="001E37DE" w:rsidTr="00637186">
        <w:tc>
          <w:tcPr>
            <w:tcW w:w="2880" w:type="dxa"/>
          </w:tcPr>
          <w:p w:rsidR="00D26280" w:rsidRPr="001E37DE" w:rsidRDefault="00D26280" w:rsidP="00637186">
            <w:pPr>
              <w:rPr>
                <w:bCs/>
                <w:sz w:val="20"/>
                <w:szCs w:val="20"/>
              </w:rPr>
            </w:pPr>
            <w:proofErr w:type="spellStart"/>
            <w:r>
              <w:rPr>
                <w:bCs/>
                <w:sz w:val="20"/>
                <w:szCs w:val="20"/>
              </w:rPr>
              <w:t>Repinecz</w:t>
            </w:r>
            <w:proofErr w:type="spellEnd"/>
            <w:r>
              <w:rPr>
                <w:bCs/>
                <w:sz w:val="20"/>
                <w:szCs w:val="20"/>
              </w:rPr>
              <w:t xml:space="preserve">, </w:t>
            </w:r>
            <w:proofErr w:type="spellStart"/>
            <w:r>
              <w:rPr>
                <w:bCs/>
                <w:sz w:val="20"/>
                <w:szCs w:val="20"/>
              </w:rPr>
              <w:t>Gerlinde</w:t>
            </w:r>
            <w:proofErr w:type="spellEnd"/>
          </w:p>
        </w:tc>
        <w:tc>
          <w:tcPr>
            <w:tcW w:w="2520" w:type="dxa"/>
          </w:tcPr>
          <w:p w:rsidR="00D26280" w:rsidRPr="001E37DE" w:rsidRDefault="00D26280" w:rsidP="00F57F34">
            <w:pPr>
              <w:pStyle w:val="Heading6"/>
              <w:rPr>
                <w:szCs w:val="20"/>
                <w:u w:val="none"/>
              </w:rPr>
            </w:pPr>
            <w:r>
              <w:rPr>
                <w:szCs w:val="20"/>
                <w:u w:val="none"/>
              </w:rPr>
              <w:t>Temporary Custodian</w:t>
            </w:r>
          </w:p>
        </w:tc>
        <w:tc>
          <w:tcPr>
            <w:tcW w:w="3780" w:type="dxa"/>
          </w:tcPr>
          <w:p w:rsidR="00D26280" w:rsidRPr="001E37DE" w:rsidRDefault="00D26280" w:rsidP="00F57F34">
            <w:pPr>
              <w:pStyle w:val="Heading2"/>
              <w:rPr>
                <w:b w:val="0"/>
                <w:bCs/>
                <w:szCs w:val="20"/>
                <w:u w:val="none"/>
              </w:rPr>
            </w:pPr>
            <w:r>
              <w:rPr>
                <w:b w:val="0"/>
                <w:bCs/>
                <w:szCs w:val="20"/>
                <w:u w:val="none"/>
              </w:rPr>
              <w:t>6/26/13-9/22/13</w:t>
            </w:r>
          </w:p>
        </w:tc>
        <w:tc>
          <w:tcPr>
            <w:tcW w:w="2250" w:type="dxa"/>
          </w:tcPr>
          <w:p w:rsidR="00D26280" w:rsidRPr="001E37DE" w:rsidRDefault="00D26280" w:rsidP="00637186">
            <w:pPr>
              <w:pStyle w:val="Heading2"/>
              <w:rPr>
                <w:b w:val="0"/>
                <w:bCs/>
                <w:szCs w:val="20"/>
                <w:u w:val="none"/>
              </w:rPr>
            </w:pPr>
          </w:p>
        </w:tc>
      </w:tr>
      <w:tr w:rsidR="00D26280" w:rsidRPr="001E37DE" w:rsidTr="00637186">
        <w:tc>
          <w:tcPr>
            <w:tcW w:w="2880" w:type="dxa"/>
          </w:tcPr>
          <w:p w:rsidR="00D26280" w:rsidRPr="001E37DE" w:rsidRDefault="00D26280" w:rsidP="00637186">
            <w:pPr>
              <w:rPr>
                <w:bCs/>
                <w:sz w:val="20"/>
                <w:szCs w:val="20"/>
              </w:rPr>
            </w:pPr>
            <w:r>
              <w:rPr>
                <w:bCs/>
                <w:sz w:val="20"/>
                <w:szCs w:val="20"/>
              </w:rPr>
              <w:t>Rought, Joshua</w:t>
            </w:r>
          </w:p>
        </w:tc>
        <w:tc>
          <w:tcPr>
            <w:tcW w:w="2520" w:type="dxa"/>
          </w:tcPr>
          <w:p w:rsidR="00D26280" w:rsidRPr="001E37DE" w:rsidRDefault="00D26280" w:rsidP="00F57F34">
            <w:pPr>
              <w:pStyle w:val="Heading6"/>
              <w:rPr>
                <w:szCs w:val="20"/>
                <w:u w:val="none"/>
              </w:rPr>
            </w:pPr>
            <w:r>
              <w:rPr>
                <w:szCs w:val="20"/>
                <w:u w:val="none"/>
              </w:rPr>
              <w:t>Temporary Custodian</w:t>
            </w:r>
          </w:p>
        </w:tc>
        <w:tc>
          <w:tcPr>
            <w:tcW w:w="3780" w:type="dxa"/>
          </w:tcPr>
          <w:p w:rsidR="00D26280" w:rsidRPr="001E37DE" w:rsidRDefault="00D26280" w:rsidP="00F57F34">
            <w:pPr>
              <w:pStyle w:val="Heading2"/>
              <w:rPr>
                <w:b w:val="0"/>
                <w:bCs/>
                <w:szCs w:val="20"/>
                <w:u w:val="none"/>
              </w:rPr>
            </w:pPr>
            <w:r>
              <w:rPr>
                <w:b w:val="0"/>
                <w:bCs/>
                <w:szCs w:val="20"/>
                <w:u w:val="none"/>
              </w:rPr>
              <w:t>6/26/13-9/22/13</w:t>
            </w:r>
          </w:p>
        </w:tc>
        <w:tc>
          <w:tcPr>
            <w:tcW w:w="2250" w:type="dxa"/>
          </w:tcPr>
          <w:p w:rsidR="00D26280" w:rsidRPr="001E37DE" w:rsidRDefault="00D26280" w:rsidP="00637186">
            <w:pPr>
              <w:pStyle w:val="Heading2"/>
              <w:rPr>
                <w:b w:val="0"/>
                <w:bCs/>
                <w:szCs w:val="20"/>
                <w:u w:val="none"/>
              </w:rPr>
            </w:pPr>
          </w:p>
        </w:tc>
      </w:tr>
      <w:tr w:rsidR="00D26280" w:rsidRPr="001E37DE" w:rsidTr="00637186">
        <w:tc>
          <w:tcPr>
            <w:tcW w:w="2880" w:type="dxa"/>
          </w:tcPr>
          <w:p w:rsidR="00D26280" w:rsidRPr="001E37DE" w:rsidRDefault="00D26280" w:rsidP="00637186">
            <w:pPr>
              <w:rPr>
                <w:bCs/>
                <w:sz w:val="20"/>
                <w:szCs w:val="20"/>
              </w:rPr>
            </w:pPr>
            <w:r>
              <w:rPr>
                <w:bCs/>
                <w:sz w:val="20"/>
                <w:szCs w:val="20"/>
              </w:rPr>
              <w:t>Rought, Nicholas</w:t>
            </w:r>
          </w:p>
        </w:tc>
        <w:tc>
          <w:tcPr>
            <w:tcW w:w="2520" w:type="dxa"/>
          </w:tcPr>
          <w:p w:rsidR="00D26280" w:rsidRPr="001E37DE" w:rsidRDefault="00D26280" w:rsidP="00F57F34">
            <w:pPr>
              <w:pStyle w:val="Heading6"/>
              <w:rPr>
                <w:szCs w:val="20"/>
                <w:u w:val="none"/>
              </w:rPr>
            </w:pPr>
            <w:r>
              <w:rPr>
                <w:szCs w:val="20"/>
                <w:u w:val="none"/>
              </w:rPr>
              <w:t>Temporary Custodian</w:t>
            </w:r>
          </w:p>
        </w:tc>
        <w:tc>
          <w:tcPr>
            <w:tcW w:w="3780" w:type="dxa"/>
          </w:tcPr>
          <w:p w:rsidR="00D26280" w:rsidRPr="001E37DE" w:rsidRDefault="00D26280" w:rsidP="00F57F34">
            <w:pPr>
              <w:pStyle w:val="Heading2"/>
              <w:rPr>
                <w:b w:val="0"/>
                <w:bCs/>
                <w:szCs w:val="20"/>
                <w:u w:val="none"/>
              </w:rPr>
            </w:pPr>
            <w:r>
              <w:rPr>
                <w:b w:val="0"/>
                <w:bCs/>
                <w:szCs w:val="20"/>
                <w:u w:val="none"/>
              </w:rPr>
              <w:t>6/26/13-9/22/13</w:t>
            </w:r>
          </w:p>
        </w:tc>
        <w:tc>
          <w:tcPr>
            <w:tcW w:w="2250" w:type="dxa"/>
          </w:tcPr>
          <w:p w:rsidR="00D26280" w:rsidRPr="001E37DE" w:rsidRDefault="00D26280" w:rsidP="00637186">
            <w:pPr>
              <w:pStyle w:val="Heading2"/>
              <w:rPr>
                <w:b w:val="0"/>
                <w:bCs/>
                <w:szCs w:val="20"/>
                <w:u w:val="none"/>
              </w:rPr>
            </w:pPr>
          </w:p>
        </w:tc>
      </w:tr>
      <w:tr w:rsidR="00D26280" w:rsidRPr="001E37DE" w:rsidTr="00637186">
        <w:tc>
          <w:tcPr>
            <w:tcW w:w="2880" w:type="dxa"/>
          </w:tcPr>
          <w:p w:rsidR="00D26280" w:rsidRPr="001E37DE" w:rsidRDefault="00D26280" w:rsidP="00637186">
            <w:pPr>
              <w:rPr>
                <w:bCs/>
                <w:sz w:val="20"/>
                <w:szCs w:val="20"/>
              </w:rPr>
            </w:pPr>
            <w:r>
              <w:rPr>
                <w:bCs/>
                <w:sz w:val="20"/>
                <w:szCs w:val="20"/>
              </w:rPr>
              <w:t>*</w:t>
            </w:r>
            <w:proofErr w:type="spellStart"/>
            <w:r>
              <w:rPr>
                <w:bCs/>
                <w:sz w:val="20"/>
                <w:szCs w:val="20"/>
              </w:rPr>
              <w:t>Tingley</w:t>
            </w:r>
            <w:proofErr w:type="spellEnd"/>
            <w:r>
              <w:rPr>
                <w:bCs/>
                <w:sz w:val="20"/>
                <w:szCs w:val="20"/>
              </w:rPr>
              <w:t>, Jr., Michael</w:t>
            </w:r>
          </w:p>
        </w:tc>
        <w:tc>
          <w:tcPr>
            <w:tcW w:w="2520" w:type="dxa"/>
          </w:tcPr>
          <w:p w:rsidR="00D26280" w:rsidRPr="001E37DE" w:rsidRDefault="00D26280" w:rsidP="00F57F34">
            <w:pPr>
              <w:pStyle w:val="Heading6"/>
              <w:rPr>
                <w:szCs w:val="20"/>
                <w:u w:val="none"/>
              </w:rPr>
            </w:pPr>
            <w:r>
              <w:rPr>
                <w:szCs w:val="20"/>
                <w:u w:val="none"/>
              </w:rPr>
              <w:t>Temporary Custodian</w:t>
            </w:r>
          </w:p>
        </w:tc>
        <w:tc>
          <w:tcPr>
            <w:tcW w:w="3780" w:type="dxa"/>
          </w:tcPr>
          <w:p w:rsidR="00D26280" w:rsidRPr="001E37DE" w:rsidRDefault="00D26280" w:rsidP="00F57F34">
            <w:pPr>
              <w:pStyle w:val="Heading2"/>
              <w:rPr>
                <w:b w:val="0"/>
                <w:bCs/>
                <w:szCs w:val="20"/>
                <w:u w:val="none"/>
              </w:rPr>
            </w:pPr>
            <w:r>
              <w:rPr>
                <w:b w:val="0"/>
                <w:bCs/>
                <w:szCs w:val="20"/>
                <w:u w:val="none"/>
              </w:rPr>
              <w:t>6/26/13-9/22/13</w:t>
            </w:r>
          </w:p>
        </w:tc>
        <w:tc>
          <w:tcPr>
            <w:tcW w:w="2250" w:type="dxa"/>
          </w:tcPr>
          <w:p w:rsidR="00D26280" w:rsidRPr="001E37DE" w:rsidRDefault="00D26280" w:rsidP="00637186">
            <w:pPr>
              <w:pStyle w:val="Heading2"/>
              <w:rPr>
                <w:b w:val="0"/>
                <w:bCs/>
                <w:szCs w:val="20"/>
                <w:u w:val="none"/>
              </w:rPr>
            </w:pPr>
          </w:p>
        </w:tc>
      </w:tr>
      <w:tr w:rsidR="0001385D" w:rsidRPr="001E37DE" w:rsidTr="00637186">
        <w:tc>
          <w:tcPr>
            <w:tcW w:w="2880" w:type="dxa"/>
          </w:tcPr>
          <w:p w:rsidR="0001385D" w:rsidRDefault="0001385D" w:rsidP="00637186">
            <w:pPr>
              <w:rPr>
                <w:bCs/>
                <w:sz w:val="20"/>
                <w:szCs w:val="20"/>
              </w:rPr>
            </w:pPr>
            <w:r>
              <w:rPr>
                <w:bCs/>
                <w:sz w:val="20"/>
                <w:szCs w:val="20"/>
              </w:rPr>
              <w:t>* pending fingerprint clearance</w:t>
            </w:r>
          </w:p>
        </w:tc>
        <w:tc>
          <w:tcPr>
            <w:tcW w:w="2520" w:type="dxa"/>
          </w:tcPr>
          <w:p w:rsidR="0001385D" w:rsidRDefault="0001385D" w:rsidP="00F57F34">
            <w:pPr>
              <w:pStyle w:val="Heading6"/>
              <w:rPr>
                <w:szCs w:val="20"/>
                <w:u w:val="none"/>
              </w:rPr>
            </w:pPr>
          </w:p>
        </w:tc>
        <w:tc>
          <w:tcPr>
            <w:tcW w:w="3780" w:type="dxa"/>
          </w:tcPr>
          <w:p w:rsidR="0001385D" w:rsidRDefault="0001385D" w:rsidP="00F57F34">
            <w:pPr>
              <w:pStyle w:val="Heading2"/>
              <w:rPr>
                <w:b w:val="0"/>
                <w:bCs/>
                <w:szCs w:val="20"/>
                <w:u w:val="none"/>
              </w:rPr>
            </w:pPr>
          </w:p>
        </w:tc>
        <w:tc>
          <w:tcPr>
            <w:tcW w:w="2250" w:type="dxa"/>
          </w:tcPr>
          <w:p w:rsidR="0001385D" w:rsidRPr="001E37DE" w:rsidRDefault="0001385D" w:rsidP="00637186">
            <w:pPr>
              <w:pStyle w:val="Heading2"/>
              <w:rPr>
                <w:b w:val="0"/>
                <w:bCs/>
                <w:szCs w:val="20"/>
                <w:u w:val="none"/>
              </w:rPr>
            </w:pPr>
          </w:p>
        </w:tc>
      </w:tr>
    </w:tbl>
    <w:p w:rsidR="00305DBC" w:rsidRDefault="00305DBC" w:rsidP="00305DB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880"/>
        <w:gridCol w:w="2520"/>
        <w:gridCol w:w="3780"/>
        <w:gridCol w:w="2250"/>
      </w:tblGrid>
      <w:tr w:rsidR="00305DBC" w:rsidRPr="0060078E" w:rsidTr="00637186">
        <w:tc>
          <w:tcPr>
            <w:tcW w:w="11430" w:type="dxa"/>
            <w:gridSpan w:val="4"/>
          </w:tcPr>
          <w:p w:rsidR="00305DBC" w:rsidRPr="0060078E" w:rsidRDefault="00305DBC" w:rsidP="00D26280">
            <w:pPr>
              <w:pStyle w:val="Heading3"/>
              <w:rPr>
                <w:rFonts w:ascii="Times New Roman" w:hAnsi="Times New Roman"/>
                <w:szCs w:val="20"/>
              </w:rPr>
            </w:pPr>
            <w:r w:rsidRPr="0060078E">
              <w:rPr>
                <w:rFonts w:ascii="Times New Roman" w:hAnsi="Times New Roman"/>
                <w:szCs w:val="20"/>
              </w:rPr>
              <w:t xml:space="preserve">SCHEDULE </w:t>
            </w:r>
            <w:r>
              <w:rPr>
                <w:rFonts w:ascii="Times New Roman" w:hAnsi="Times New Roman"/>
                <w:szCs w:val="20"/>
              </w:rPr>
              <w:t>N</w:t>
            </w:r>
            <w:r w:rsidRPr="0060078E">
              <w:rPr>
                <w:rFonts w:ascii="Times New Roman" w:hAnsi="Times New Roman"/>
                <w:szCs w:val="20"/>
              </w:rPr>
              <w:t xml:space="preserve">IP </w:t>
            </w:r>
            <w:r w:rsidR="00D26280">
              <w:rPr>
                <w:rFonts w:ascii="Times New Roman" w:hAnsi="Times New Roman"/>
                <w:szCs w:val="20"/>
              </w:rPr>
              <w:t>8A.A</w:t>
            </w:r>
          </w:p>
        </w:tc>
      </w:tr>
      <w:tr w:rsidR="00305DBC" w:rsidRPr="0060078E" w:rsidTr="00637186">
        <w:tc>
          <w:tcPr>
            <w:tcW w:w="11430" w:type="dxa"/>
            <w:gridSpan w:val="4"/>
          </w:tcPr>
          <w:p w:rsidR="00305DBC" w:rsidRDefault="00305DBC" w:rsidP="00637186">
            <w:pPr>
              <w:pStyle w:val="Heading1"/>
              <w:jc w:val="center"/>
              <w:rPr>
                <w:szCs w:val="20"/>
              </w:rPr>
            </w:pPr>
            <w:r>
              <w:rPr>
                <w:szCs w:val="20"/>
              </w:rPr>
              <w:t>RESOLUTION FOR EMERGENCY CONDITIONAL APPOINTMENT</w:t>
            </w:r>
            <w:r w:rsidR="00DF1ABE">
              <w:rPr>
                <w:szCs w:val="20"/>
              </w:rPr>
              <w:t>S</w:t>
            </w:r>
          </w:p>
        </w:tc>
      </w:tr>
      <w:tr w:rsidR="00305DBC" w:rsidRPr="0060078E" w:rsidTr="00637186">
        <w:tc>
          <w:tcPr>
            <w:tcW w:w="11430" w:type="dxa"/>
            <w:gridSpan w:val="4"/>
          </w:tcPr>
          <w:p w:rsidR="00305DBC" w:rsidRPr="0060078E" w:rsidRDefault="00D26280" w:rsidP="00637186">
            <w:pPr>
              <w:pStyle w:val="Heading1"/>
              <w:jc w:val="center"/>
              <w:rPr>
                <w:szCs w:val="20"/>
              </w:rPr>
            </w:pPr>
            <w:r>
              <w:rPr>
                <w:szCs w:val="20"/>
              </w:rPr>
              <w:t xml:space="preserve">TEMPORARY </w:t>
            </w:r>
            <w:r w:rsidR="00305DBC">
              <w:rPr>
                <w:szCs w:val="20"/>
              </w:rPr>
              <w:t>APPOINTMENT</w:t>
            </w:r>
            <w:r w:rsidR="00DF1ABE">
              <w:rPr>
                <w:szCs w:val="20"/>
              </w:rPr>
              <w:t>S</w:t>
            </w:r>
            <w:r>
              <w:rPr>
                <w:szCs w:val="20"/>
              </w:rPr>
              <w:t>/SUBSTITU</w:t>
            </w:r>
            <w:r w:rsidR="00DF1ABE">
              <w:rPr>
                <w:szCs w:val="20"/>
              </w:rPr>
              <w:t>T</w:t>
            </w:r>
            <w:r>
              <w:rPr>
                <w:szCs w:val="20"/>
              </w:rPr>
              <w:t>ES</w:t>
            </w:r>
            <w:r w:rsidR="00305DBC" w:rsidRPr="0060078E">
              <w:rPr>
                <w:szCs w:val="20"/>
              </w:rPr>
              <w:t xml:space="preserve">: </w:t>
            </w:r>
            <w:r w:rsidR="00305DBC">
              <w:rPr>
                <w:szCs w:val="20"/>
              </w:rPr>
              <w:t>NON-</w:t>
            </w:r>
            <w:r w:rsidR="00305DBC" w:rsidRPr="0060078E">
              <w:rPr>
                <w:szCs w:val="20"/>
              </w:rPr>
              <w:t xml:space="preserve">INSTRUCTIONAL </w:t>
            </w:r>
          </w:p>
        </w:tc>
      </w:tr>
      <w:tr w:rsidR="00305DBC" w:rsidRPr="0060078E" w:rsidTr="00637186">
        <w:tc>
          <w:tcPr>
            <w:tcW w:w="11430" w:type="dxa"/>
            <w:gridSpan w:val="4"/>
          </w:tcPr>
          <w:p w:rsidR="00305DBC" w:rsidRDefault="00305DBC" w:rsidP="00637186">
            <w:pPr>
              <w:pStyle w:val="Heading3"/>
              <w:rPr>
                <w:rFonts w:ascii="Times New Roman" w:hAnsi="Times New Roman"/>
                <w:b w:val="0"/>
                <w:szCs w:val="20"/>
                <w:u w:val="none"/>
              </w:rPr>
            </w:pPr>
            <w:r w:rsidRPr="0060078E">
              <w:rPr>
                <w:rFonts w:ascii="Times New Roman" w:hAnsi="Times New Roman"/>
                <w:b w:val="0"/>
                <w:szCs w:val="20"/>
                <w:u w:val="none"/>
              </w:rPr>
              <w:t>The Sup</w:t>
            </w:r>
            <w:r>
              <w:rPr>
                <w:rFonts w:ascii="Times New Roman" w:hAnsi="Times New Roman"/>
                <w:b w:val="0"/>
                <w:szCs w:val="20"/>
                <w:u w:val="none"/>
              </w:rPr>
              <w:t>erintendent of Schools, having advised the Board of Education that emergency conditional appointments are necessary in relation to appointment of employee</w:t>
            </w:r>
            <w:r w:rsidR="00DF1ABE">
              <w:rPr>
                <w:rFonts w:ascii="Times New Roman" w:hAnsi="Times New Roman"/>
                <w:b w:val="0"/>
                <w:szCs w:val="20"/>
                <w:u w:val="none"/>
              </w:rPr>
              <w:t>s</w:t>
            </w:r>
            <w:r>
              <w:rPr>
                <w:rFonts w:ascii="Times New Roman" w:hAnsi="Times New Roman"/>
                <w:b w:val="0"/>
                <w:szCs w:val="20"/>
                <w:u w:val="none"/>
              </w:rPr>
              <w:t>, and the Board having passed policy in relation to the safety of children, and the prospective employee</w:t>
            </w:r>
            <w:r w:rsidR="00DF1ABE">
              <w:rPr>
                <w:rFonts w:ascii="Times New Roman" w:hAnsi="Times New Roman"/>
                <w:b w:val="0"/>
                <w:szCs w:val="20"/>
                <w:u w:val="none"/>
              </w:rPr>
              <w:t>s</w:t>
            </w:r>
            <w:r>
              <w:rPr>
                <w:rFonts w:ascii="Times New Roman" w:hAnsi="Times New Roman"/>
                <w:b w:val="0"/>
                <w:szCs w:val="20"/>
                <w:u w:val="none"/>
              </w:rPr>
              <w:t xml:space="preserve"> having filed statements regarding criminal convictions and the Superintendent having forwarded to the State Education Department  application</w:t>
            </w:r>
            <w:r w:rsidR="00DF1ABE">
              <w:rPr>
                <w:rFonts w:ascii="Times New Roman" w:hAnsi="Times New Roman"/>
                <w:b w:val="0"/>
                <w:szCs w:val="20"/>
                <w:u w:val="none"/>
              </w:rPr>
              <w:t>s</w:t>
            </w:r>
            <w:r>
              <w:rPr>
                <w:rFonts w:ascii="Times New Roman" w:hAnsi="Times New Roman"/>
                <w:b w:val="0"/>
                <w:szCs w:val="20"/>
                <w:u w:val="none"/>
              </w:rPr>
              <w:t xml:space="preserve"> for conditional appointment</w:t>
            </w:r>
            <w:r w:rsidR="00DF1ABE">
              <w:rPr>
                <w:rFonts w:ascii="Times New Roman" w:hAnsi="Times New Roman"/>
                <w:b w:val="0"/>
                <w:szCs w:val="20"/>
                <w:u w:val="none"/>
              </w:rPr>
              <w:t>s</w:t>
            </w:r>
            <w:r>
              <w:rPr>
                <w:rFonts w:ascii="Times New Roman" w:hAnsi="Times New Roman"/>
                <w:b w:val="0"/>
                <w:szCs w:val="20"/>
                <w:u w:val="none"/>
              </w:rPr>
              <w:t xml:space="preserve"> and the fingerprints of the prospective employee</w:t>
            </w:r>
            <w:r w:rsidR="00DF1ABE">
              <w:rPr>
                <w:rFonts w:ascii="Times New Roman" w:hAnsi="Times New Roman"/>
                <w:b w:val="0"/>
                <w:szCs w:val="20"/>
                <w:u w:val="none"/>
              </w:rPr>
              <w:t>s</w:t>
            </w:r>
            <w:r>
              <w:rPr>
                <w:rFonts w:ascii="Times New Roman" w:hAnsi="Times New Roman"/>
                <w:b w:val="0"/>
                <w:szCs w:val="20"/>
                <w:u w:val="none"/>
              </w:rPr>
              <w:t xml:space="preserve"> and on recommendation of the Superintendent, it is </w:t>
            </w:r>
          </w:p>
          <w:p w:rsidR="00305DBC" w:rsidRDefault="00305DBC" w:rsidP="00637186">
            <w:pPr>
              <w:pStyle w:val="Heading3"/>
              <w:rPr>
                <w:rFonts w:ascii="Times New Roman" w:hAnsi="Times New Roman"/>
                <w:b w:val="0"/>
                <w:szCs w:val="20"/>
                <w:u w:val="none"/>
              </w:rPr>
            </w:pPr>
            <w:r>
              <w:rPr>
                <w:rFonts w:ascii="Times New Roman" w:hAnsi="Times New Roman"/>
                <w:b w:val="0"/>
                <w:szCs w:val="20"/>
                <w:u w:val="none"/>
              </w:rPr>
              <w:t>RESOLVED that the following emergency conditional appointment</w:t>
            </w:r>
            <w:r w:rsidR="00DF1ABE">
              <w:rPr>
                <w:rFonts w:ascii="Times New Roman" w:hAnsi="Times New Roman"/>
                <w:b w:val="0"/>
                <w:szCs w:val="20"/>
                <w:u w:val="none"/>
              </w:rPr>
              <w:t>s</w:t>
            </w:r>
            <w:r>
              <w:rPr>
                <w:rFonts w:ascii="Times New Roman" w:hAnsi="Times New Roman"/>
                <w:b w:val="0"/>
                <w:szCs w:val="20"/>
                <w:u w:val="none"/>
              </w:rPr>
              <w:t xml:space="preserve"> </w:t>
            </w:r>
            <w:r w:rsidR="00DF1ABE">
              <w:rPr>
                <w:rFonts w:ascii="Times New Roman" w:hAnsi="Times New Roman"/>
                <w:b w:val="0"/>
                <w:szCs w:val="20"/>
                <w:u w:val="none"/>
              </w:rPr>
              <w:t>are</w:t>
            </w:r>
            <w:r>
              <w:rPr>
                <w:rFonts w:ascii="Times New Roman" w:hAnsi="Times New Roman"/>
                <w:b w:val="0"/>
                <w:szCs w:val="20"/>
                <w:u w:val="none"/>
              </w:rPr>
              <w:t xml:space="preserve"> hereby made, and</w:t>
            </w:r>
          </w:p>
          <w:p w:rsidR="00305DBC" w:rsidRPr="0060078E" w:rsidRDefault="00305DBC" w:rsidP="00DF1ABE">
            <w:pPr>
              <w:pStyle w:val="Heading3"/>
              <w:rPr>
                <w:rFonts w:ascii="Times New Roman" w:hAnsi="Times New Roman"/>
                <w:b w:val="0"/>
                <w:szCs w:val="20"/>
                <w:u w:val="none"/>
              </w:rPr>
            </w:pPr>
            <w:r>
              <w:rPr>
                <w:rFonts w:ascii="Times New Roman" w:hAnsi="Times New Roman"/>
                <w:b w:val="0"/>
                <w:szCs w:val="20"/>
                <w:u w:val="none"/>
              </w:rPr>
              <w:t>BE IT FURTHER RESOLVED that th</w:t>
            </w:r>
            <w:r w:rsidR="00DF1ABE">
              <w:rPr>
                <w:rFonts w:ascii="Times New Roman" w:hAnsi="Times New Roman"/>
                <w:b w:val="0"/>
                <w:szCs w:val="20"/>
                <w:u w:val="none"/>
              </w:rPr>
              <w:t>ese</w:t>
            </w:r>
            <w:r>
              <w:rPr>
                <w:rFonts w:ascii="Times New Roman" w:hAnsi="Times New Roman"/>
                <w:b w:val="0"/>
                <w:szCs w:val="20"/>
                <w:u w:val="none"/>
              </w:rPr>
              <w:t xml:space="preserve"> appointment</w:t>
            </w:r>
            <w:r w:rsidR="00DF1ABE">
              <w:rPr>
                <w:rFonts w:ascii="Times New Roman" w:hAnsi="Times New Roman"/>
                <w:b w:val="0"/>
                <w:szCs w:val="20"/>
                <w:u w:val="none"/>
              </w:rPr>
              <w:t>s</w:t>
            </w:r>
            <w:r>
              <w:rPr>
                <w:rFonts w:ascii="Times New Roman" w:hAnsi="Times New Roman"/>
                <w:b w:val="0"/>
                <w:szCs w:val="20"/>
                <w:u w:val="none"/>
              </w:rPr>
              <w:t xml:space="preserve"> shall expire upon the passage of 20 business days or the approval of the appointment of such individual</w:t>
            </w:r>
            <w:r w:rsidR="005246B5">
              <w:rPr>
                <w:rFonts w:ascii="Times New Roman" w:hAnsi="Times New Roman"/>
                <w:b w:val="0"/>
                <w:szCs w:val="20"/>
                <w:u w:val="none"/>
              </w:rPr>
              <w:t>s</w:t>
            </w:r>
            <w:r>
              <w:rPr>
                <w:rFonts w:ascii="Times New Roman" w:hAnsi="Times New Roman"/>
                <w:b w:val="0"/>
                <w:szCs w:val="20"/>
                <w:u w:val="none"/>
              </w:rPr>
              <w:t>, whichever occurs first</w:t>
            </w:r>
            <w:r w:rsidRPr="0060078E">
              <w:rPr>
                <w:rFonts w:ascii="Times New Roman" w:hAnsi="Times New Roman"/>
                <w:b w:val="0"/>
                <w:szCs w:val="20"/>
                <w:u w:val="none"/>
              </w:rPr>
              <w:t>:</w:t>
            </w:r>
          </w:p>
        </w:tc>
      </w:tr>
      <w:tr w:rsidR="00D26280" w:rsidRPr="0060078E" w:rsidTr="00F57F34">
        <w:tc>
          <w:tcPr>
            <w:tcW w:w="2880" w:type="dxa"/>
          </w:tcPr>
          <w:p w:rsidR="00D26280" w:rsidRPr="0060078E" w:rsidRDefault="00D26280" w:rsidP="00F57F34">
            <w:pPr>
              <w:rPr>
                <w:bCs/>
                <w:sz w:val="20"/>
                <w:szCs w:val="20"/>
                <w:u w:val="single"/>
              </w:rPr>
            </w:pPr>
            <w:r w:rsidRPr="0060078E">
              <w:rPr>
                <w:bCs/>
                <w:sz w:val="20"/>
                <w:szCs w:val="20"/>
                <w:u w:val="single"/>
              </w:rPr>
              <w:t xml:space="preserve">NAME </w:t>
            </w:r>
          </w:p>
        </w:tc>
        <w:tc>
          <w:tcPr>
            <w:tcW w:w="2520" w:type="dxa"/>
          </w:tcPr>
          <w:p w:rsidR="00D26280" w:rsidRPr="0060078E" w:rsidRDefault="00D26280" w:rsidP="00F57F34">
            <w:pPr>
              <w:pStyle w:val="Heading6"/>
              <w:rPr>
                <w:szCs w:val="20"/>
              </w:rPr>
            </w:pPr>
            <w:r>
              <w:rPr>
                <w:szCs w:val="20"/>
              </w:rPr>
              <w:t>POSITION</w:t>
            </w:r>
          </w:p>
        </w:tc>
        <w:tc>
          <w:tcPr>
            <w:tcW w:w="3780" w:type="dxa"/>
          </w:tcPr>
          <w:p w:rsidR="00D26280" w:rsidRPr="0060078E" w:rsidRDefault="00D26280" w:rsidP="00F57F34">
            <w:pPr>
              <w:pStyle w:val="Heading2"/>
              <w:rPr>
                <w:b w:val="0"/>
                <w:bCs/>
                <w:szCs w:val="20"/>
              </w:rPr>
            </w:pPr>
            <w:r>
              <w:rPr>
                <w:b w:val="0"/>
                <w:bCs/>
                <w:szCs w:val="20"/>
              </w:rPr>
              <w:t>EFFECTIVE DATE</w:t>
            </w:r>
          </w:p>
        </w:tc>
        <w:tc>
          <w:tcPr>
            <w:tcW w:w="2250" w:type="dxa"/>
          </w:tcPr>
          <w:p w:rsidR="00D26280" w:rsidRPr="0060078E" w:rsidRDefault="00D26280" w:rsidP="00F57F34">
            <w:pPr>
              <w:pStyle w:val="Heading2"/>
              <w:rPr>
                <w:b w:val="0"/>
                <w:bCs/>
                <w:szCs w:val="20"/>
              </w:rPr>
            </w:pPr>
            <w:r>
              <w:rPr>
                <w:b w:val="0"/>
                <w:bCs/>
                <w:szCs w:val="20"/>
              </w:rPr>
              <w:t>REMARKS</w:t>
            </w:r>
          </w:p>
        </w:tc>
      </w:tr>
      <w:tr w:rsidR="00D26280" w:rsidRPr="001E37DE" w:rsidTr="00F57F34">
        <w:tc>
          <w:tcPr>
            <w:tcW w:w="2880" w:type="dxa"/>
          </w:tcPr>
          <w:p w:rsidR="00D26280" w:rsidRPr="001E37DE" w:rsidRDefault="00D26280" w:rsidP="00F57F34">
            <w:pPr>
              <w:rPr>
                <w:bCs/>
                <w:sz w:val="20"/>
                <w:szCs w:val="20"/>
              </w:rPr>
            </w:pPr>
            <w:r>
              <w:rPr>
                <w:bCs/>
                <w:sz w:val="20"/>
                <w:szCs w:val="20"/>
              </w:rPr>
              <w:t>Horton, Nathan</w:t>
            </w:r>
          </w:p>
        </w:tc>
        <w:tc>
          <w:tcPr>
            <w:tcW w:w="2520" w:type="dxa"/>
          </w:tcPr>
          <w:p w:rsidR="00D26280" w:rsidRPr="001E37DE" w:rsidRDefault="00D26280" w:rsidP="00F57F34">
            <w:pPr>
              <w:pStyle w:val="Heading6"/>
              <w:rPr>
                <w:szCs w:val="20"/>
                <w:u w:val="none"/>
              </w:rPr>
            </w:pPr>
            <w:r>
              <w:rPr>
                <w:szCs w:val="20"/>
                <w:u w:val="none"/>
              </w:rPr>
              <w:t>Temporary Custodian</w:t>
            </w:r>
          </w:p>
        </w:tc>
        <w:tc>
          <w:tcPr>
            <w:tcW w:w="3780" w:type="dxa"/>
          </w:tcPr>
          <w:p w:rsidR="00D26280" w:rsidRPr="001E37DE" w:rsidRDefault="00D26280" w:rsidP="00F57F34">
            <w:pPr>
              <w:pStyle w:val="Heading2"/>
              <w:rPr>
                <w:b w:val="0"/>
                <w:bCs/>
                <w:szCs w:val="20"/>
                <w:u w:val="none"/>
              </w:rPr>
            </w:pPr>
            <w:r>
              <w:rPr>
                <w:b w:val="0"/>
                <w:bCs/>
                <w:szCs w:val="20"/>
                <w:u w:val="none"/>
              </w:rPr>
              <w:t>6/26/13-9/22/13</w:t>
            </w:r>
          </w:p>
        </w:tc>
        <w:tc>
          <w:tcPr>
            <w:tcW w:w="2250" w:type="dxa"/>
          </w:tcPr>
          <w:p w:rsidR="00D26280" w:rsidRPr="001E37DE" w:rsidRDefault="00D26280" w:rsidP="00F57F34">
            <w:pPr>
              <w:pStyle w:val="Heading2"/>
              <w:rPr>
                <w:b w:val="0"/>
                <w:bCs/>
                <w:szCs w:val="20"/>
                <w:u w:val="none"/>
              </w:rPr>
            </w:pPr>
          </w:p>
        </w:tc>
      </w:tr>
      <w:tr w:rsidR="00D26280" w:rsidRPr="001E37DE" w:rsidTr="00F57F34">
        <w:tc>
          <w:tcPr>
            <w:tcW w:w="2880" w:type="dxa"/>
          </w:tcPr>
          <w:p w:rsidR="00D26280" w:rsidRPr="001E37DE" w:rsidRDefault="00D26280" w:rsidP="00F57F34">
            <w:pPr>
              <w:rPr>
                <w:bCs/>
                <w:sz w:val="20"/>
                <w:szCs w:val="20"/>
              </w:rPr>
            </w:pPr>
            <w:r>
              <w:rPr>
                <w:bCs/>
                <w:sz w:val="20"/>
                <w:szCs w:val="20"/>
              </w:rPr>
              <w:t>Pratt, Louis</w:t>
            </w:r>
          </w:p>
        </w:tc>
        <w:tc>
          <w:tcPr>
            <w:tcW w:w="2520" w:type="dxa"/>
          </w:tcPr>
          <w:p w:rsidR="00D26280" w:rsidRPr="001E37DE" w:rsidRDefault="00D26280" w:rsidP="00F57F34">
            <w:pPr>
              <w:pStyle w:val="Heading6"/>
              <w:rPr>
                <w:szCs w:val="20"/>
                <w:u w:val="none"/>
              </w:rPr>
            </w:pPr>
            <w:r>
              <w:rPr>
                <w:szCs w:val="20"/>
                <w:u w:val="none"/>
              </w:rPr>
              <w:t>Temporary Custodian</w:t>
            </w:r>
          </w:p>
        </w:tc>
        <w:tc>
          <w:tcPr>
            <w:tcW w:w="3780" w:type="dxa"/>
          </w:tcPr>
          <w:p w:rsidR="00D26280" w:rsidRPr="001E37DE" w:rsidRDefault="00D26280" w:rsidP="00F57F34">
            <w:pPr>
              <w:pStyle w:val="Heading2"/>
              <w:rPr>
                <w:b w:val="0"/>
                <w:bCs/>
                <w:szCs w:val="20"/>
                <w:u w:val="none"/>
              </w:rPr>
            </w:pPr>
            <w:r>
              <w:rPr>
                <w:b w:val="0"/>
                <w:bCs/>
                <w:szCs w:val="20"/>
                <w:u w:val="none"/>
              </w:rPr>
              <w:t>6/26/13-9/22/13</w:t>
            </w:r>
          </w:p>
        </w:tc>
        <w:tc>
          <w:tcPr>
            <w:tcW w:w="2250" w:type="dxa"/>
          </w:tcPr>
          <w:p w:rsidR="00D26280" w:rsidRPr="001E37DE" w:rsidRDefault="00D26280" w:rsidP="00F57F34">
            <w:pPr>
              <w:pStyle w:val="Heading2"/>
              <w:rPr>
                <w:b w:val="0"/>
                <w:bCs/>
                <w:szCs w:val="20"/>
                <w:u w:val="none"/>
              </w:rPr>
            </w:pPr>
          </w:p>
        </w:tc>
      </w:tr>
      <w:tr w:rsidR="00D26280" w:rsidRPr="001E37DE" w:rsidTr="00F57F34">
        <w:tc>
          <w:tcPr>
            <w:tcW w:w="2880" w:type="dxa"/>
          </w:tcPr>
          <w:p w:rsidR="00D26280" w:rsidRPr="001E37DE" w:rsidRDefault="00D26280" w:rsidP="00F57F34">
            <w:pPr>
              <w:rPr>
                <w:bCs/>
                <w:sz w:val="20"/>
                <w:szCs w:val="20"/>
              </w:rPr>
            </w:pPr>
            <w:proofErr w:type="spellStart"/>
            <w:r>
              <w:rPr>
                <w:bCs/>
                <w:sz w:val="20"/>
                <w:szCs w:val="20"/>
              </w:rPr>
              <w:t>Tingley</w:t>
            </w:r>
            <w:proofErr w:type="spellEnd"/>
            <w:r>
              <w:rPr>
                <w:bCs/>
                <w:sz w:val="20"/>
                <w:szCs w:val="20"/>
              </w:rPr>
              <w:t>, Jr., Michael</w:t>
            </w:r>
          </w:p>
        </w:tc>
        <w:tc>
          <w:tcPr>
            <w:tcW w:w="2520" w:type="dxa"/>
          </w:tcPr>
          <w:p w:rsidR="00D26280" w:rsidRPr="001E37DE" w:rsidRDefault="00D26280" w:rsidP="00F57F34">
            <w:pPr>
              <w:pStyle w:val="Heading6"/>
              <w:rPr>
                <w:szCs w:val="20"/>
                <w:u w:val="none"/>
              </w:rPr>
            </w:pPr>
            <w:r>
              <w:rPr>
                <w:szCs w:val="20"/>
                <w:u w:val="none"/>
              </w:rPr>
              <w:t>Temporary Custodian</w:t>
            </w:r>
          </w:p>
        </w:tc>
        <w:tc>
          <w:tcPr>
            <w:tcW w:w="3780" w:type="dxa"/>
          </w:tcPr>
          <w:p w:rsidR="00D26280" w:rsidRPr="001E37DE" w:rsidRDefault="00D26280" w:rsidP="00F57F34">
            <w:pPr>
              <w:pStyle w:val="Heading2"/>
              <w:rPr>
                <w:b w:val="0"/>
                <w:bCs/>
                <w:szCs w:val="20"/>
                <w:u w:val="none"/>
              </w:rPr>
            </w:pPr>
            <w:r>
              <w:rPr>
                <w:b w:val="0"/>
                <w:bCs/>
                <w:szCs w:val="20"/>
                <w:u w:val="none"/>
              </w:rPr>
              <w:t>6/26/13-9/22/13</w:t>
            </w:r>
          </w:p>
        </w:tc>
        <w:tc>
          <w:tcPr>
            <w:tcW w:w="2250" w:type="dxa"/>
          </w:tcPr>
          <w:p w:rsidR="00D26280" w:rsidRPr="001E37DE" w:rsidRDefault="00D26280" w:rsidP="00F57F34">
            <w:pPr>
              <w:pStyle w:val="Heading2"/>
              <w:rPr>
                <w:b w:val="0"/>
                <w:bCs/>
                <w:szCs w:val="20"/>
                <w:u w:val="none"/>
              </w:rPr>
            </w:pPr>
          </w:p>
        </w:tc>
      </w:tr>
    </w:tbl>
    <w:p w:rsidR="00D26280" w:rsidRDefault="00D26280" w:rsidP="00305DB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070"/>
        <w:gridCol w:w="2250"/>
        <w:gridCol w:w="1980"/>
        <w:gridCol w:w="3510"/>
        <w:gridCol w:w="1620"/>
      </w:tblGrid>
      <w:tr w:rsidR="00305DBC" w:rsidRPr="0060078E" w:rsidTr="00637186">
        <w:trPr>
          <w:trHeight w:val="126"/>
        </w:trPr>
        <w:tc>
          <w:tcPr>
            <w:tcW w:w="11430" w:type="dxa"/>
            <w:gridSpan w:val="5"/>
          </w:tcPr>
          <w:p w:rsidR="00305DBC" w:rsidRPr="0060078E" w:rsidRDefault="00305DBC" w:rsidP="00637186">
            <w:pPr>
              <w:pStyle w:val="Heading3"/>
              <w:rPr>
                <w:rFonts w:ascii="Times New Roman" w:hAnsi="Times New Roman"/>
                <w:szCs w:val="20"/>
              </w:rPr>
            </w:pPr>
            <w:r>
              <w:rPr>
                <w:rFonts w:ascii="Times New Roman" w:hAnsi="Times New Roman"/>
                <w:szCs w:val="20"/>
              </w:rPr>
              <w:t xml:space="preserve">SCHEDULE NIP 11 </w:t>
            </w:r>
          </w:p>
        </w:tc>
      </w:tr>
      <w:tr w:rsidR="00305DBC" w:rsidRPr="0060078E" w:rsidTr="00637186">
        <w:tc>
          <w:tcPr>
            <w:tcW w:w="11430" w:type="dxa"/>
            <w:gridSpan w:val="5"/>
          </w:tcPr>
          <w:p w:rsidR="00305DBC" w:rsidRPr="0060078E" w:rsidRDefault="00305DBC" w:rsidP="00637186">
            <w:pPr>
              <w:pStyle w:val="Heading1"/>
              <w:jc w:val="center"/>
              <w:rPr>
                <w:szCs w:val="20"/>
              </w:rPr>
            </w:pPr>
            <w:r>
              <w:rPr>
                <w:szCs w:val="20"/>
              </w:rPr>
              <w:t>CHANGES IN STATUS</w:t>
            </w:r>
            <w:r w:rsidRPr="0060078E">
              <w:rPr>
                <w:szCs w:val="20"/>
              </w:rPr>
              <w:t xml:space="preserve">:  NON-INSTRUCTIONAL </w:t>
            </w:r>
          </w:p>
        </w:tc>
      </w:tr>
      <w:tr w:rsidR="00305DBC" w:rsidRPr="0060078E" w:rsidTr="00637186">
        <w:tc>
          <w:tcPr>
            <w:tcW w:w="11430" w:type="dxa"/>
            <w:gridSpan w:val="5"/>
          </w:tcPr>
          <w:p w:rsidR="00305DBC" w:rsidRPr="0060078E" w:rsidRDefault="00305DBC" w:rsidP="00637186">
            <w:pPr>
              <w:pStyle w:val="Heading1"/>
              <w:rPr>
                <w:b w:val="0"/>
                <w:szCs w:val="20"/>
              </w:rPr>
            </w:pPr>
            <w:r w:rsidRPr="0060078E">
              <w:rPr>
                <w:b w:val="0"/>
                <w:szCs w:val="20"/>
              </w:rPr>
              <w:t>The Superintendent of Schools hereby recommends the APPROVAL of the following NON</w:t>
            </w:r>
            <w:r>
              <w:rPr>
                <w:b w:val="0"/>
                <w:szCs w:val="20"/>
              </w:rPr>
              <w:t>-INSTRUCTIONAL CHANGES IN STATUS</w:t>
            </w:r>
            <w:r w:rsidRPr="0060078E">
              <w:rPr>
                <w:b w:val="0"/>
                <w:szCs w:val="20"/>
              </w:rPr>
              <w:t>:</w:t>
            </w:r>
          </w:p>
        </w:tc>
      </w:tr>
      <w:tr w:rsidR="00305DBC" w:rsidRPr="0060078E" w:rsidTr="00637186">
        <w:tc>
          <w:tcPr>
            <w:tcW w:w="2070" w:type="dxa"/>
          </w:tcPr>
          <w:p w:rsidR="00305DBC" w:rsidRPr="0060078E" w:rsidRDefault="00305DBC" w:rsidP="00637186">
            <w:pPr>
              <w:rPr>
                <w:bCs/>
                <w:sz w:val="20"/>
                <w:szCs w:val="20"/>
                <w:u w:val="single"/>
              </w:rPr>
            </w:pPr>
            <w:r w:rsidRPr="0060078E">
              <w:rPr>
                <w:bCs/>
                <w:sz w:val="20"/>
                <w:szCs w:val="20"/>
                <w:u w:val="single"/>
              </w:rPr>
              <w:t xml:space="preserve">NAME </w:t>
            </w:r>
          </w:p>
        </w:tc>
        <w:tc>
          <w:tcPr>
            <w:tcW w:w="2250" w:type="dxa"/>
          </w:tcPr>
          <w:p w:rsidR="00305DBC" w:rsidRPr="0060078E" w:rsidRDefault="00305DBC" w:rsidP="00637186">
            <w:pPr>
              <w:pStyle w:val="Heading6"/>
              <w:rPr>
                <w:szCs w:val="20"/>
              </w:rPr>
            </w:pPr>
            <w:r w:rsidRPr="0060078E">
              <w:rPr>
                <w:szCs w:val="20"/>
              </w:rPr>
              <w:t>POSITION</w:t>
            </w:r>
          </w:p>
        </w:tc>
        <w:tc>
          <w:tcPr>
            <w:tcW w:w="1980" w:type="dxa"/>
          </w:tcPr>
          <w:p w:rsidR="00305DBC" w:rsidRPr="0060078E" w:rsidRDefault="00305DBC" w:rsidP="00637186">
            <w:pPr>
              <w:pStyle w:val="Heading2"/>
              <w:rPr>
                <w:b w:val="0"/>
                <w:bCs/>
                <w:szCs w:val="20"/>
              </w:rPr>
            </w:pPr>
            <w:r w:rsidRPr="0060078E">
              <w:rPr>
                <w:b w:val="0"/>
                <w:bCs/>
                <w:szCs w:val="20"/>
              </w:rPr>
              <w:t>SHIFT/SCHOOL</w:t>
            </w:r>
          </w:p>
        </w:tc>
        <w:tc>
          <w:tcPr>
            <w:tcW w:w="3510" w:type="dxa"/>
          </w:tcPr>
          <w:p w:rsidR="00305DBC" w:rsidRPr="0060078E" w:rsidRDefault="00305DBC" w:rsidP="00637186">
            <w:pPr>
              <w:pStyle w:val="Heading2"/>
              <w:rPr>
                <w:b w:val="0"/>
                <w:bCs/>
                <w:szCs w:val="20"/>
              </w:rPr>
            </w:pPr>
            <w:r>
              <w:rPr>
                <w:b w:val="0"/>
                <w:bCs/>
                <w:szCs w:val="20"/>
              </w:rPr>
              <w:t>CHANGE</w:t>
            </w:r>
          </w:p>
        </w:tc>
        <w:tc>
          <w:tcPr>
            <w:tcW w:w="1620" w:type="dxa"/>
          </w:tcPr>
          <w:p w:rsidR="00305DBC" w:rsidRPr="0060078E" w:rsidRDefault="00305DBC" w:rsidP="00637186">
            <w:pPr>
              <w:pStyle w:val="Heading2"/>
              <w:rPr>
                <w:b w:val="0"/>
                <w:bCs/>
                <w:szCs w:val="20"/>
              </w:rPr>
            </w:pPr>
            <w:r>
              <w:rPr>
                <w:b w:val="0"/>
                <w:bCs/>
                <w:szCs w:val="20"/>
              </w:rPr>
              <w:t>EFFECTIVE</w:t>
            </w:r>
          </w:p>
        </w:tc>
      </w:tr>
      <w:tr w:rsidR="00305DBC" w:rsidRPr="009E391A" w:rsidTr="00637186">
        <w:tc>
          <w:tcPr>
            <w:tcW w:w="2070" w:type="dxa"/>
          </w:tcPr>
          <w:p w:rsidR="00305DBC" w:rsidRPr="0060078E" w:rsidRDefault="009E250C" w:rsidP="00637186">
            <w:pPr>
              <w:rPr>
                <w:bCs/>
                <w:sz w:val="20"/>
                <w:szCs w:val="20"/>
              </w:rPr>
            </w:pPr>
            <w:proofErr w:type="spellStart"/>
            <w:r>
              <w:rPr>
                <w:bCs/>
                <w:sz w:val="20"/>
                <w:szCs w:val="20"/>
              </w:rPr>
              <w:t>Brogdale</w:t>
            </w:r>
            <w:proofErr w:type="spellEnd"/>
            <w:r>
              <w:rPr>
                <w:bCs/>
                <w:sz w:val="20"/>
                <w:szCs w:val="20"/>
              </w:rPr>
              <w:t>, Ronald</w:t>
            </w:r>
          </w:p>
        </w:tc>
        <w:tc>
          <w:tcPr>
            <w:tcW w:w="2250" w:type="dxa"/>
          </w:tcPr>
          <w:p w:rsidR="00305DBC" w:rsidRPr="0060078E" w:rsidRDefault="009E250C" w:rsidP="00637186">
            <w:pPr>
              <w:pStyle w:val="Heading6"/>
              <w:rPr>
                <w:szCs w:val="20"/>
                <w:u w:val="none"/>
              </w:rPr>
            </w:pPr>
            <w:r>
              <w:rPr>
                <w:szCs w:val="20"/>
                <w:u w:val="none"/>
              </w:rPr>
              <w:t>Bus Attendant DIT</w:t>
            </w:r>
          </w:p>
        </w:tc>
        <w:tc>
          <w:tcPr>
            <w:tcW w:w="1980" w:type="dxa"/>
          </w:tcPr>
          <w:p w:rsidR="00305DBC" w:rsidRPr="0060078E" w:rsidRDefault="009E250C" w:rsidP="00637186">
            <w:pPr>
              <w:pStyle w:val="Heading2"/>
              <w:rPr>
                <w:b w:val="0"/>
                <w:bCs/>
                <w:szCs w:val="20"/>
                <w:u w:val="none"/>
              </w:rPr>
            </w:pPr>
            <w:r>
              <w:rPr>
                <w:b w:val="0"/>
                <w:bCs/>
                <w:szCs w:val="20"/>
                <w:u w:val="none"/>
              </w:rPr>
              <w:t>Transportation</w:t>
            </w:r>
          </w:p>
        </w:tc>
        <w:tc>
          <w:tcPr>
            <w:tcW w:w="3510" w:type="dxa"/>
          </w:tcPr>
          <w:p w:rsidR="00305DBC" w:rsidRPr="0060078E" w:rsidRDefault="009E250C" w:rsidP="00637186">
            <w:pPr>
              <w:pStyle w:val="Heading2"/>
              <w:rPr>
                <w:b w:val="0"/>
                <w:bCs/>
                <w:szCs w:val="20"/>
                <w:u w:val="none"/>
              </w:rPr>
            </w:pPr>
            <w:r>
              <w:rPr>
                <w:b w:val="0"/>
                <w:bCs/>
                <w:szCs w:val="20"/>
                <w:u w:val="none"/>
              </w:rPr>
              <w:t>To:  Bus Drive</w:t>
            </w:r>
            <w:r w:rsidR="005246B5">
              <w:rPr>
                <w:b w:val="0"/>
                <w:bCs/>
                <w:szCs w:val="20"/>
                <w:u w:val="none"/>
              </w:rPr>
              <w:t>r</w:t>
            </w:r>
            <w:r>
              <w:rPr>
                <w:b w:val="0"/>
                <w:bCs/>
                <w:szCs w:val="20"/>
                <w:u w:val="none"/>
              </w:rPr>
              <w:t xml:space="preserve"> PT/S</w:t>
            </w:r>
          </w:p>
        </w:tc>
        <w:tc>
          <w:tcPr>
            <w:tcW w:w="1620" w:type="dxa"/>
          </w:tcPr>
          <w:p w:rsidR="00305DBC" w:rsidRPr="009E391A" w:rsidRDefault="009E250C" w:rsidP="00637186">
            <w:pPr>
              <w:jc w:val="center"/>
              <w:rPr>
                <w:sz w:val="20"/>
                <w:szCs w:val="20"/>
              </w:rPr>
            </w:pPr>
            <w:r>
              <w:rPr>
                <w:sz w:val="20"/>
                <w:szCs w:val="20"/>
              </w:rPr>
              <w:t>5/16/13</w:t>
            </w:r>
          </w:p>
        </w:tc>
      </w:tr>
      <w:tr w:rsidR="00305DBC" w:rsidRPr="009E391A" w:rsidTr="00637186">
        <w:tc>
          <w:tcPr>
            <w:tcW w:w="2070" w:type="dxa"/>
          </w:tcPr>
          <w:p w:rsidR="00305DBC" w:rsidRPr="0060078E" w:rsidRDefault="009E250C" w:rsidP="00637186">
            <w:pPr>
              <w:rPr>
                <w:bCs/>
                <w:sz w:val="20"/>
                <w:szCs w:val="20"/>
              </w:rPr>
            </w:pPr>
            <w:proofErr w:type="spellStart"/>
            <w:r>
              <w:rPr>
                <w:bCs/>
                <w:sz w:val="20"/>
                <w:szCs w:val="20"/>
              </w:rPr>
              <w:t>Dornbos</w:t>
            </w:r>
            <w:proofErr w:type="spellEnd"/>
            <w:r>
              <w:rPr>
                <w:bCs/>
                <w:sz w:val="20"/>
                <w:szCs w:val="20"/>
              </w:rPr>
              <w:t>, Terry</w:t>
            </w:r>
          </w:p>
        </w:tc>
        <w:tc>
          <w:tcPr>
            <w:tcW w:w="2250" w:type="dxa"/>
          </w:tcPr>
          <w:p w:rsidR="00305DBC" w:rsidRPr="0060078E" w:rsidRDefault="009E250C" w:rsidP="00637186">
            <w:pPr>
              <w:pStyle w:val="Heading6"/>
              <w:rPr>
                <w:szCs w:val="20"/>
                <w:u w:val="none"/>
              </w:rPr>
            </w:pPr>
            <w:r>
              <w:rPr>
                <w:szCs w:val="20"/>
                <w:u w:val="none"/>
              </w:rPr>
              <w:t>Bus Driver PT/S</w:t>
            </w:r>
          </w:p>
        </w:tc>
        <w:tc>
          <w:tcPr>
            <w:tcW w:w="1980" w:type="dxa"/>
          </w:tcPr>
          <w:p w:rsidR="00305DBC" w:rsidRPr="0060078E" w:rsidRDefault="009E250C" w:rsidP="00637186">
            <w:pPr>
              <w:pStyle w:val="Heading2"/>
              <w:rPr>
                <w:b w:val="0"/>
                <w:bCs/>
                <w:szCs w:val="20"/>
                <w:u w:val="none"/>
              </w:rPr>
            </w:pPr>
            <w:r>
              <w:rPr>
                <w:b w:val="0"/>
                <w:bCs/>
                <w:szCs w:val="20"/>
                <w:u w:val="none"/>
              </w:rPr>
              <w:t>Transportation</w:t>
            </w:r>
          </w:p>
        </w:tc>
        <w:tc>
          <w:tcPr>
            <w:tcW w:w="3510" w:type="dxa"/>
          </w:tcPr>
          <w:p w:rsidR="00305DBC" w:rsidRPr="0060078E" w:rsidRDefault="009E250C" w:rsidP="00637186">
            <w:pPr>
              <w:pStyle w:val="Heading2"/>
              <w:rPr>
                <w:b w:val="0"/>
                <w:bCs/>
                <w:szCs w:val="20"/>
                <w:u w:val="none"/>
              </w:rPr>
            </w:pPr>
            <w:r>
              <w:rPr>
                <w:b w:val="0"/>
                <w:bCs/>
                <w:szCs w:val="20"/>
                <w:u w:val="none"/>
              </w:rPr>
              <w:t>To:  Bus Driver</w:t>
            </w:r>
          </w:p>
        </w:tc>
        <w:tc>
          <w:tcPr>
            <w:tcW w:w="1620" w:type="dxa"/>
          </w:tcPr>
          <w:p w:rsidR="00305DBC" w:rsidRPr="009E391A" w:rsidRDefault="009E250C" w:rsidP="00637186">
            <w:pPr>
              <w:jc w:val="center"/>
              <w:rPr>
                <w:sz w:val="20"/>
                <w:szCs w:val="20"/>
              </w:rPr>
            </w:pPr>
            <w:r>
              <w:rPr>
                <w:sz w:val="20"/>
                <w:szCs w:val="20"/>
              </w:rPr>
              <w:t>5/28/13</w:t>
            </w:r>
          </w:p>
        </w:tc>
      </w:tr>
      <w:tr w:rsidR="00305DBC" w:rsidRPr="009E391A" w:rsidTr="00637186">
        <w:tc>
          <w:tcPr>
            <w:tcW w:w="11430" w:type="dxa"/>
            <w:gridSpan w:val="5"/>
          </w:tcPr>
          <w:p w:rsidR="00305DBC" w:rsidRDefault="005246B5" w:rsidP="00637186">
            <w:pPr>
              <w:rPr>
                <w:sz w:val="20"/>
                <w:szCs w:val="20"/>
              </w:rPr>
            </w:pPr>
            <w:r>
              <w:rPr>
                <w:sz w:val="20"/>
                <w:szCs w:val="20"/>
              </w:rPr>
              <w:t>The following employee has</w:t>
            </w:r>
            <w:r w:rsidR="009E250C">
              <w:rPr>
                <w:sz w:val="20"/>
                <w:szCs w:val="20"/>
              </w:rPr>
              <w:t xml:space="preserve"> achieved satisfactory completion of district probationary period:</w:t>
            </w:r>
          </w:p>
        </w:tc>
      </w:tr>
      <w:tr w:rsidR="00305DBC" w:rsidRPr="009E391A" w:rsidTr="00637186">
        <w:tc>
          <w:tcPr>
            <w:tcW w:w="2070" w:type="dxa"/>
          </w:tcPr>
          <w:p w:rsidR="00305DBC" w:rsidRDefault="009E250C" w:rsidP="00637186">
            <w:pPr>
              <w:rPr>
                <w:bCs/>
                <w:sz w:val="20"/>
                <w:szCs w:val="20"/>
              </w:rPr>
            </w:pPr>
            <w:proofErr w:type="spellStart"/>
            <w:r>
              <w:rPr>
                <w:bCs/>
                <w:sz w:val="20"/>
                <w:szCs w:val="20"/>
              </w:rPr>
              <w:t>Slilaty</w:t>
            </w:r>
            <w:proofErr w:type="spellEnd"/>
            <w:r>
              <w:rPr>
                <w:bCs/>
                <w:sz w:val="20"/>
                <w:szCs w:val="20"/>
              </w:rPr>
              <w:t>, George</w:t>
            </w:r>
          </w:p>
        </w:tc>
        <w:tc>
          <w:tcPr>
            <w:tcW w:w="2250" w:type="dxa"/>
          </w:tcPr>
          <w:p w:rsidR="00305DBC" w:rsidRDefault="009E250C" w:rsidP="00637186">
            <w:pPr>
              <w:pStyle w:val="Heading6"/>
              <w:rPr>
                <w:szCs w:val="20"/>
                <w:u w:val="none"/>
              </w:rPr>
            </w:pPr>
            <w:r>
              <w:rPr>
                <w:szCs w:val="20"/>
                <w:u w:val="none"/>
              </w:rPr>
              <w:t>Bus Driver</w:t>
            </w:r>
          </w:p>
        </w:tc>
        <w:tc>
          <w:tcPr>
            <w:tcW w:w="1980" w:type="dxa"/>
          </w:tcPr>
          <w:p w:rsidR="00305DBC" w:rsidRDefault="009E250C" w:rsidP="00637186">
            <w:pPr>
              <w:pStyle w:val="Heading2"/>
              <w:rPr>
                <w:b w:val="0"/>
                <w:bCs/>
                <w:szCs w:val="20"/>
                <w:u w:val="none"/>
              </w:rPr>
            </w:pPr>
            <w:r>
              <w:rPr>
                <w:b w:val="0"/>
                <w:bCs/>
                <w:szCs w:val="20"/>
                <w:u w:val="none"/>
              </w:rPr>
              <w:t>Transportation</w:t>
            </w:r>
          </w:p>
        </w:tc>
        <w:tc>
          <w:tcPr>
            <w:tcW w:w="3510" w:type="dxa"/>
          </w:tcPr>
          <w:p w:rsidR="00305DBC" w:rsidRDefault="00305DBC" w:rsidP="00637186">
            <w:pPr>
              <w:pStyle w:val="Heading2"/>
              <w:rPr>
                <w:b w:val="0"/>
                <w:bCs/>
                <w:szCs w:val="20"/>
                <w:u w:val="none"/>
              </w:rPr>
            </w:pPr>
          </w:p>
        </w:tc>
        <w:tc>
          <w:tcPr>
            <w:tcW w:w="1620" w:type="dxa"/>
          </w:tcPr>
          <w:p w:rsidR="00305DBC" w:rsidRDefault="009E250C" w:rsidP="00637186">
            <w:pPr>
              <w:jc w:val="center"/>
              <w:rPr>
                <w:sz w:val="20"/>
                <w:szCs w:val="20"/>
              </w:rPr>
            </w:pPr>
            <w:r>
              <w:rPr>
                <w:sz w:val="20"/>
                <w:szCs w:val="20"/>
              </w:rPr>
              <w:t>7/10/13</w:t>
            </w:r>
          </w:p>
        </w:tc>
      </w:tr>
    </w:tbl>
    <w:p w:rsidR="00305DBC" w:rsidRPr="0060078E" w:rsidRDefault="00305DBC" w:rsidP="00305DB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85" w:type="dxa"/>
        <w:tblBorders>
          <w:insideV w:val="single" w:sz="4" w:space="0" w:color="auto"/>
        </w:tblBorders>
        <w:tblLayout w:type="fixed"/>
        <w:tblCellMar>
          <w:left w:w="115" w:type="dxa"/>
          <w:right w:w="115" w:type="dxa"/>
        </w:tblCellMar>
        <w:tblLook w:val="0000" w:firstRow="0" w:lastRow="0" w:firstColumn="0" w:lastColumn="0" w:noHBand="0" w:noVBand="0"/>
      </w:tblPr>
      <w:tblGrid>
        <w:gridCol w:w="9353"/>
        <w:gridCol w:w="2077"/>
      </w:tblGrid>
      <w:tr w:rsidR="00305DBC" w:rsidRPr="0060078E" w:rsidTr="00637186">
        <w:trPr>
          <w:trHeight w:val="1386"/>
        </w:trPr>
        <w:tc>
          <w:tcPr>
            <w:tcW w:w="9353" w:type="dxa"/>
          </w:tcPr>
          <w:p w:rsidR="00305DBC" w:rsidRDefault="00305DBC" w:rsidP="00637186">
            <w:pPr>
              <w:pStyle w:val="Heading2"/>
              <w:keepNext w:val="0"/>
              <w:jc w:val="left"/>
              <w:rPr>
                <w:b w:val="0"/>
                <w:bCs/>
                <w:szCs w:val="20"/>
                <w:u w:val="none"/>
              </w:rPr>
            </w:pPr>
            <w:r w:rsidRPr="0060078E">
              <w:rPr>
                <w:b w:val="0"/>
                <w:bCs/>
                <w:szCs w:val="20"/>
                <w:u w:val="none"/>
              </w:rPr>
              <w:t xml:space="preserve">On motion by </w:t>
            </w:r>
            <w:r w:rsidR="00F57F34">
              <w:rPr>
                <w:b w:val="0"/>
                <w:bCs/>
                <w:szCs w:val="20"/>
                <w:u w:val="none"/>
              </w:rPr>
              <w:t>David Hanson</w:t>
            </w:r>
            <w:r>
              <w:rPr>
                <w:b w:val="0"/>
                <w:bCs/>
                <w:szCs w:val="20"/>
                <w:u w:val="none"/>
              </w:rPr>
              <w:t>, secon</w:t>
            </w:r>
            <w:r w:rsidR="00F57F34">
              <w:rPr>
                <w:b w:val="0"/>
                <w:bCs/>
                <w:szCs w:val="20"/>
                <w:u w:val="none"/>
              </w:rPr>
              <w:t>d by Phyllis Wiley</w:t>
            </w:r>
            <w:r>
              <w:rPr>
                <w:b w:val="0"/>
                <w:bCs/>
                <w:szCs w:val="20"/>
                <w:u w:val="none"/>
              </w:rPr>
              <w:t>,</w:t>
            </w:r>
            <w:r w:rsidRPr="0060078E">
              <w:rPr>
                <w:b w:val="0"/>
                <w:bCs/>
                <w:szCs w:val="20"/>
                <w:u w:val="none"/>
              </w:rPr>
              <w:t xml:space="preserve"> the Board voted </w:t>
            </w:r>
            <w:r w:rsidR="00F57F34">
              <w:rPr>
                <w:b w:val="0"/>
                <w:bCs/>
                <w:szCs w:val="20"/>
                <w:u w:val="none"/>
              </w:rPr>
              <w:t>7</w:t>
            </w:r>
            <w:r w:rsidRPr="0060078E">
              <w:rPr>
                <w:b w:val="0"/>
                <w:bCs/>
                <w:szCs w:val="20"/>
                <w:u w:val="none"/>
              </w:rPr>
              <w:t xml:space="preserve"> to 0 to ap</w:t>
            </w:r>
            <w:r>
              <w:rPr>
                <w:b w:val="0"/>
                <w:bCs/>
                <w:szCs w:val="20"/>
                <w:u w:val="none"/>
              </w:rPr>
              <w:t>prove the following resolution:</w:t>
            </w:r>
          </w:p>
          <w:p w:rsidR="00305DBC" w:rsidRDefault="00305DBC" w:rsidP="00305DBC">
            <w:pPr>
              <w:autoSpaceDE w:val="0"/>
              <w:autoSpaceDN w:val="0"/>
              <w:adjustRightInd w:val="0"/>
              <w:rPr>
                <w:sz w:val="20"/>
                <w:szCs w:val="20"/>
              </w:rPr>
            </w:pPr>
            <w:r w:rsidRPr="006457F9">
              <w:rPr>
                <w:sz w:val="20"/>
                <w:szCs w:val="20"/>
              </w:rPr>
              <w:t xml:space="preserve">RESOLVED, that the Board of Education </w:t>
            </w:r>
            <w:r>
              <w:rPr>
                <w:sz w:val="20"/>
                <w:szCs w:val="20"/>
              </w:rPr>
              <w:t>approve the following prices for the 2013-14 year:</w:t>
            </w:r>
          </w:p>
          <w:p w:rsidR="00305DBC" w:rsidRDefault="00305DBC" w:rsidP="00305DBC">
            <w:pPr>
              <w:autoSpaceDE w:val="0"/>
              <w:autoSpaceDN w:val="0"/>
              <w:adjustRightInd w:val="0"/>
              <w:rPr>
                <w:sz w:val="20"/>
                <w:szCs w:val="20"/>
              </w:rPr>
            </w:pPr>
            <w:r>
              <w:rPr>
                <w:sz w:val="20"/>
                <w:szCs w:val="20"/>
              </w:rPr>
              <w:tab/>
            </w:r>
            <w:r>
              <w:rPr>
                <w:sz w:val="20"/>
                <w:szCs w:val="20"/>
              </w:rPr>
              <w:tab/>
            </w:r>
            <w:r>
              <w:rPr>
                <w:sz w:val="20"/>
                <w:szCs w:val="20"/>
              </w:rPr>
              <w:tab/>
              <w:t>Elementary Breakfast</w:t>
            </w:r>
            <w:r>
              <w:rPr>
                <w:sz w:val="20"/>
                <w:szCs w:val="20"/>
              </w:rPr>
              <w:tab/>
              <w:t>$1.10</w:t>
            </w:r>
          </w:p>
          <w:p w:rsidR="00305DBC" w:rsidRDefault="00305DBC" w:rsidP="00305DBC">
            <w:pPr>
              <w:autoSpaceDE w:val="0"/>
              <w:autoSpaceDN w:val="0"/>
              <w:adjustRightInd w:val="0"/>
              <w:rPr>
                <w:sz w:val="20"/>
                <w:szCs w:val="20"/>
              </w:rPr>
            </w:pPr>
            <w:r>
              <w:rPr>
                <w:sz w:val="20"/>
                <w:szCs w:val="20"/>
              </w:rPr>
              <w:tab/>
            </w:r>
            <w:r>
              <w:rPr>
                <w:sz w:val="20"/>
                <w:szCs w:val="20"/>
              </w:rPr>
              <w:tab/>
            </w:r>
            <w:r>
              <w:rPr>
                <w:sz w:val="20"/>
                <w:szCs w:val="20"/>
              </w:rPr>
              <w:tab/>
              <w:t>Secondary Breakfast</w:t>
            </w:r>
            <w:r>
              <w:rPr>
                <w:sz w:val="20"/>
                <w:szCs w:val="20"/>
              </w:rPr>
              <w:tab/>
              <w:t>$1.10</w:t>
            </w:r>
          </w:p>
          <w:p w:rsidR="00305DBC" w:rsidRDefault="00305DBC" w:rsidP="00305DBC">
            <w:pPr>
              <w:autoSpaceDE w:val="0"/>
              <w:autoSpaceDN w:val="0"/>
              <w:adjustRightInd w:val="0"/>
              <w:rPr>
                <w:sz w:val="20"/>
                <w:szCs w:val="20"/>
              </w:rPr>
            </w:pPr>
            <w:r>
              <w:rPr>
                <w:sz w:val="20"/>
                <w:szCs w:val="20"/>
              </w:rPr>
              <w:tab/>
            </w:r>
            <w:r>
              <w:rPr>
                <w:sz w:val="20"/>
                <w:szCs w:val="20"/>
              </w:rPr>
              <w:tab/>
            </w:r>
            <w:r>
              <w:rPr>
                <w:sz w:val="20"/>
                <w:szCs w:val="20"/>
              </w:rPr>
              <w:tab/>
              <w:t>Elementary Lunch</w:t>
            </w:r>
            <w:r>
              <w:rPr>
                <w:sz w:val="20"/>
                <w:szCs w:val="20"/>
              </w:rPr>
              <w:tab/>
              <w:t>$2.00</w:t>
            </w:r>
          </w:p>
          <w:p w:rsidR="00305DBC" w:rsidRDefault="00305DBC" w:rsidP="00305DBC">
            <w:pPr>
              <w:autoSpaceDE w:val="0"/>
              <w:autoSpaceDN w:val="0"/>
              <w:adjustRightInd w:val="0"/>
              <w:rPr>
                <w:sz w:val="20"/>
                <w:szCs w:val="20"/>
              </w:rPr>
            </w:pPr>
            <w:r>
              <w:rPr>
                <w:sz w:val="20"/>
                <w:szCs w:val="20"/>
              </w:rPr>
              <w:tab/>
            </w:r>
            <w:r>
              <w:rPr>
                <w:sz w:val="20"/>
                <w:szCs w:val="20"/>
              </w:rPr>
              <w:tab/>
            </w:r>
            <w:r>
              <w:rPr>
                <w:sz w:val="20"/>
                <w:szCs w:val="20"/>
              </w:rPr>
              <w:tab/>
              <w:t>Secondary Lunch</w:t>
            </w:r>
            <w:r>
              <w:rPr>
                <w:sz w:val="20"/>
                <w:szCs w:val="20"/>
              </w:rPr>
              <w:tab/>
            </w:r>
            <w:r>
              <w:rPr>
                <w:sz w:val="20"/>
                <w:szCs w:val="20"/>
              </w:rPr>
              <w:tab/>
              <w:t>$2.10</w:t>
            </w:r>
          </w:p>
          <w:p w:rsidR="00305DBC" w:rsidRPr="007263C7" w:rsidRDefault="00305DBC" w:rsidP="00305DBC">
            <w:pPr>
              <w:tabs>
                <w:tab w:val="left" w:pos="720"/>
                <w:tab w:val="left" w:pos="1440"/>
                <w:tab w:val="left" w:pos="2160"/>
                <w:tab w:val="left" w:pos="8190"/>
              </w:tabs>
              <w:rPr>
                <w:bCs/>
                <w:sz w:val="20"/>
              </w:rPr>
            </w:pPr>
          </w:p>
        </w:tc>
        <w:tc>
          <w:tcPr>
            <w:tcW w:w="2077" w:type="dxa"/>
          </w:tcPr>
          <w:p w:rsidR="00305DBC" w:rsidRDefault="00305DBC" w:rsidP="00637186">
            <w:pPr>
              <w:jc w:val="right"/>
              <w:rPr>
                <w:sz w:val="20"/>
                <w:szCs w:val="20"/>
              </w:rPr>
            </w:pPr>
            <w:r>
              <w:rPr>
                <w:sz w:val="20"/>
                <w:szCs w:val="20"/>
              </w:rPr>
              <w:t>#451</w:t>
            </w:r>
            <w:r w:rsidRPr="0060078E">
              <w:rPr>
                <w:sz w:val="20"/>
                <w:szCs w:val="20"/>
              </w:rPr>
              <w:t>-1</w:t>
            </w:r>
            <w:r>
              <w:rPr>
                <w:sz w:val="20"/>
                <w:szCs w:val="20"/>
              </w:rPr>
              <w:t>3</w:t>
            </w:r>
          </w:p>
          <w:p w:rsidR="00305DBC" w:rsidRPr="00305DBC" w:rsidRDefault="00305DBC" w:rsidP="00637186">
            <w:pPr>
              <w:jc w:val="right"/>
              <w:rPr>
                <w:sz w:val="20"/>
                <w:szCs w:val="20"/>
              </w:rPr>
            </w:pPr>
            <w:r w:rsidRPr="00305DBC">
              <w:rPr>
                <w:sz w:val="20"/>
                <w:szCs w:val="20"/>
              </w:rPr>
              <w:t>2013-14 Lunch and Breakfast Prices</w:t>
            </w:r>
          </w:p>
        </w:tc>
      </w:tr>
      <w:tr w:rsidR="00305DBC" w:rsidRPr="0060078E" w:rsidTr="00637186">
        <w:trPr>
          <w:trHeight w:val="306"/>
        </w:trPr>
        <w:tc>
          <w:tcPr>
            <w:tcW w:w="9353" w:type="dxa"/>
          </w:tcPr>
          <w:p w:rsidR="00305DBC" w:rsidRDefault="00305DBC" w:rsidP="00637186">
            <w:pPr>
              <w:pStyle w:val="Heading2"/>
              <w:keepNext w:val="0"/>
              <w:jc w:val="left"/>
              <w:rPr>
                <w:b w:val="0"/>
                <w:bCs/>
                <w:szCs w:val="20"/>
                <w:u w:val="none"/>
              </w:rPr>
            </w:pPr>
            <w:r w:rsidRPr="0060078E">
              <w:rPr>
                <w:b w:val="0"/>
                <w:bCs/>
                <w:szCs w:val="20"/>
                <w:u w:val="none"/>
              </w:rPr>
              <w:t xml:space="preserve">On motion by </w:t>
            </w:r>
            <w:r w:rsidR="00F57F34">
              <w:rPr>
                <w:b w:val="0"/>
                <w:bCs/>
                <w:szCs w:val="20"/>
                <w:u w:val="none"/>
              </w:rPr>
              <w:t>Jerry Etingoff</w:t>
            </w:r>
            <w:r>
              <w:rPr>
                <w:b w:val="0"/>
                <w:bCs/>
                <w:szCs w:val="20"/>
                <w:u w:val="none"/>
              </w:rPr>
              <w:t>, secon</w:t>
            </w:r>
            <w:r w:rsidR="00F57F34">
              <w:rPr>
                <w:b w:val="0"/>
                <w:bCs/>
                <w:szCs w:val="20"/>
                <w:u w:val="none"/>
              </w:rPr>
              <w:t>d by Cindy Milkovich</w:t>
            </w:r>
            <w:r>
              <w:rPr>
                <w:b w:val="0"/>
                <w:bCs/>
                <w:szCs w:val="20"/>
                <w:u w:val="none"/>
              </w:rPr>
              <w:t>,</w:t>
            </w:r>
            <w:r w:rsidRPr="0060078E">
              <w:rPr>
                <w:b w:val="0"/>
                <w:bCs/>
                <w:szCs w:val="20"/>
                <w:u w:val="none"/>
              </w:rPr>
              <w:t xml:space="preserve"> the Board voted </w:t>
            </w:r>
            <w:r w:rsidR="00F57F34">
              <w:rPr>
                <w:b w:val="0"/>
                <w:bCs/>
                <w:szCs w:val="20"/>
                <w:u w:val="none"/>
              </w:rPr>
              <w:t>7</w:t>
            </w:r>
            <w:r w:rsidRPr="0060078E">
              <w:rPr>
                <w:b w:val="0"/>
                <w:bCs/>
                <w:szCs w:val="20"/>
                <w:u w:val="none"/>
              </w:rPr>
              <w:t xml:space="preserve"> to 0 to ap</w:t>
            </w:r>
            <w:r>
              <w:rPr>
                <w:b w:val="0"/>
                <w:bCs/>
                <w:szCs w:val="20"/>
                <w:u w:val="none"/>
              </w:rPr>
              <w:t>prove the following resolution:</w:t>
            </w:r>
          </w:p>
          <w:p w:rsidR="00A433EB" w:rsidRPr="00E54886" w:rsidRDefault="00A433EB" w:rsidP="00A433EB">
            <w:pPr>
              <w:tabs>
                <w:tab w:val="left" w:pos="1440"/>
                <w:tab w:val="left" w:pos="2160"/>
              </w:tabs>
              <w:rPr>
                <w:sz w:val="20"/>
              </w:rPr>
            </w:pPr>
            <w:r>
              <w:rPr>
                <w:sz w:val="20"/>
              </w:rPr>
              <w:t>RESOLVED, that the Board of Education adopt the revised District Academic Intervention Services Plan (2013-2015), in accordance with the Commissioner’s Regulations.</w:t>
            </w:r>
          </w:p>
          <w:p w:rsidR="00305DBC" w:rsidRPr="007263C7" w:rsidRDefault="00305DBC" w:rsidP="00637186">
            <w:pPr>
              <w:tabs>
                <w:tab w:val="left" w:pos="720"/>
                <w:tab w:val="left" w:pos="1440"/>
                <w:tab w:val="left" w:pos="2160"/>
                <w:tab w:val="left" w:pos="8190"/>
              </w:tabs>
              <w:rPr>
                <w:bCs/>
                <w:sz w:val="20"/>
              </w:rPr>
            </w:pPr>
          </w:p>
        </w:tc>
        <w:tc>
          <w:tcPr>
            <w:tcW w:w="2077" w:type="dxa"/>
          </w:tcPr>
          <w:p w:rsidR="00305DBC" w:rsidRDefault="00A433EB" w:rsidP="00637186">
            <w:pPr>
              <w:jc w:val="right"/>
              <w:rPr>
                <w:sz w:val="20"/>
                <w:szCs w:val="20"/>
              </w:rPr>
            </w:pPr>
            <w:r>
              <w:rPr>
                <w:sz w:val="20"/>
                <w:szCs w:val="20"/>
              </w:rPr>
              <w:t>#452-13</w:t>
            </w:r>
          </w:p>
          <w:p w:rsidR="00A433EB" w:rsidRDefault="00A433EB" w:rsidP="00637186">
            <w:pPr>
              <w:jc w:val="right"/>
              <w:rPr>
                <w:sz w:val="20"/>
              </w:rPr>
            </w:pPr>
            <w:r w:rsidRPr="00A433EB">
              <w:rPr>
                <w:sz w:val="20"/>
              </w:rPr>
              <w:t>Adoption of Revised District Academic Intervention Services Plan</w:t>
            </w:r>
          </w:p>
          <w:p w:rsidR="00A433EB" w:rsidRPr="00A433EB" w:rsidRDefault="00A433EB" w:rsidP="00637186">
            <w:pPr>
              <w:jc w:val="right"/>
              <w:rPr>
                <w:sz w:val="20"/>
                <w:szCs w:val="20"/>
              </w:rPr>
            </w:pPr>
          </w:p>
        </w:tc>
      </w:tr>
      <w:tr w:rsidR="00305DBC" w:rsidRPr="001B40D6" w:rsidTr="00F57F34">
        <w:trPr>
          <w:trHeight w:val="1116"/>
        </w:trPr>
        <w:tc>
          <w:tcPr>
            <w:tcW w:w="9353" w:type="dxa"/>
          </w:tcPr>
          <w:p w:rsidR="00A433EB" w:rsidRDefault="00A433EB" w:rsidP="00A433EB">
            <w:pPr>
              <w:pStyle w:val="Heading2"/>
              <w:keepNext w:val="0"/>
              <w:jc w:val="left"/>
              <w:rPr>
                <w:b w:val="0"/>
                <w:bCs/>
                <w:szCs w:val="20"/>
                <w:u w:val="none"/>
              </w:rPr>
            </w:pPr>
            <w:r w:rsidRPr="0060078E">
              <w:rPr>
                <w:b w:val="0"/>
                <w:bCs/>
                <w:szCs w:val="20"/>
                <w:u w:val="none"/>
              </w:rPr>
              <w:t xml:space="preserve">On motion by </w:t>
            </w:r>
            <w:r w:rsidR="00F57F34">
              <w:rPr>
                <w:b w:val="0"/>
                <w:bCs/>
                <w:szCs w:val="20"/>
                <w:u w:val="none"/>
              </w:rPr>
              <w:t>David Hanson</w:t>
            </w:r>
            <w:r>
              <w:rPr>
                <w:b w:val="0"/>
                <w:bCs/>
                <w:szCs w:val="20"/>
                <w:u w:val="none"/>
              </w:rPr>
              <w:t>, secon</w:t>
            </w:r>
            <w:r w:rsidR="00F57F34">
              <w:rPr>
                <w:b w:val="0"/>
                <w:bCs/>
                <w:szCs w:val="20"/>
                <w:u w:val="none"/>
              </w:rPr>
              <w:t>d by John Hroncich</w:t>
            </w:r>
            <w:r>
              <w:rPr>
                <w:b w:val="0"/>
                <w:bCs/>
                <w:szCs w:val="20"/>
                <w:u w:val="none"/>
              </w:rPr>
              <w:t>,</w:t>
            </w:r>
            <w:r w:rsidRPr="0060078E">
              <w:rPr>
                <w:b w:val="0"/>
                <w:bCs/>
                <w:szCs w:val="20"/>
                <w:u w:val="none"/>
              </w:rPr>
              <w:t xml:space="preserve"> the Board voted </w:t>
            </w:r>
            <w:r w:rsidR="00F57F34">
              <w:rPr>
                <w:b w:val="0"/>
                <w:bCs/>
                <w:szCs w:val="20"/>
                <w:u w:val="none"/>
              </w:rPr>
              <w:t>7</w:t>
            </w:r>
            <w:r w:rsidRPr="0060078E">
              <w:rPr>
                <w:b w:val="0"/>
                <w:bCs/>
                <w:szCs w:val="20"/>
                <w:u w:val="none"/>
              </w:rPr>
              <w:t xml:space="preserve"> to 0 to ap</w:t>
            </w:r>
            <w:r>
              <w:rPr>
                <w:b w:val="0"/>
                <w:bCs/>
                <w:szCs w:val="20"/>
                <w:u w:val="none"/>
              </w:rPr>
              <w:t>prove the following resolution:</w:t>
            </w:r>
          </w:p>
          <w:p w:rsidR="00A433EB" w:rsidRPr="00E219AB" w:rsidRDefault="00A433EB" w:rsidP="00A433EB">
            <w:pPr>
              <w:tabs>
                <w:tab w:val="left" w:pos="720"/>
                <w:tab w:val="left" w:pos="1440"/>
                <w:tab w:val="left" w:pos="2160"/>
                <w:tab w:val="left" w:pos="2700"/>
                <w:tab w:val="left" w:pos="4230"/>
                <w:tab w:val="left" w:pos="6480"/>
                <w:tab w:val="left" w:pos="7200"/>
                <w:tab w:val="left" w:pos="7920"/>
              </w:tabs>
              <w:rPr>
                <w:sz w:val="20"/>
                <w:szCs w:val="20"/>
              </w:rPr>
            </w:pPr>
            <w:r>
              <w:rPr>
                <w:sz w:val="20"/>
                <w:szCs w:val="20"/>
              </w:rPr>
              <w:t>R</w:t>
            </w:r>
            <w:r w:rsidRPr="008416FB">
              <w:rPr>
                <w:sz w:val="20"/>
                <w:szCs w:val="20"/>
              </w:rPr>
              <w:t>ESOLVED, that the Board of Education of the Vestal Cent</w:t>
            </w:r>
            <w:r>
              <w:rPr>
                <w:sz w:val="20"/>
                <w:szCs w:val="20"/>
              </w:rPr>
              <w:t xml:space="preserve">ral School District accepts the revised rate schedule with </w:t>
            </w:r>
            <w:proofErr w:type="spellStart"/>
            <w:r>
              <w:rPr>
                <w:sz w:val="20"/>
                <w:szCs w:val="20"/>
              </w:rPr>
              <w:t>Nursefinders</w:t>
            </w:r>
            <w:proofErr w:type="spellEnd"/>
            <w:r>
              <w:rPr>
                <w:sz w:val="20"/>
                <w:szCs w:val="20"/>
              </w:rPr>
              <w:t xml:space="preserve"> LLC, in accordance with the existing contract, beginning September 1, 2013.</w:t>
            </w:r>
          </w:p>
          <w:p w:rsidR="00305DBC" w:rsidRPr="007263C7" w:rsidRDefault="00305DBC" w:rsidP="00637186">
            <w:pPr>
              <w:rPr>
                <w:bCs/>
                <w:sz w:val="20"/>
              </w:rPr>
            </w:pPr>
          </w:p>
        </w:tc>
        <w:tc>
          <w:tcPr>
            <w:tcW w:w="2077" w:type="dxa"/>
          </w:tcPr>
          <w:p w:rsidR="00305DBC" w:rsidRPr="00A433EB" w:rsidRDefault="00A433EB" w:rsidP="00637186">
            <w:pPr>
              <w:jc w:val="right"/>
              <w:rPr>
                <w:sz w:val="20"/>
                <w:szCs w:val="20"/>
              </w:rPr>
            </w:pPr>
            <w:r w:rsidRPr="00A433EB">
              <w:rPr>
                <w:sz w:val="20"/>
                <w:szCs w:val="20"/>
              </w:rPr>
              <w:t>#453-13</w:t>
            </w:r>
          </w:p>
          <w:p w:rsidR="00A433EB" w:rsidRPr="00A433EB" w:rsidRDefault="00A433EB" w:rsidP="00637186">
            <w:pPr>
              <w:jc w:val="right"/>
              <w:rPr>
                <w:sz w:val="18"/>
                <w:szCs w:val="20"/>
              </w:rPr>
            </w:pPr>
            <w:r w:rsidRPr="00A433EB">
              <w:rPr>
                <w:bCs/>
                <w:sz w:val="20"/>
              </w:rPr>
              <w:t xml:space="preserve">Contract with </w:t>
            </w:r>
            <w:proofErr w:type="spellStart"/>
            <w:r w:rsidRPr="00A433EB">
              <w:rPr>
                <w:bCs/>
                <w:sz w:val="20"/>
              </w:rPr>
              <w:t>Nursefinders</w:t>
            </w:r>
            <w:proofErr w:type="spellEnd"/>
            <w:r w:rsidRPr="00A433EB">
              <w:rPr>
                <w:bCs/>
                <w:sz w:val="20"/>
              </w:rPr>
              <w:t>, LLC</w:t>
            </w:r>
          </w:p>
        </w:tc>
      </w:tr>
      <w:tr w:rsidR="00305DBC" w:rsidRPr="003610E7" w:rsidTr="00637186">
        <w:trPr>
          <w:trHeight w:val="68"/>
        </w:trPr>
        <w:tc>
          <w:tcPr>
            <w:tcW w:w="9353" w:type="dxa"/>
          </w:tcPr>
          <w:p w:rsidR="00305DBC" w:rsidRDefault="00305DBC" w:rsidP="00637186">
            <w:pPr>
              <w:pStyle w:val="Heading2"/>
              <w:keepNext w:val="0"/>
              <w:jc w:val="left"/>
              <w:rPr>
                <w:b w:val="0"/>
                <w:bCs/>
                <w:szCs w:val="20"/>
                <w:u w:val="none"/>
              </w:rPr>
            </w:pPr>
            <w:r w:rsidRPr="0060078E">
              <w:rPr>
                <w:b w:val="0"/>
                <w:bCs/>
                <w:szCs w:val="20"/>
                <w:u w:val="none"/>
              </w:rPr>
              <w:t xml:space="preserve">On motion by </w:t>
            </w:r>
            <w:r w:rsidR="00F57F34">
              <w:rPr>
                <w:b w:val="0"/>
                <w:bCs/>
                <w:szCs w:val="20"/>
                <w:u w:val="none"/>
              </w:rPr>
              <w:t>Phyllis Wiley</w:t>
            </w:r>
            <w:r>
              <w:rPr>
                <w:b w:val="0"/>
                <w:bCs/>
                <w:szCs w:val="20"/>
                <w:u w:val="none"/>
              </w:rPr>
              <w:t>, secon</w:t>
            </w:r>
            <w:r w:rsidR="00F57F34">
              <w:rPr>
                <w:b w:val="0"/>
                <w:bCs/>
                <w:szCs w:val="20"/>
                <w:u w:val="none"/>
              </w:rPr>
              <w:t>d by David Hanson</w:t>
            </w:r>
            <w:r>
              <w:rPr>
                <w:b w:val="0"/>
                <w:bCs/>
                <w:szCs w:val="20"/>
                <w:u w:val="none"/>
              </w:rPr>
              <w:t>,</w:t>
            </w:r>
            <w:r w:rsidRPr="0060078E">
              <w:rPr>
                <w:b w:val="0"/>
                <w:bCs/>
                <w:szCs w:val="20"/>
                <w:u w:val="none"/>
              </w:rPr>
              <w:t xml:space="preserve"> the Board voted </w:t>
            </w:r>
            <w:r w:rsidR="00F57F34">
              <w:rPr>
                <w:b w:val="0"/>
                <w:bCs/>
                <w:szCs w:val="20"/>
                <w:u w:val="none"/>
              </w:rPr>
              <w:t>7</w:t>
            </w:r>
            <w:r w:rsidRPr="0060078E">
              <w:rPr>
                <w:b w:val="0"/>
                <w:bCs/>
                <w:szCs w:val="20"/>
                <w:u w:val="none"/>
              </w:rPr>
              <w:t xml:space="preserve"> to 0 to ap</w:t>
            </w:r>
            <w:r>
              <w:rPr>
                <w:b w:val="0"/>
                <w:bCs/>
                <w:szCs w:val="20"/>
                <w:u w:val="none"/>
              </w:rPr>
              <w:t>prove the following resolution:</w:t>
            </w:r>
          </w:p>
          <w:p w:rsidR="00A433EB" w:rsidRPr="001E7761" w:rsidRDefault="00A433EB" w:rsidP="00A433EB">
            <w:pPr>
              <w:tabs>
                <w:tab w:val="left" w:pos="720"/>
                <w:tab w:val="left" w:pos="1440"/>
                <w:tab w:val="left" w:pos="2160"/>
                <w:tab w:val="left" w:pos="8640"/>
              </w:tabs>
              <w:rPr>
                <w:sz w:val="20"/>
                <w:szCs w:val="20"/>
              </w:rPr>
            </w:pPr>
            <w:r w:rsidRPr="001E7761">
              <w:rPr>
                <w:sz w:val="20"/>
                <w:szCs w:val="20"/>
              </w:rPr>
              <w:t xml:space="preserve">WHEREAS, on April 16, 2012, the Board of Education of the Vestal Central School District agreed to </w:t>
            </w:r>
            <w:r>
              <w:rPr>
                <w:sz w:val="20"/>
                <w:szCs w:val="20"/>
              </w:rPr>
              <w:t xml:space="preserve"> </w:t>
            </w:r>
            <w:r w:rsidRPr="001E7761">
              <w:rPr>
                <w:sz w:val="20"/>
                <w:szCs w:val="20"/>
              </w:rPr>
              <w:t>participate in BOCES Services, and</w:t>
            </w:r>
          </w:p>
          <w:p w:rsidR="00A433EB" w:rsidRPr="001E7761" w:rsidRDefault="00A433EB" w:rsidP="00A433EB">
            <w:pPr>
              <w:pStyle w:val="BodyTextIndent2"/>
              <w:tabs>
                <w:tab w:val="left" w:pos="720"/>
                <w:tab w:val="left" w:pos="1440"/>
                <w:tab w:val="left" w:pos="2160"/>
                <w:tab w:val="left" w:pos="8190"/>
              </w:tabs>
              <w:spacing w:after="0" w:line="240" w:lineRule="auto"/>
              <w:ind w:left="0"/>
              <w:rPr>
                <w:sz w:val="20"/>
                <w:szCs w:val="20"/>
              </w:rPr>
            </w:pPr>
            <w:r w:rsidRPr="001E7761">
              <w:rPr>
                <w:sz w:val="20"/>
                <w:szCs w:val="20"/>
              </w:rPr>
              <w:t>WHEREAS, the Board of Education of the Vestal Central School</w:t>
            </w:r>
            <w:r>
              <w:rPr>
                <w:sz w:val="20"/>
                <w:szCs w:val="20"/>
              </w:rPr>
              <w:t xml:space="preserve"> District agreed to payment on </w:t>
            </w:r>
            <w:r w:rsidRPr="001E7761">
              <w:rPr>
                <w:sz w:val="20"/>
                <w:szCs w:val="20"/>
              </w:rPr>
              <w:t xml:space="preserve">supplemental contracts, therefore </w:t>
            </w:r>
          </w:p>
          <w:p w:rsidR="00A433EB" w:rsidRPr="001E7761" w:rsidRDefault="00A433EB" w:rsidP="00A433EB">
            <w:pPr>
              <w:pStyle w:val="BodyTextIndent2"/>
              <w:tabs>
                <w:tab w:val="left" w:pos="720"/>
                <w:tab w:val="left" w:pos="1440"/>
                <w:tab w:val="left" w:pos="2160"/>
                <w:tab w:val="left" w:pos="8190"/>
              </w:tabs>
              <w:spacing w:after="0" w:line="240" w:lineRule="auto"/>
              <w:ind w:left="0"/>
              <w:rPr>
                <w:sz w:val="20"/>
                <w:szCs w:val="20"/>
              </w:rPr>
            </w:pPr>
            <w:r w:rsidRPr="001E7761">
              <w:rPr>
                <w:sz w:val="20"/>
                <w:szCs w:val="20"/>
              </w:rPr>
              <w:t>BE IT RESOLVED that the President or Vice President of the Board of Education is authorized to</w:t>
            </w:r>
            <w:r>
              <w:rPr>
                <w:sz w:val="20"/>
                <w:szCs w:val="20"/>
              </w:rPr>
              <w:t xml:space="preserve"> sign the</w:t>
            </w:r>
            <w:r w:rsidRPr="001E7761">
              <w:rPr>
                <w:sz w:val="20"/>
                <w:szCs w:val="20"/>
              </w:rPr>
              <w:t xml:space="preserve"> supplemen</w:t>
            </w:r>
            <w:r>
              <w:rPr>
                <w:sz w:val="20"/>
                <w:szCs w:val="20"/>
              </w:rPr>
              <w:t>tal contract titled Amendment IV</w:t>
            </w:r>
            <w:r w:rsidRPr="001E7761">
              <w:rPr>
                <w:sz w:val="20"/>
                <w:szCs w:val="20"/>
              </w:rPr>
              <w:t>.</w:t>
            </w:r>
          </w:p>
          <w:p w:rsidR="00305DBC" w:rsidRPr="007263C7" w:rsidRDefault="00305DBC" w:rsidP="00637186">
            <w:pPr>
              <w:tabs>
                <w:tab w:val="left" w:pos="720"/>
                <w:tab w:val="left" w:pos="1440"/>
                <w:tab w:val="left" w:pos="2160"/>
                <w:tab w:val="left" w:pos="8190"/>
              </w:tabs>
              <w:rPr>
                <w:bCs/>
                <w:sz w:val="20"/>
              </w:rPr>
            </w:pPr>
          </w:p>
        </w:tc>
        <w:tc>
          <w:tcPr>
            <w:tcW w:w="2077" w:type="dxa"/>
          </w:tcPr>
          <w:p w:rsidR="00305DBC" w:rsidRDefault="00A433EB" w:rsidP="00637186">
            <w:pPr>
              <w:pStyle w:val="BodyTextIndent2"/>
              <w:tabs>
                <w:tab w:val="left" w:pos="720"/>
                <w:tab w:val="left" w:pos="1440"/>
                <w:tab w:val="left" w:pos="2160"/>
                <w:tab w:val="left" w:pos="8280"/>
                <w:tab w:val="left" w:pos="9360"/>
              </w:tabs>
              <w:spacing w:after="0" w:line="240" w:lineRule="auto"/>
              <w:ind w:left="0"/>
              <w:jc w:val="right"/>
              <w:rPr>
                <w:sz w:val="20"/>
                <w:szCs w:val="20"/>
              </w:rPr>
            </w:pPr>
            <w:r>
              <w:rPr>
                <w:sz w:val="20"/>
                <w:szCs w:val="20"/>
              </w:rPr>
              <w:t>#454-13</w:t>
            </w:r>
          </w:p>
          <w:p w:rsidR="00A433EB" w:rsidRPr="00A433EB" w:rsidRDefault="00A433EB" w:rsidP="00637186">
            <w:pPr>
              <w:pStyle w:val="BodyTextIndent2"/>
              <w:tabs>
                <w:tab w:val="left" w:pos="720"/>
                <w:tab w:val="left" w:pos="1440"/>
                <w:tab w:val="left" w:pos="2160"/>
                <w:tab w:val="left" w:pos="8280"/>
                <w:tab w:val="left" w:pos="9360"/>
              </w:tabs>
              <w:spacing w:after="0" w:line="240" w:lineRule="auto"/>
              <w:ind w:left="0"/>
              <w:jc w:val="right"/>
              <w:rPr>
                <w:sz w:val="20"/>
                <w:szCs w:val="20"/>
              </w:rPr>
            </w:pPr>
            <w:r w:rsidRPr="00A433EB">
              <w:rPr>
                <w:sz w:val="20"/>
              </w:rPr>
              <w:t>BOCES Supplemental Purchase #4</w:t>
            </w:r>
          </w:p>
        </w:tc>
      </w:tr>
      <w:tr w:rsidR="00305DBC" w:rsidRPr="003610E7" w:rsidTr="00637186">
        <w:trPr>
          <w:trHeight w:val="68"/>
        </w:trPr>
        <w:tc>
          <w:tcPr>
            <w:tcW w:w="9353" w:type="dxa"/>
          </w:tcPr>
          <w:p w:rsidR="00305DBC" w:rsidRDefault="00305DBC" w:rsidP="00637186">
            <w:pPr>
              <w:pStyle w:val="Heading2"/>
              <w:keepNext w:val="0"/>
              <w:jc w:val="left"/>
              <w:rPr>
                <w:b w:val="0"/>
                <w:bCs/>
                <w:szCs w:val="20"/>
                <w:u w:val="none"/>
              </w:rPr>
            </w:pPr>
            <w:r w:rsidRPr="0060078E">
              <w:rPr>
                <w:b w:val="0"/>
                <w:bCs/>
                <w:szCs w:val="20"/>
                <w:u w:val="none"/>
              </w:rPr>
              <w:t xml:space="preserve">On motion by </w:t>
            </w:r>
            <w:r w:rsidR="00F57F34">
              <w:rPr>
                <w:b w:val="0"/>
                <w:bCs/>
                <w:szCs w:val="20"/>
                <w:u w:val="none"/>
              </w:rPr>
              <w:t>David Hanson</w:t>
            </w:r>
            <w:r>
              <w:rPr>
                <w:b w:val="0"/>
                <w:bCs/>
                <w:szCs w:val="20"/>
                <w:u w:val="none"/>
              </w:rPr>
              <w:t xml:space="preserve">, second by </w:t>
            </w:r>
            <w:r w:rsidR="00F57F34">
              <w:rPr>
                <w:b w:val="0"/>
                <w:bCs/>
                <w:szCs w:val="20"/>
                <w:u w:val="none"/>
              </w:rPr>
              <w:t>Jerry Etingoff</w:t>
            </w:r>
            <w:r>
              <w:rPr>
                <w:b w:val="0"/>
                <w:bCs/>
                <w:szCs w:val="20"/>
                <w:u w:val="none"/>
              </w:rPr>
              <w:t>,</w:t>
            </w:r>
            <w:r w:rsidRPr="0060078E">
              <w:rPr>
                <w:b w:val="0"/>
                <w:bCs/>
                <w:szCs w:val="20"/>
                <w:u w:val="none"/>
              </w:rPr>
              <w:t xml:space="preserve"> the Board voted </w:t>
            </w:r>
            <w:r w:rsidR="00F57F34">
              <w:rPr>
                <w:b w:val="0"/>
                <w:bCs/>
                <w:szCs w:val="20"/>
                <w:u w:val="none"/>
              </w:rPr>
              <w:t>7</w:t>
            </w:r>
            <w:r w:rsidRPr="0060078E">
              <w:rPr>
                <w:b w:val="0"/>
                <w:bCs/>
                <w:szCs w:val="20"/>
                <w:u w:val="none"/>
              </w:rPr>
              <w:t xml:space="preserve"> to 0 to ap</w:t>
            </w:r>
            <w:r>
              <w:rPr>
                <w:b w:val="0"/>
                <w:bCs/>
                <w:szCs w:val="20"/>
                <w:u w:val="none"/>
              </w:rPr>
              <w:t>prove the following resolution:</w:t>
            </w:r>
          </w:p>
          <w:p w:rsidR="00A433EB" w:rsidRPr="006F1A13" w:rsidRDefault="00A433EB" w:rsidP="00A433EB">
            <w:pPr>
              <w:pStyle w:val="BodyTextIndent2"/>
              <w:tabs>
                <w:tab w:val="left" w:pos="720"/>
                <w:tab w:val="left" w:pos="1440"/>
                <w:tab w:val="left" w:pos="2160"/>
                <w:tab w:val="left" w:pos="8280"/>
              </w:tabs>
              <w:spacing w:after="0" w:line="240" w:lineRule="auto"/>
              <w:ind w:left="0"/>
              <w:rPr>
                <w:sz w:val="20"/>
                <w:szCs w:val="20"/>
              </w:rPr>
            </w:pPr>
            <w:r>
              <w:rPr>
                <w:sz w:val="20"/>
                <w:szCs w:val="20"/>
              </w:rPr>
              <w:t xml:space="preserve">RESOLVED that the President or Vice-President of the Board of Education be authorized to enter into an agreement with Tina N. Caswell, MS, </w:t>
            </w:r>
            <w:proofErr w:type="gramStart"/>
            <w:r>
              <w:rPr>
                <w:sz w:val="20"/>
                <w:szCs w:val="20"/>
              </w:rPr>
              <w:t>CCC</w:t>
            </w:r>
            <w:proofErr w:type="gramEnd"/>
            <w:r>
              <w:rPr>
                <w:sz w:val="20"/>
                <w:szCs w:val="20"/>
              </w:rPr>
              <w:t>-SLP for specialized speech language services for the 2013-14 school year, at a rate of $100.00 per hour.</w:t>
            </w:r>
          </w:p>
          <w:p w:rsidR="00305DBC" w:rsidRPr="007263C7" w:rsidRDefault="00305DBC" w:rsidP="00637186">
            <w:pPr>
              <w:tabs>
                <w:tab w:val="left" w:pos="720"/>
                <w:tab w:val="left" w:pos="1440"/>
                <w:tab w:val="left" w:pos="2160"/>
                <w:tab w:val="left" w:pos="8190"/>
              </w:tabs>
              <w:rPr>
                <w:bCs/>
                <w:sz w:val="20"/>
              </w:rPr>
            </w:pPr>
          </w:p>
        </w:tc>
        <w:tc>
          <w:tcPr>
            <w:tcW w:w="2077" w:type="dxa"/>
          </w:tcPr>
          <w:p w:rsidR="00305DBC" w:rsidRDefault="00A433EB" w:rsidP="00637186">
            <w:pPr>
              <w:jc w:val="right"/>
              <w:rPr>
                <w:sz w:val="20"/>
                <w:szCs w:val="20"/>
              </w:rPr>
            </w:pPr>
            <w:r>
              <w:rPr>
                <w:sz w:val="20"/>
                <w:szCs w:val="20"/>
              </w:rPr>
              <w:t>#455-13</w:t>
            </w:r>
          </w:p>
          <w:p w:rsidR="00A433EB" w:rsidRPr="00A433EB" w:rsidRDefault="00A433EB" w:rsidP="00637186">
            <w:pPr>
              <w:jc w:val="right"/>
              <w:rPr>
                <w:sz w:val="20"/>
                <w:szCs w:val="20"/>
              </w:rPr>
            </w:pPr>
            <w:r w:rsidRPr="00A433EB">
              <w:rPr>
                <w:sz w:val="20"/>
                <w:szCs w:val="20"/>
              </w:rPr>
              <w:t>Therapy Services Contract</w:t>
            </w:r>
          </w:p>
        </w:tc>
      </w:tr>
      <w:tr w:rsidR="00305DBC" w:rsidRPr="003610E7" w:rsidTr="00637186">
        <w:trPr>
          <w:trHeight w:val="68"/>
        </w:trPr>
        <w:tc>
          <w:tcPr>
            <w:tcW w:w="9353" w:type="dxa"/>
          </w:tcPr>
          <w:p w:rsidR="00305DBC" w:rsidRDefault="00305DBC" w:rsidP="00637186">
            <w:pPr>
              <w:pStyle w:val="Heading2"/>
              <w:keepNext w:val="0"/>
              <w:jc w:val="left"/>
              <w:rPr>
                <w:b w:val="0"/>
                <w:bCs/>
                <w:szCs w:val="20"/>
                <w:u w:val="none"/>
              </w:rPr>
            </w:pPr>
            <w:r w:rsidRPr="0060078E">
              <w:rPr>
                <w:b w:val="0"/>
                <w:bCs/>
                <w:szCs w:val="20"/>
                <w:u w:val="none"/>
              </w:rPr>
              <w:t xml:space="preserve">On motion by </w:t>
            </w:r>
            <w:r w:rsidR="00F57F34">
              <w:rPr>
                <w:b w:val="0"/>
                <w:bCs/>
                <w:szCs w:val="20"/>
                <w:u w:val="none"/>
              </w:rPr>
              <w:t>David Hanson</w:t>
            </w:r>
            <w:r>
              <w:rPr>
                <w:b w:val="0"/>
                <w:bCs/>
                <w:szCs w:val="20"/>
                <w:u w:val="none"/>
              </w:rPr>
              <w:t>, secon</w:t>
            </w:r>
            <w:r w:rsidR="00F57F34">
              <w:rPr>
                <w:b w:val="0"/>
                <w:bCs/>
                <w:szCs w:val="20"/>
                <w:u w:val="none"/>
              </w:rPr>
              <w:t>d by Cindy Milkovich</w:t>
            </w:r>
            <w:r>
              <w:rPr>
                <w:b w:val="0"/>
                <w:bCs/>
                <w:szCs w:val="20"/>
                <w:u w:val="none"/>
              </w:rPr>
              <w:t>,</w:t>
            </w:r>
            <w:r w:rsidRPr="0060078E">
              <w:rPr>
                <w:b w:val="0"/>
                <w:bCs/>
                <w:szCs w:val="20"/>
                <w:u w:val="none"/>
              </w:rPr>
              <w:t xml:space="preserve"> the Board voted </w:t>
            </w:r>
            <w:r w:rsidR="00F57F34">
              <w:rPr>
                <w:b w:val="0"/>
                <w:bCs/>
                <w:szCs w:val="20"/>
                <w:u w:val="none"/>
              </w:rPr>
              <w:t>7</w:t>
            </w:r>
            <w:r w:rsidRPr="0060078E">
              <w:rPr>
                <w:b w:val="0"/>
                <w:bCs/>
                <w:szCs w:val="20"/>
                <w:u w:val="none"/>
              </w:rPr>
              <w:t xml:space="preserve"> to 0 to ap</w:t>
            </w:r>
            <w:r>
              <w:rPr>
                <w:b w:val="0"/>
                <w:bCs/>
                <w:szCs w:val="20"/>
                <w:u w:val="none"/>
              </w:rPr>
              <w:t>prove the following resolution:</w:t>
            </w:r>
          </w:p>
          <w:p w:rsidR="00637186" w:rsidRPr="00DE072C" w:rsidRDefault="00637186" w:rsidP="00637186">
            <w:pPr>
              <w:pStyle w:val="BodyTextIndent2"/>
              <w:spacing w:after="0" w:line="240" w:lineRule="auto"/>
              <w:ind w:left="0"/>
              <w:rPr>
                <w:sz w:val="20"/>
                <w:szCs w:val="20"/>
              </w:rPr>
            </w:pPr>
            <w:r w:rsidRPr="00FA72E7">
              <w:rPr>
                <w:sz w:val="20"/>
                <w:szCs w:val="20"/>
              </w:rPr>
              <w:t xml:space="preserve">RESOLVED, that the Board of Education President or Vice-President be authorized to enter into an agreement with Omni Financial Group, Inc. for the 403(b) third party administration services </w:t>
            </w:r>
            <w:r>
              <w:rPr>
                <w:sz w:val="20"/>
                <w:szCs w:val="20"/>
              </w:rPr>
              <w:t>for the 2013-14</w:t>
            </w:r>
            <w:r w:rsidRPr="00FA72E7">
              <w:rPr>
                <w:sz w:val="20"/>
                <w:szCs w:val="20"/>
              </w:rPr>
              <w:t xml:space="preserve"> academic year.</w:t>
            </w:r>
          </w:p>
          <w:p w:rsidR="00305DBC" w:rsidRPr="007263C7" w:rsidRDefault="00305DBC" w:rsidP="00637186">
            <w:pPr>
              <w:tabs>
                <w:tab w:val="left" w:pos="720"/>
                <w:tab w:val="left" w:pos="1440"/>
                <w:tab w:val="left" w:pos="2160"/>
                <w:tab w:val="left" w:pos="8190"/>
              </w:tabs>
              <w:rPr>
                <w:bCs/>
                <w:sz w:val="20"/>
              </w:rPr>
            </w:pPr>
          </w:p>
        </w:tc>
        <w:tc>
          <w:tcPr>
            <w:tcW w:w="2077" w:type="dxa"/>
          </w:tcPr>
          <w:p w:rsidR="00637186" w:rsidRDefault="00A433EB" w:rsidP="00637186">
            <w:pPr>
              <w:jc w:val="right"/>
              <w:rPr>
                <w:sz w:val="20"/>
                <w:szCs w:val="20"/>
              </w:rPr>
            </w:pPr>
            <w:r>
              <w:rPr>
                <w:sz w:val="20"/>
                <w:szCs w:val="20"/>
              </w:rPr>
              <w:t>#456-13</w:t>
            </w:r>
          </w:p>
          <w:p w:rsidR="00305DBC" w:rsidRPr="00637186" w:rsidRDefault="00637186" w:rsidP="00637186">
            <w:pPr>
              <w:jc w:val="right"/>
              <w:rPr>
                <w:sz w:val="20"/>
                <w:szCs w:val="20"/>
              </w:rPr>
            </w:pPr>
            <w:r w:rsidRPr="00637186">
              <w:rPr>
                <w:bCs/>
                <w:sz w:val="20"/>
                <w:szCs w:val="20"/>
              </w:rPr>
              <w:t xml:space="preserve"> Agreement with Omni Financial Group, Inc.</w:t>
            </w:r>
          </w:p>
        </w:tc>
      </w:tr>
      <w:tr w:rsidR="00305DBC" w:rsidRPr="003610E7" w:rsidTr="00637186">
        <w:trPr>
          <w:trHeight w:val="68"/>
        </w:trPr>
        <w:tc>
          <w:tcPr>
            <w:tcW w:w="9353" w:type="dxa"/>
          </w:tcPr>
          <w:p w:rsidR="00305DBC" w:rsidRDefault="00305DBC" w:rsidP="00637186">
            <w:pPr>
              <w:pStyle w:val="Heading2"/>
              <w:keepNext w:val="0"/>
              <w:jc w:val="left"/>
              <w:rPr>
                <w:b w:val="0"/>
                <w:bCs/>
                <w:szCs w:val="20"/>
                <w:u w:val="none"/>
              </w:rPr>
            </w:pPr>
            <w:r w:rsidRPr="0060078E">
              <w:rPr>
                <w:b w:val="0"/>
                <w:bCs/>
                <w:szCs w:val="20"/>
                <w:u w:val="none"/>
              </w:rPr>
              <w:t xml:space="preserve">On motion by </w:t>
            </w:r>
            <w:r w:rsidR="00F57F34">
              <w:rPr>
                <w:b w:val="0"/>
                <w:bCs/>
                <w:szCs w:val="20"/>
                <w:u w:val="none"/>
              </w:rPr>
              <w:t>Jerry Etingoff</w:t>
            </w:r>
            <w:r>
              <w:rPr>
                <w:b w:val="0"/>
                <w:bCs/>
                <w:szCs w:val="20"/>
                <w:u w:val="none"/>
              </w:rPr>
              <w:t>, secon</w:t>
            </w:r>
            <w:r w:rsidR="00F57F34">
              <w:rPr>
                <w:b w:val="0"/>
                <w:bCs/>
                <w:szCs w:val="20"/>
                <w:u w:val="none"/>
              </w:rPr>
              <w:t>d by John Hroncich</w:t>
            </w:r>
            <w:r>
              <w:rPr>
                <w:b w:val="0"/>
                <w:bCs/>
                <w:szCs w:val="20"/>
                <w:u w:val="none"/>
              </w:rPr>
              <w:t>,</w:t>
            </w:r>
            <w:r w:rsidRPr="0060078E">
              <w:rPr>
                <w:b w:val="0"/>
                <w:bCs/>
                <w:szCs w:val="20"/>
                <w:u w:val="none"/>
              </w:rPr>
              <w:t xml:space="preserve"> the Board voted </w:t>
            </w:r>
            <w:r w:rsidR="00F57F34">
              <w:rPr>
                <w:b w:val="0"/>
                <w:bCs/>
                <w:szCs w:val="20"/>
                <w:u w:val="none"/>
              </w:rPr>
              <w:t>7</w:t>
            </w:r>
            <w:r w:rsidRPr="0060078E">
              <w:rPr>
                <w:b w:val="0"/>
                <w:bCs/>
                <w:szCs w:val="20"/>
                <w:u w:val="none"/>
              </w:rPr>
              <w:t xml:space="preserve"> to 0 to ap</w:t>
            </w:r>
            <w:r>
              <w:rPr>
                <w:b w:val="0"/>
                <w:bCs/>
                <w:szCs w:val="20"/>
                <w:u w:val="none"/>
              </w:rPr>
              <w:t>prove the following resolution:</w:t>
            </w:r>
          </w:p>
          <w:p w:rsidR="00637186" w:rsidRPr="00393BE8" w:rsidRDefault="00637186" w:rsidP="00637186">
            <w:pPr>
              <w:rPr>
                <w:sz w:val="20"/>
              </w:rPr>
            </w:pPr>
            <w:r>
              <w:rPr>
                <w:sz w:val="20"/>
              </w:rPr>
              <w:t xml:space="preserve">RESOLVED, that the President or Vice-President of the Board of Education be authorized to sign an agreement with the Binghamton University Children’s Unit to provide educational services (tuition) for the </w:t>
            </w:r>
            <w:r w:rsidRPr="00003B59">
              <w:rPr>
                <w:b/>
                <w:sz w:val="20"/>
              </w:rPr>
              <w:t>2-month</w:t>
            </w:r>
            <w:r>
              <w:rPr>
                <w:sz w:val="20"/>
              </w:rPr>
              <w:t xml:space="preserve"> (July-August) portion of the 12-month program of the 2013-14 school year for three (3) students, as approved by the Committee on Special Education in accordance with terms outlined in the agreement.</w:t>
            </w:r>
          </w:p>
          <w:p w:rsidR="00305DBC" w:rsidRPr="007263C7" w:rsidRDefault="00305DBC" w:rsidP="00637186">
            <w:pPr>
              <w:tabs>
                <w:tab w:val="left" w:pos="720"/>
                <w:tab w:val="left" w:pos="1440"/>
                <w:tab w:val="left" w:pos="2160"/>
                <w:tab w:val="left" w:pos="8190"/>
              </w:tabs>
              <w:rPr>
                <w:bCs/>
                <w:sz w:val="20"/>
              </w:rPr>
            </w:pPr>
          </w:p>
        </w:tc>
        <w:tc>
          <w:tcPr>
            <w:tcW w:w="2077" w:type="dxa"/>
          </w:tcPr>
          <w:p w:rsidR="00305DBC" w:rsidRDefault="00637186" w:rsidP="00637186">
            <w:pPr>
              <w:jc w:val="right"/>
              <w:rPr>
                <w:sz w:val="20"/>
                <w:szCs w:val="20"/>
              </w:rPr>
            </w:pPr>
            <w:r>
              <w:rPr>
                <w:sz w:val="20"/>
                <w:szCs w:val="20"/>
              </w:rPr>
              <w:t>#457-13</w:t>
            </w:r>
          </w:p>
          <w:p w:rsidR="00637186" w:rsidRDefault="00637186" w:rsidP="00637186">
            <w:pPr>
              <w:jc w:val="right"/>
              <w:rPr>
                <w:bCs/>
                <w:sz w:val="20"/>
              </w:rPr>
            </w:pPr>
            <w:r w:rsidRPr="00637186">
              <w:rPr>
                <w:bCs/>
                <w:sz w:val="20"/>
              </w:rPr>
              <w:t>Contractual Agreement with Binghamton University’s Children’s Unit</w:t>
            </w:r>
          </w:p>
          <w:p w:rsidR="00637186" w:rsidRPr="00637186" w:rsidRDefault="00637186" w:rsidP="00637186">
            <w:pPr>
              <w:jc w:val="right"/>
              <w:rPr>
                <w:sz w:val="20"/>
                <w:szCs w:val="20"/>
              </w:rPr>
            </w:pPr>
          </w:p>
        </w:tc>
      </w:tr>
      <w:tr w:rsidR="00305DBC" w:rsidRPr="003610E7" w:rsidTr="00637186">
        <w:trPr>
          <w:trHeight w:val="68"/>
        </w:trPr>
        <w:tc>
          <w:tcPr>
            <w:tcW w:w="9353" w:type="dxa"/>
          </w:tcPr>
          <w:p w:rsidR="00305DBC" w:rsidRDefault="00305DBC" w:rsidP="00637186">
            <w:pPr>
              <w:pStyle w:val="Heading2"/>
              <w:keepNext w:val="0"/>
              <w:jc w:val="left"/>
              <w:rPr>
                <w:b w:val="0"/>
                <w:bCs/>
                <w:szCs w:val="20"/>
                <w:u w:val="none"/>
              </w:rPr>
            </w:pPr>
            <w:r w:rsidRPr="0060078E">
              <w:rPr>
                <w:b w:val="0"/>
                <w:bCs/>
                <w:szCs w:val="20"/>
                <w:u w:val="none"/>
              </w:rPr>
              <w:t xml:space="preserve">On motion by </w:t>
            </w:r>
            <w:r w:rsidR="00F57F34">
              <w:rPr>
                <w:b w:val="0"/>
                <w:bCs/>
                <w:szCs w:val="20"/>
                <w:u w:val="none"/>
              </w:rPr>
              <w:t>Mark Browning</w:t>
            </w:r>
            <w:r>
              <w:rPr>
                <w:b w:val="0"/>
                <w:bCs/>
                <w:szCs w:val="20"/>
                <w:u w:val="none"/>
              </w:rPr>
              <w:t>, secon</w:t>
            </w:r>
            <w:r w:rsidR="00F57F34">
              <w:rPr>
                <w:b w:val="0"/>
                <w:bCs/>
                <w:szCs w:val="20"/>
                <w:u w:val="none"/>
              </w:rPr>
              <w:t>d by David Hanson</w:t>
            </w:r>
            <w:r>
              <w:rPr>
                <w:b w:val="0"/>
                <w:bCs/>
                <w:szCs w:val="20"/>
                <w:u w:val="none"/>
              </w:rPr>
              <w:t>,</w:t>
            </w:r>
            <w:r w:rsidRPr="0060078E">
              <w:rPr>
                <w:b w:val="0"/>
                <w:bCs/>
                <w:szCs w:val="20"/>
                <w:u w:val="none"/>
              </w:rPr>
              <w:t xml:space="preserve"> the Board voted </w:t>
            </w:r>
            <w:r w:rsidR="00F57F34">
              <w:rPr>
                <w:b w:val="0"/>
                <w:bCs/>
                <w:szCs w:val="20"/>
                <w:u w:val="none"/>
              </w:rPr>
              <w:t>7</w:t>
            </w:r>
            <w:r w:rsidRPr="0060078E">
              <w:rPr>
                <w:b w:val="0"/>
                <w:bCs/>
                <w:szCs w:val="20"/>
                <w:u w:val="none"/>
              </w:rPr>
              <w:t xml:space="preserve"> to 0 to ap</w:t>
            </w:r>
            <w:r>
              <w:rPr>
                <w:b w:val="0"/>
                <w:bCs/>
                <w:szCs w:val="20"/>
                <w:u w:val="none"/>
              </w:rPr>
              <w:t>prove the following resolution:</w:t>
            </w:r>
          </w:p>
          <w:p w:rsidR="00637186" w:rsidRPr="001F025C" w:rsidRDefault="00637186" w:rsidP="00637186">
            <w:pPr>
              <w:tabs>
                <w:tab w:val="left" w:pos="1440"/>
                <w:tab w:val="left" w:pos="2160"/>
                <w:tab w:val="left" w:pos="2880"/>
                <w:tab w:val="left" w:pos="8280"/>
              </w:tabs>
              <w:rPr>
                <w:sz w:val="20"/>
                <w:szCs w:val="20"/>
              </w:rPr>
            </w:pPr>
            <w:r w:rsidRPr="001F025C">
              <w:rPr>
                <w:sz w:val="20"/>
                <w:szCs w:val="20"/>
              </w:rPr>
              <w:t>RESOLVED, that the Board of Education accept a grant of $</w:t>
            </w:r>
            <w:r>
              <w:rPr>
                <w:sz w:val="20"/>
                <w:szCs w:val="20"/>
              </w:rPr>
              <w:t xml:space="preserve">3,090.58 </w:t>
            </w:r>
            <w:r w:rsidRPr="001F025C">
              <w:rPr>
                <w:sz w:val="20"/>
                <w:szCs w:val="20"/>
              </w:rPr>
              <w:t>from the Vestal School Foundation, Inc.</w:t>
            </w:r>
            <w:r>
              <w:rPr>
                <w:sz w:val="20"/>
                <w:szCs w:val="20"/>
              </w:rPr>
              <w:t>, to fund expenditures for 2012-2013.</w:t>
            </w:r>
          </w:p>
          <w:p w:rsidR="00305DBC" w:rsidRPr="007263C7" w:rsidRDefault="00305DBC" w:rsidP="00637186">
            <w:pPr>
              <w:tabs>
                <w:tab w:val="left" w:pos="720"/>
                <w:tab w:val="left" w:pos="1440"/>
                <w:tab w:val="left" w:pos="2160"/>
                <w:tab w:val="left" w:pos="8190"/>
              </w:tabs>
              <w:rPr>
                <w:bCs/>
                <w:sz w:val="20"/>
              </w:rPr>
            </w:pPr>
          </w:p>
        </w:tc>
        <w:tc>
          <w:tcPr>
            <w:tcW w:w="2077" w:type="dxa"/>
          </w:tcPr>
          <w:p w:rsidR="00305DBC" w:rsidRDefault="00637186" w:rsidP="00637186">
            <w:pPr>
              <w:jc w:val="right"/>
              <w:rPr>
                <w:sz w:val="20"/>
                <w:szCs w:val="20"/>
              </w:rPr>
            </w:pPr>
            <w:r>
              <w:rPr>
                <w:sz w:val="20"/>
                <w:szCs w:val="20"/>
              </w:rPr>
              <w:t>#458-13</w:t>
            </w:r>
          </w:p>
          <w:p w:rsidR="00637186" w:rsidRPr="00637186" w:rsidRDefault="00637186" w:rsidP="00637186">
            <w:pPr>
              <w:jc w:val="right"/>
              <w:rPr>
                <w:sz w:val="20"/>
                <w:szCs w:val="20"/>
              </w:rPr>
            </w:pPr>
            <w:r w:rsidRPr="00637186">
              <w:rPr>
                <w:bCs/>
                <w:sz w:val="20"/>
                <w:szCs w:val="20"/>
              </w:rPr>
              <w:t>Acceptance of Grant</w:t>
            </w:r>
          </w:p>
        </w:tc>
      </w:tr>
      <w:tr w:rsidR="00305DBC" w:rsidRPr="003610E7" w:rsidTr="00637186">
        <w:trPr>
          <w:trHeight w:val="68"/>
        </w:trPr>
        <w:tc>
          <w:tcPr>
            <w:tcW w:w="9353" w:type="dxa"/>
          </w:tcPr>
          <w:p w:rsidR="00305DBC" w:rsidRPr="0053318F" w:rsidRDefault="00305DBC" w:rsidP="00637186">
            <w:pPr>
              <w:tabs>
                <w:tab w:val="left" w:pos="720"/>
                <w:tab w:val="left" w:pos="1440"/>
                <w:tab w:val="left" w:pos="2160"/>
                <w:tab w:val="left" w:pos="8190"/>
                <w:tab w:val="left" w:pos="8640"/>
              </w:tabs>
              <w:rPr>
                <w:bCs/>
                <w:sz w:val="20"/>
                <w:szCs w:val="20"/>
              </w:rPr>
            </w:pPr>
            <w:r>
              <w:rPr>
                <w:bCs/>
                <w:sz w:val="20"/>
                <w:szCs w:val="20"/>
              </w:rPr>
              <w:t>The Board reviewed the f</w:t>
            </w:r>
            <w:r w:rsidRPr="0053318F">
              <w:rPr>
                <w:bCs/>
                <w:sz w:val="20"/>
                <w:szCs w:val="20"/>
              </w:rPr>
              <w:t xml:space="preserve">ollowing </w:t>
            </w:r>
            <w:r>
              <w:rPr>
                <w:bCs/>
                <w:sz w:val="20"/>
                <w:szCs w:val="20"/>
              </w:rPr>
              <w:t>p</w:t>
            </w:r>
            <w:r w:rsidRPr="0053318F">
              <w:rPr>
                <w:bCs/>
                <w:sz w:val="20"/>
                <w:szCs w:val="20"/>
              </w:rPr>
              <w:t xml:space="preserve">roposed </w:t>
            </w:r>
            <w:r>
              <w:rPr>
                <w:bCs/>
                <w:sz w:val="20"/>
                <w:szCs w:val="20"/>
              </w:rPr>
              <w:t>p</w:t>
            </w:r>
            <w:r w:rsidRPr="0053318F">
              <w:rPr>
                <w:bCs/>
                <w:sz w:val="20"/>
                <w:szCs w:val="20"/>
              </w:rPr>
              <w:t xml:space="preserve">olicy </w:t>
            </w:r>
            <w:r>
              <w:rPr>
                <w:bCs/>
                <w:sz w:val="20"/>
                <w:szCs w:val="20"/>
              </w:rPr>
              <w:t>r</w:t>
            </w:r>
            <w:r w:rsidRPr="0053318F">
              <w:rPr>
                <w:bCs/>
                <w:sz w:val="20"/>
                <w:szCs w:val="20"/>
              </w:rPr>
              <w:t>evisions</w:t>
            </w:r>
            <w:r>
              <w:rPr>
                <w:bCs/>
                <w:sz w:val="20"/>
                <w:szCs w:val="20"/>
              </w:rPr>
              <w:t xml:space="preserve"> for the second time</w:t>
            </w:r>
            <w:r w:rsidRPr="0053318F">
              <w:rPr>
                <w:bCs/>
                <w:sz w:val="20"/>
                <w:szCs w:val="20"/>
              </w:rPr>
              <w:t>:</w:t>
            </w:r>
          </w:p>
          <w:p w:rsidR="00637186" w:rsidRDefault="00305DBC" w:rsidP="00637186">
            <w:pPr>
              <w:tabs>
                <w:tab w:val="left" w:pos="720"/>
                <w:tab w:val="left" w:pos="1440"/>
                <w:tab w:val="left" w:pos="2160"/>
                <w:tab w:val="left" w:pos="2700"/>
                <w:tab w:val="left" w:pos="4230"/>
                <w:tab w:val="left" w:pos="6480"/>
                <w:tab w:val="left" w:pos="7200"/>
                <w:tab w:val="left" w:pos="7920"/>
                <w:tab w:val="left" w:pos="8280"/>
              </w:tabs>
              <w:rPr>
                <w:bCs/>
                <w:sz w:val="20"/>
              </w:rPr>
            </w:pPr>
            <w:r>
              <w:rPr>
                <w:b/>
                <w:bCs/>
                <w:sz w:val="20"/>
                <w:szCs w:val="20"/>
              </w:rPr>
              <w:tab/>
            </w:r>
            <w:r w:rsidR="00637186">
              <w:rPr>
                <w:bCs/>
                <w:sz w:val="20"/>
              </w:rPr>
              <w:t>7617</w:t>
            </w:r>
            <w:r w:rsidR="00637186">
              <w:rPr>
                <w:bCs/>
                <w:sz w:val="20"/>
              </w:rPr>
              <w:tab/>
              <w:t>Declassification of Disabled Students (new)</w:t>
            </w:r>
          </w:p>
          <w:p w:rsidR="00637186" w:rsidRDefault="00637186" w:rsidP="00637186">
            <w:pPr>
              <w:tabs>
                <w:tab w:val="left" w:pos="720"/>
                <w:tab w:val="left" w:pos="1440"/>
                <w:tab w:val="left" w:pos="2160"/>
                <w:tab w:val="left" w:pos="2700"/>
                <w:tab w:val="left" w:pos="4230"/>
                <w:tab w:val="left" w:pos="6480"/>
                <w:tab w:val="left" w:pos="7200"/>
                <w:tab w:val="left" w:pos="7920"/>
                <w:tab w:val="left" w:pos="8280"/>
              </w:tabs>
              <w:rPr>
                <w:bCs/>
                <w:sz w:val="20"/>
              </w:rPr>
            </w:pPr>
            <w:r>
              <w:rPr>
                <w:bCs/>
                <w:sz w:val="20"/>
              </w:rPr>
              <w:tab/>
              <w:t>7618</w:t>
            </w:r>
            <w:r>
              <w:rPr>
                <w:bCs/>
                <w:sz w:val="20"/>
              </w:rPr>
              <w:tab/>
              <w:t>Response to Intervention (RTI) Process (new)</w:t>
            </w:r>
          </w:p>
          <w:p w:rsidR="00637186" w:rsidRDefault="00637186" w:rsidP="00637186">
            <w:pPr>
              <w:tabs>
                <w:tab w:val="left" w:pos="720"/>
                <w:tab w:val="left" w:pos="1440"/>
                <w:tab w:val="left" w:pos="2160"/>
                <w:tab w:val="left" w:pos="2700"/>
                <w:tab w:val="left" w:pos="4230"/>
                <w:tab w:val="left" w:pos="6480"/>
                <w:tab w:val="left" w:pos="7200"/>
                <w:tab w:val="left" w:pos="7920"/>
                <w:tab w:val="left" w:pos="8280"/>
              </w:tabs>
              <w:rPr>
                <w:bCs/>
                <w:sz w:val="20"/>
              </w:rPr>
            </w:pPr>
            <w:r>
              <w:rPr>
                <w:bCs/>
                <w:sz w:val="20"/>
              </w:rPr>
              <w:tab/>
              <w:t>7621</w:t>
            </w:r>
            <w:r>
              <w:rPr>
                <w:bCs/>
                <w:sz w:val="20"/>
              </w:rPr>
              <w:tab/>
              <w:t>Section 504 of the Rehabilitation Act of 1973 (new)</w:t>
            </w:r>
          </w:p>
          <w:p w:rsidR="00637186" w:rsidRDefault="00637186" w:rsidP="00637186">
            <w:pPr>
              <w:tabs>
                <w:tab w:val="left" w:pos="720"/>
                <w:tab w:val="left" w:pos="1440"/>
                <w:tab w:val="left" w:pos="2160"/>
                <w:tab w:val="left" w:pos="2700"/>
                <w:tab w:val="left" w:pos="4230"/>
                <w:tab w:val="left" w:pos="6480"/>
                <w:tab w:val="left" w:pos="7200"/>
                <w:tab w:val="left" w:pos="7920"/>
                <w:tab w:val="left" w:pos="8280"/>
              </w:tabs>
              <w:rPr>
                <w:bCs/>
                <w:sz w:val="20"/>
              </w:rPr>
            </w:pPr>
            <w:r>
              <w:rPr>
                <w:bCs/>
                <w:sz w:val="20"/>
              </w:rPr>
              <w:tab/>
              <w:t>7632</w:t>
            </w:r>
            <w:r>
              <w:rPr>
                <w:bCs/>
                <w:sz w:val="20"/>
              </w:rPr>
              <w:tab/>
              <w:t>Appointment and Training of Appropriate Special Education Personnel (new)</w:t>
            </w:r>
          </w:p>
          <w:p w:rsidR="00637186" w:rsidRDefault="00637186" w:rsidP="00637186">
            <w:pPr>
              <w:tabs>
                <w:tab w:val="left" w:pos="720"/>
                <w:tab w:val="left" w:pos="1440"/>
                <w:tab w:val="left" w:pos="2160"/>
                <w:tab w:val="left" w:pos="2700"/>
                <w:tab w:val="left" w:pos="4230"/>
                <w:tab w:val="left" w:pos="6480"/>
                <w:tab w:val="left" w:pos="7200"/>
                <w:tab w:val="left" w:pos="7920"/>
                <w:tab w:val="left" w:pos="8280"/>
              </w:tabs>
              <w:rPr>
                <w:bCs/>
                <w:sz w:val="20"/>
              </w:rPr>
            </w:pPr>
            <w:r>
              <w:rPr>
                <w:bCs/>
                <w:sz w:val="20"/>
              </w:rPr>
              <w:tab/>
              <w:t>7640</w:t>
            </w:r>
            <w:r>
              <w:rPr>
                <w:bCs/>
                <w:sz w:val="20"/>
              </w:rPr>
              <w:tab/>
              <w:t>Student Individualized Education Program (IEP): Development and Provision (revised)</w:t>
            </w:r>
          </w:p>
          <w:p w:rsidR="00637186" w:rsidRDefault="00637186" w:rsidP="00637186">
            <w:pPr>
              <w:tabs>
                <w:tab w:val="left" w:pos="720"/>
                <w:tab w:val="left" w:pos="1440"/>
                <w:tab w:val="left" w:pos="2160"/>
                <w:tab w:val="left" w:pos="2700"/>
                <w:tab w:val="left" w:pos="4230"/>
                <w:tab w:val="left" w:pos="6480"/>
                <w:tab w:val="left" w:pos="7200"/>
                <w:tab w:val="left" w:pos="7920"/>
                <w:tab w:val="left" w:pos="8280"/>
              </w:tabs>
              <w:rPr>
                <w:bCs/>
                <w:sz w:val="20"/>
              </w:rPr>
            </w:pPr>
            <w:r>
              <w:rPr>
                <w:bCs/>
                <w:sz w:val="20"/>
              </w:rPr>
              <w:tab/>
              <w:t>7641</w:t>
            </w:r>
            <w:r>
              <w:rPr>
                <w:bCs/>
                <w:sz w:val="20"/>
              </w:rPr>
              <w:tab/>
              <w:t>Distribution, Implementation and Confidentiality of IEPs (small revision)</w:t>
            </w:r>
          </w:p>
          <w:p w:rsidR="00637186" w:rsidRDefault="00637186" w:rsidP="00637186">
            <w:pPr>
              <w:tabs>
                <w:tab w:val="left" w:pos="720"/>
                <w:tab w:val="left" w:pos="1440"/>
                <w:tab w:val="left" w:pos="2160"/>
                <w:tab w:val="left" w:pos="2700"/>
                <w:tab w:val="left" w:pos="4230"/>
                <w:tab w:val="left" w:pos="6480"/>
                <w:tab w:val="left" w:pos="7200"/>
                <w:tab w:val="left" w:pos="7920"/>
                <w:tab w:val="left" w:pos="8280"/>
              </w:tabs>
              <w:rPr>
                <w:bCs/>
                <w:sz w:val="20"/>
              </w:rPr>
            </w:pPr>
            <w:r>
              <w:rPr>
                <w:bCs/>
                <w:sz w:val="20"/>
              </w:rPr>
              <w:tab/>
              <w:t>7650</w:t>
            </w:r>
            <w:r>
              <w:rPr>
                <w:bCs/>
                <w:sz w:val="20"/>
              </w:rPr>
              <w:tab/>
              <w:t>Identification and Register of Children with Disabilities (Child Find) (new)</w:t>
            </w:r>
          </w:p>
          <w:p w:rsidR="00637186" w:rsidRDefault="00637186" w:rsidP="00637186">
            <w:pPr>
              <w:tabs>
                <w:tab w:val="left" w:pos="720"/>
                <w:tab w:val="left" w:pos="1440"/>
                <w:tab w:val="left" w:pos="2160"/>
                <w:tab w:val="left" w:pos="2700"/>
                <w:tab w:val="left" w:pos="4230"/>
                <w:tab w:val="left" w:pos="6480"/>
                <w:tab w:val="left" w:pos="7200"/>
                <w:tab w:val="left" w:pos="7920"/>
                <w:tab w:val="left" w:pos="8280"/>
              </w:tabs>
              <w:rPr>
                <w:bCs/>
                <w:sz w:val="20"/>
              </w:rPr>
            </w:pPr>
            <w:r>
              <w:rPr>
                <w:bCs/>
                <w:sz w:val="20"/>
              </w:rPr>
              <w:tab/>
              <w:t>7670</w:t>
            </w:r>
            <w:r>
              <w:rPr>
                <w:bCs/>
                <w:sz w:val="20"/>
              </w:rPr>
              <w:tab/>
              <w:t>Impartial Hearing Officer (new)</w:t>
            </w:r>
          </w:p>
          <w:p w:rsidR="00637186" w:rsidRDefault="00637186" w:rsidP="00637186">
            <w:pPr>
              <w:tabs>
                <w:tab w:val="left" w:pos="720"/>
                <w:tab w:val="left" w:pos="1440"/>
                <w:tab w:val="left" w:pos="2160"/>
                <w:tab w:val="left" w:pos="2700"/>
                <w:tab w:val="left" w:pos="4230"/>
                <w:tab w:val="left" w:pos="6480"/>
                <w:tab w:val="left" w:pos="7200"/>
                <w:tab w:val="left" w:pos="7920"/>
                <w:tab w:val="left" w:pos="8280"/>
              </w:tabs>
              <w:rPr>
                <w:bCs/>
                <w:sz w:val="20"/>
              </w:rPr>
            </w:pPr>
            <w:r>
              <w:rPr>
                <w:bCs/>
                <w:sz w:val="20"/>
              </w:rPr>
              <w:lastRenderedPageBreak/>
              <w:tab/>
              <w:t>7680</w:t>
            </w:r>
            <w:r>
              <w:rPr>
                <w:bCs/>
                <w:sz w:val="20"/>
              </w:rPr>
              <w:tab/>
              <w:t>Independent Educational Evaluations (new)</w:t>
            </w:r>
          </w:p>
          <w:p w:rsidR="00305DBC" w:rsidRDefault="00637186" w:rsidP="00637186">
            <w:pPr>
              <w:tabs>
                <w:tab w:val="left" w:pos="720"/>
                <w:tab w:val="left" w:pos="1440"/>
                <w:tab w:val="left" w:pos="2160"/>
                <w:tab w:val="left" w:pos="2700"/>
                <w:tab w:val="left" w:pos="4230"/>
                <w:tab w:val="left" w:pos="6480"/>
                <w:tab w:val="left" w:pos="7200"/>
                <w:tab w:val="left" w:pos="7920"/>
                <w:tab w:val="left" w:pos="8280"/>
              </w:tabs>
              <w:rPr>
                <w:bCs/>
                <w:sz w:val="20"/>
              </w:rPr>
            </w:pPr>
            <w:r>
              <w:rPr>
                <w:bCs/>
                <w:sz w:val="20"/>
              </w:rPr>
              <w:tab/>
              <w:t>8110</w:t>
            </w:r>
            <w:r>
              <w:rPr>
                <w:bCs/>
                <w:sz w:val="20"/>
              </w:rPr>
              <w:tab/>
              <w:t>Curriculum Development, Resources and Evaluation (revised)</w:t>
            </w:r>
          </w:p>
          <w:p w:rsidR="00A078EB" w:rsidRDefault="00A078EB" w:rsidP="00637186">
            <w:pPr>
              <w:tabs>
                <w:tab w:val="left" w:pos="720"/>
                <w:tab w:val="left" w:pos="1440"/>
                <w:tab w:val="left" w:pos="2160"/>
                <w:tab w:val="left" w:pos="2700"/>
                <w:tab w:val="left" w:pos="4230"/>
                <w:tab w:val="left" w:pos="6480"/>
                <w:tab w:val="left" w:pos="7200"/>
                <w:tab w:val="left" w:pos="7920"/>
                <w:tab w:val="left" w:pos="8280"/>
              </w:tabs>
              <w:rPr>
                <w:bCs/>
                <w:sz w:val="20"/>
              </w:rPr>
            </w:pPr>
          </w:p>
          <w:p w:rsidR="00305DBC" w:rsidRPr="00D771B3" w:rsidRDefault="00305DBC" w:rsidP="00637186">
            <w:pPr>
              <w:rPr>
                <w:bCs/>
                <w:sz w:val="20"/>
                <w:szCs w:val="20"/>
              </w:rPr>
            </w:pPr>
            <w:r w:rsidRPr="00D771B3">
              <w:rPr>
                <w:bCs/>
                <w:sz w:val="20"/>
                <w:szCs w:val="20"/>
              </w:rPr>
              <w:t xml:space="preserve">On motion by </w:t>
            </w:r>
            <w:r w:rsidR="00F57F34">
              <w:rPr>
                <w:bCs/>
                <w:sz w:val="20"/>
                <w:szCs w:val="20"/>
              </w:rPr>
              <w:t>Mark Browning</w:t>
            </w:r>
            <w:r w:rsidRPr="00D771B3">
              <w:rPr>
                <w:bCs/>
                <w:sz w:val="20"/>
                <w:szCs w:val="20"/>
              </w:rPr>
              <w:t xml:space="preserve">, second by </w:t>
            </w:r>
            <w:r w:rsidR="00F57F34">
              <w:rPr>
                <w:bCs/>
                <w:sz w:val="20"/>
                <w:szCs w:val="20"/>
              </w:rPr>
              <w:t>Jerry Etingoff</w:t>
            </w:r>
            <w:r>
              <w:rPr>
                <w:bCs/>
                <w:sz w:val="20"/>
                <w:szCs w:val="20"/>
              </w:rPr>
              <w:t xml:space="preserve">, the Board voted </w:t>
            </w:r>
            <w:r w:rsidR="00F57F34">
              <w:rPr>
                <w:bCs/>
                <w:sz w:val="20"/>
                <w:szCs w:val="20"/>
              </w:rPr>
              <w:t>7</w:t>
            </w:r>
            <w:r w:rsidRPr="00D771B3">
              <w:rPr>
                <w:bCs/>
                <w:sz w:val="20"/>
                <w:szCs w:val="20"/>
              </w:rPr>
              <w:t xml:space="preserve"> to 0 to approve the</w:t>
            </w:r>
            <w:r>
              <w:rPr>
                <w:bCs/>
                <w:sz w:val="20"/>
                <w:szCs w:val="20"/>
              </w:rPr>
              <w:t>se policies.</w:t>
            </w:r>
          </w:p>
          <w:p w:rsidR="00305DBC" w:rsidRPr="00542D9D" w:rsidRDefault="00305DBC" w:rsidP="00637186">
            <w:pPr>
              <w:rPr>
                <w:b/>
                <w:bCs/>
                <w:sz w:val="20"/>
                <w:szCs w:val="20"/>
              </w:rPr>
            </w:pPr>
          </w:p>
        </w:tc>
        <w:tc>
          <w:tcPr>
            <w:tcW w:w="2077" w:type="dxa"/>
          </w:tcPr>
          <w:p w:rsidR="00305DBC" w:rsidRDefault="00305DBC" w:rsidP="00637186">
            <w:pPr>
              <w:jc w:val="right"/>
              <w:rPr>
                <w:sz w:val="20"/>
                <w:szCs w:val="20"/>
              </w:rPr>
            </w:pPr>
            <w:r>
              <w:rPr>
                <w:sz w:val="20"/>
                <w:szCs w:val="20"/>
              </w:rPr>
              <w:lastRenderedPageBreak/>
              <w:t>#4</w:t>
            </w:r>
            <w:r w:rsidR="00637186">
              <w:rPr>
                <w:sz w:val="20"/>
                <w:szCs w:val="20"/>
              </w:rPr>
              <w:t>59</w:t>
            </w:r>
            <w:r>
              <w:rPr>
                <w:sz w:val="20"/>
                <w:szCs w:val="20"/>
              </w:rPr>
              <w:t>-13</w:t>
            </w:r>
          </w:p>
          <w:p w:rsidR="00305DBC" w:rsidRDefault="00305DBC" w:rsidP="00637186">
            <w:pPr>
              <w:jc w:val="right"/>
              <w:rPr>
                <w:sz w:val="20"/>
                <w:szCs w:val="20"/>
              </w:rPr>
            </w:pPr>
            <w:r>
              <w:rPr>
                <w:sz w:val="20"/>
                <w:szCs w:val="20"/>
              </w:rPr>
              <w:t>Policies</w:t>
            </w:r>
          </w:p>
          <w:p w:rsidR="00305DBC" w:rsidRDefault="00305DBC" w:rsidP="00637186">
            <w:pPr>
              <w:jc w:val="right"/>
              <w:rPr>
                <w:sz w:val="20"/>
                <w:szCs w:val="20"/>
              </w:rPr>
            </w:pPr>
          </w:p>
        </w:tc>
      </w:tr>
      <w:tr w:rsidR="00305DBC" w:rsidRPr="0060078E" w:rsidTr="00637186">
        <w:tc>
          <w:tcPr>
            <w:tcW w:w="9353" w:type="dxa"/>
          </w:tcPr>
          <w:p w:rsidR="00305DBC" w:rsidRPr="0060078E" w:rsidRDefault="0054699C" w:rsidP="00637186">
            <w:pPr>
              <w:rPr>
                <w:sz w:val="20"/>
                <w:szCs w:val="20"/>
              </w:rPr>
            </w:pPr>
            <w:r>
              <w:rPr>
                <w:sz w:val="20"/>
                <w:szCs w:val="20"/>
              </w:rPr>
              <w:lastRenderedPageBreak/>
              <w:t xml:space="preserve">Joe </w:t>
            </w:r>
            <w:proofErr w:type="spellStart"/>
            <w:r>
              <w:rPr>
                <w:sz w:val="20"/>
                <w:szCs w:val="20"/>
              </w:rPr>
              <w:t>Herringshaw</w:t>
            </w:r>
            <w:proofErr w:type="spellEnd"/>
            <w:r>
              <w:rPr>
                <w:sz w:val="20"/>
                <w:szCs w:val="20"/>
              </w:rPr>
              <w:t xml:space="preserve">, Kimble Road, Vestal, </w:t>
            </w:r>
            <w:r w:rsidR="00F57F34">
              <w:rPr>
                <w:sz w:val="20"/>
                <w:szCs w:val="20"/>
              </w:rPr>
              <w:t xml:space="preserve">commented to the Board regarding the collaborative efforts </w:t>
            </w:r>
            <w:r w:rsidR="00542D9D">
              <w:rPr>
                <w:sz w:val="20"/>
                <w:szCs w:val="20"/>
              </w:rPr>
              <w:t xml:space="preserve">that </w:t>
            </w:r>
            <w:r w:rsidR="00F57F34">
              <w:rPr>
                <w:sz w:val="20"/>
                <w:szCs w:val="20"/>
              </w:rPr>
              <w:t>made this year</w:t>
            </w:r>
            <w:r w:rsidR="00542D9D">
              <w:rPr>
                <w:sz w:val="20"/>
                <w:szCs w:val="20"/>
              </w:rPr>
              <w:t xml:space="preserve"> successful</w:t>
            </w:r>
            <w:r w:rsidR="00F57F34">
              <w:rPr>
                <w:sz w:val="20"/>
                <w:szCs w:val="20"/>
              </w:rPr>
              <w:t>.</w:t>
            </w:r>
          </w:p>
        </w:tc>
        <w:tc>
          <w:tcPr>
            <w:tcW w:w="2077" w:type="dxa"/>
          </w:tcPr>
          <w:p w:rsidR="00305DBC" w:rsidRPr="0060078E" w:rsidRDefault="00305DBC" w:rsidP="00637186">
            <w:pPr>
              <w:jc w:val="right"/>
              <w:rPr>
                <w:sz w:val="20"/>
                <w:szCs w:val="20"/>
              </w:rPr>
            </w:pPr>
            <w:r w:rsidRPr="0060078E">
              <w:rPr>
                <w:sz w:val="20"/>
                <w:szCs w:val="20"/>
              </w:rPr>
              <w:t>#</w:t>
            </w:r>
            <w:r>
              <w:rPr>
                <w:sz w:val="20"/>
                <w:szCs w:val="20"/>
              </w:rPr>
              <w:t>4</w:t>
            </w:r>
            <w:r w:rsidR="00637186">
              <w:rPr>
                <w:sz w:val="20"/>
                <w:szCs w:val="20"/>
              </w:rPr>
              <w:t>60</w:t>
            </w:r>
            <w:r w:rsidRPr="0060078E">
              <w:rPr>
                <w:sz w:val="20"/>
                <w:szCs w:val="20"/>
              </w:rPr>
              <w:t>-1</w:t>
            </w:r>
            <w:r>
              <w:rPr>
                <w:sz w:val="20"/>
                <w:szCs w:val="20"/>
              </w:rPr>
              <w:t>3</w:t>
            </w:r>
            <w:r w:rsidRPr="0060078E">
              <w:rPr>
                <w:sz w:val="20"/>
                <w:szCs w:val="20"/>
              </w:rPr>
              <w:t xml:space="preserve"> </w:t>
            </w:r>
          </w:p>
          <w:p w:rsidR="00305DBC" w:rsidRPr="0060078E" w:rsidRDefault="00305DBC" w:rsidP="00637186">
            <w:pPr>
              <w:jc w:val="right"/>
              <w:rPr>
                <w:sz w:val="20"/>
                <w:szCs w:val="20"/>
              </w:rPr>
            </w:pPr>
            <w:r w:rsidRPr="0060078E">
              <w:rPr>
                <w:sz w:val="20"/>
                <w:szCs w:val="20"/>
              </w:rPr>
              <w:t>Voice of the Public</w:t>
            </w:r>
          </w:p>
          <w:p w:rsidR="00305DBC" w:rsidRPr="0060078E" w:rsidRDefault="00305DBC" w:rsidP="00637186">
            <w:pPr>
              <w:jc w:val="right"/>
              <w:rPr>
                <w:sz w:val="20"/>
                <w:szCs w:val="20"/>
              </w:rPr>
            </w:pPr>
          </w:p>
        </w:tc>
      </w:tr>
      <w:tr w:rsidR="00305DBC" w:rsidRPr="0060078E" w:rsidTr="00637186">
        <w:trPr>
          <w:trHeight w:val="648"/>
        </w:trPr>
        <w:tc>
          <w:tcPr>
            <w:tcW w:w="9353" w:type="dxa"/>
          </w:tcPr>
          <w:p w:rsidR="00637186" w:rsidRDefault="00637186" w:rsidP="00637186">
            <w:pPr>
              <w:tabs>
                <w:tab w:val="left" w:pos="720"/>
                <w:tab w:val="left" w:pos="1440"/>
                <w:tab w:val="left" w:pos="2160"/>
                <w:tab w:val="left" w:pos="8190"/>
              </w:tabs>
              <w:rPr>
                <w:b/>
                <w:sz w:val="20"/>
                <w:u w:val="single"/>
              </w:rPr>
            </w:pPr>
            <w:r w:rsidRPr="005A00CC">
              <w:rPr>
                <w:b/>
                <w:sz w:val="20"/>
                <w:u w:val="single"/>
              </w:rPr>
              <w:t xml:space="preserve">Tuesday, </w:t>
            </w:r>
            <w:r>
              <w:rPr>
                <w:b/>
                <w:sz w:val="20"/>
                <w:u w:val="single"/>
              </w:rPr>
              <w:t>June 25, 2013 – 7:00 PM Regular Meeting</w:t>
            </w:r>
          </w:p>
          <w:p w:rsidR="00637186" w:rsidRDefault="00637186" w:rsidP="00637186">
            <w:pPr>
              <w:tabs>
                <w:tab w:val="left" w:pos="720"/>
                <w:tab w:val="left" w:pos="1440"/>
                <w:tab w:val="left" w:pos="2160"/>
                <w:tab w:val="left" w:pos="8190"/>
              </w:tabs>
              <w:rPr>
                <w:sz w:val="20"/>
              </w:rPr>
            </w:pPr>
            <w:r>
              <w:rPr>
                <w:sz w:val="20"/>
              </w:rPr>
              <w:t>Board Conference Room; Administration Building</w:t>
            </w:r>
          </w:p>
          <w:p w:rsidR="00637186" w:rsidRPr="00E22FAC" w:rsidRDefault="00637186" w:rsidP="00637186">
            <w:pPr>
              <w:tabs>
                <w:tab w:val="left" w:pos="720"/>
                <w:tab w:val="left" w:pos="1440"/>
                <w:tab w:val="left" w:pos="2160"/>
                <w:tab w:val="left" w:pos="8190"/>
              </w:tabs>
              <w:rPr>
                <w:b/>
                <w:sz w:val="20"/>
                <w:u w:val="single"/>
              </w:rPr>
            </w:pPr>
            <w:r>
              <w:rPr>
                <w:b/>
                <w:sz w:val="20"/>
                <w:u w:val="single"/>
              </w:rPr>
              <w:t>Tuesday, July 9, 2013 – 7</w:t>
            </w:r>
            <w:r w:rsidRPr="00E22FAC">
              <w:rPr>
                <w:b/>
                <w:sz w:val="20"/>
                <w:u w:val="single"/>
              </w:rPr>
              <w:t>:00 PM Reorganization Meeting</w:t>
            </w:r>
          </w:p>
          <w:p w:rsidR="00637186" w:rsidRPr="005A00CC" w:rsidRDefault="00637186" w:rsidP="00637186">
            <w:pPr>
              <w:tabs>
                <w:tab w:val="left" w:pos="720"/>
                <w:tab w:val="left" w:pos="1440"/>
                <w:tab w:val="left" w:pos="2160"/>
                <w:tab w:val="left" w:pos="8190"/>
              </w:tabs>
              <w:rPr>
                <w:sz w:val="20"/>
              </w:rPr>
            </w:pPr>
            <w:r>
              <w:rPr>
                <w:sz w:val="20"/>
              </w:rPr>
              <w:t>Board Conference Room; Administration Building</w:t>
            </w:r>
          </w:p>
          <w:p w:rsidR="00305DBC" w:rsidRPr="00492323" w:rsidRDefault="00305DBC" w:rsidP="00637186">
            <w:pPr>
              <w:tabs>
                <w:tab w:val="left" w:pos="720"/>
                <w:tab w:val="left" w:pos="1440"/>
                <w:tab w:val="left" w:pos="2160"/>
                <w:tab w:val="left" w:pos="8190"/>
              </w:tabs>
              <w:rPr>
                <w:sz w:val="20"/>
              </w:rPr>
            </w:pPr>
          </w:p>
        </w:tc>
        <w:tc>
          <w:tcPr>
            <w:tcW w:w="2077" w:type="dxa"/>
          </w:tcPr>
          <w:p w:rsidR="00305DBC" w:rsidRPr="0060078E" w:rsidRDefault="00305DBC" w:rsidP="00637186">
            <w:pPr>
              <w:jc w:val="right"/>
              <w:rPr>
                <w:sz w:val="20"/>
                <w:szCs w:val="20"/>
              </w:rPr>
            </w:pPr>
            <w:r w:rsidRPr="0060078E">
              <w:rPr>
                <w:sz w:val="20"/>
                <w:szCs w:val="20"/>
              </w:rPr>
              <w:t>#</w:t>
            </w:r>
            <w:r>
              <w:rPr>
                <w:sz w:val="20"/>
                <w:szCs w:val="20"/>
              </w:rPr>
              <w:t>4</w:t>
            </w:r>
            <w:r w:rsidR="00637186">
              <w:rPr>
                <w:sz w:val="20"/>
                <w:szCs w:val="20"/>
              </w:rPr>
              <w:t>61</w:t>
            </w:r>
            <w:r w:rsidRPr="0060078E">
              <w:rPr>
                <w:sz w:val="20"/>
                <w:szCs w:val="20"/>
              </w:rPr>
              <w:t>-1</w:t>
            </w:r>
            <w:r>
              <w:rPr>
                <w:sz w:val="20"/>
                <w:szCs w:val="20"/>
              </w:rPr>
              <w:t>3</w:t>
            </w:r>
          </w:p>
          <w:p w:rsidR="00305DBC" w:rsidRPr="0060078E" w:rsidRDefault="00305DBC" w:rsidP="00637186">
            <w:pPr>
              <w:jc w:val="right"/>
              <w:rPr>
                <w:sz w:val="20"/>
                <w:szCs w:val="20"/>
              </w:rPr>
            </w:pPr>
            <w:r w:rsidRPr="0060078E">
              <w:rPr>
                <w:sz w:val="20"/>
                <w:szCs w:val="20"/>
              </w:rPr>
              <w:t>Future Meetings</w:t>
            </w:r>
          </w:p>
          <w:p w:rsidR="00305DBC" w:rsidRPr="0060078E" w:rsidRDefault="00305DBC" w:rsidP="00637186">
            <w:pPr>
              <w:jc w:val="right"/>
              <w:rPr>
                <w:sz w:val="20"/>
                <w:szCs w:val="20"/>
              </w:rPr>
            </w:pPr>
          </w:p>
        </w:tc>
      </w:tr>
      <w:tr w:rsidR="00637186" w:rsidRPr="0060078E" w:rsidTr="00637186">
        <w:trPr>
          <w:trHeight w:val="648"/>
        </w:trPr>
        <w:tc>
          <w:tcPr>
            <w:tcW w:w="9353" w:type="dxa"/>
          </w:tcPr>
          <w:p w:rsidR="00637186" w:rsidRPr="005A00CC" w:rsidRDefault="00637186" w:rsidP="00637186">
            <w:pPr>
              <w:tabs>
                <w:tab w:val="left" w:pos="720"/>
                <w:tab w:val="left" w:pos="1440"/>
                <w:tab w:val="left" w:pos="2160"/>
                <w:tab w:val="left" w:pos="8190"/>
              </w:tabs>
              <w:rPr>
                <w:b/>
                <w:sz w:val="20"/>
                <w:u w:val="single"/>
              </w:rPr>
            </w:pPr>
            <w:r w:rsidRPr="0060078E">
              <w:rPr>
                <w:sz w:val="20"/>
                <w:szCs w:val="20"/>
              </w:rPr>
              <w:t>On moti</w:t>
            </w:r>
            <w:r w:rsidR="00F57F34">
              <w:rPr>
                <w:sz w:val="20"/>
                <w:szCs w:val="20"/>
              </w:rPr>
              <w:t>on by David Hanson</w:t>
            </w:r>
            <w:r>
              <w:rPr>
                <w:sz w:val="20"/>
                <w:szCs w:val="20"/>
              </w:rPr>
              <w:t>, se</w:t>
            </w:r>
            <w:r w:rsidR="00F57F34">
              <w:rPr>
                <w:sz w:val="20"/>
                <w:szCs w:val="20"/>
              </w:rPr>
              <w:t>cond by Mark Browning</w:t>
            </w:r>
            <w:r w:rsidRPr="0060078E">
              <w:rPr>
                <w:sz w:val="20"/>
                <w:szCs w:val="20"/>
              </w:rPr>
              <w:t xml:space="preserve">, the Board voted </w:t>
            </w:r>
            <w:r w:rsidR="00F57F34">
              <w:rPr>
                <w:sz w:val="20"/>
                <w:szCs w:val="20"/>
              </w:rPr>
              <w:t xml:space="preserve">7 </w:t>
            </w:r>
            <w:r w:rsidRPr="0060078E">
              <w:rPr>
                <w:sz w:val="20"/>
                <w:szCs w:val="20"/>
              </w:rPr>
              <w:t>to 0 to adjourn</w:t>
            </w:r>
            <w:r>
              <w:rPr>
                <w:sz w:val="20"/>
                <w:szCs w:val="20"/>
              </w:rPr>
              <w:t xml:space="preserve"> into executive session to discuss negotiations and particular personnel.</w:t>
            </w:r>
          </w:p>
        </w:tc>
        <w:tc>
          <w:tcPr>
            <w:tcW w:w="2077" w:type="dxa"/>
          </w:tcPr>
          <w:p w:rsidR="00637186" w:rsidRDefault="00637186" w:rsidP="00637186">
            <w:pPr>
              <w:jc w:val="right"/>
              <w:rPr>
                <w:sz w:val="20"/>
                <w:szCs w:val="20"/>
              </w:rPr>
            </w:pPr>
            <w:r>
              <w:rPr>
                <w:sz w:val="20"/>
                <w:szCs w:val="20"/>
              </w:rPr>
              <w:t>#462-13</w:t>
            </w:r>
          </w:p>
          <w:p w:rsidR="00637186" w:rsidRPr="0060078E" w:rsidRDefault="00637186" w:rsidP="00637186">
            <w:pPr>
              <w:jc w:val="right"/>
              <w:rPr>
                <w:sz w:val="20"/>
                <w:szCs w:val="20"/>
              </w:rPr>
            </w:pPr>
            <w:r>
              <w:rPr>
                <w:sz w:val="20"/>
                <w:szCs w:val="20"/>
              </w:rPr>
              <w:t>Executive Session</w:t>
            </w:r>
          </w:p>
        </w:tc>
      </w:tr>
      <w:tr w:rsidR="00305DBC" w:rsidRPr="0060078E" w:rsidTr="00637186">
        <w:trPr>
          <w:trHeight w:val="648"/>
        </w:trPr>
        <w:tc>
          <w:tcPr>
            <w:tcW w:w="9353" w:type="dxa"/>
          </w:tcPr>
          <w:p w:rsidR="00305DBC" w:rsidRDefault="00305DBC" w:rsidP="00637186">
            <w:pPr>
              <w:rPr>
                <w:sz w:val="20"/>
                <w:szCs w:val="20"/>
              </w:rPr>
            </w:pPr>
            <w:r w:rsidRPr="0060078E">
              <w:rPr>
                <w:sz w:val="20"/>
                <w:szCs w:val="20"/>
              </w:rPr>
              <w:t>On moti</w:t>
            </w:r>
            <w:r>
              <w:rPr>
                <w:sz w:val="20"/>
                <w:szCs w:val="20"/>
              </w:rPr>
              <w:t xml:space="preserve">on by </w:t>
            </w:r>
            <w:r w:rsidR="00F57F34">
              <w:rPr>
                <w:sz w:val="20"/>
                <w:szCs w:val="20"/>
              </w:rPr>
              <w:t>David Hanson</w:t>
            </w:r>
            <w:r>
              <w:rPr>
                <w:sz w:val="20"/>
                <w:szCs w:val="20"/>
              </w:rPr>
              <w:t xml:space="preserve">, second by </w:t>
            </w:r>
            <w:r w:rsidR="00F57F34">
              <w:rPr>
                <w:sz w:val="20"/>
                <w:szCs w:val="20"/>
              </w:rPr>
              <w:t>Phyllis Wiley</w:t>
            </w:r>
            <w:r w:rsidRPr="0060078E">
              <w:rPr>
                <w:sz w:val="20"/>
                <w:szCs w:val="20"/>
              </w:rPr>
              <w:t xml:space="preserve">, the Board voted </w:t>
            </w:r>
            <w:r w:rsidR="00F57F34">
              <w:rPr>
                <w:sz w:val="20"/>
                <w:szCs w:val="20"/>
              </w:rPr>
              <w:t>7</w:t>
            </w:r>
            <w:r w:rsidRPr="0060078E">
              <w:rPr>
                <w:sz w:val="20"/>
                <w:szCs w:val="20"/>
              </w:rPr>
              <w:t xml:space="preserve"> to 0 to adjourn</w:t>
            </w:r>
            <w:r>
              <w:rPr>
                <w:sz w:val="20"/>
                <w:szCs w:val="20"/>
              </w:rPr>
              <w:t xml:space="preserve"> immediately.  The meeting was adjourned at </w:t>
            </w:r>
            <w:r w:rsidR="002707D7">
              <w:rPr>
                <w:sz w:val="20"/>
                <w:szCs w:val="20"/>
              </w:rPr>
              <w:t>10:02</w:t>
            </w:r>
            <w:r>
              <w:rPr>
                <w:sz w:val="20"/>
                <w:szCs w:val="20"/>
              </w:rPr>
              <w:t xml:space="preserve"> </w:t>
            </w:r>
            <w:r w:rsidRPr="0060078E">
              <w:rPr>
                <w:sz w:val="20"/>
                <w:szCs w:val="20"/>
              </w:rPr>
              <w:t>PM.</w:t>
            </w:r>
          </w:p>
          <w:p w:rsidR="00305DBC" w:rsidRPr="00F01CBE" w:rsidRDefault="00305DBC" w:rsidP="00637186">
            <w:pPr>
              <w:tabs>
                <w:tab w:val="left" w:pos="720"/>
                <w:tab w:val="left" w:pos="1440"/>
                <w:tab w:val="left" w:pos="2160"/>
                <w:tab w:val="left" w:pos="8190"/>
              </w:tabs>
              <w:rPr>
                <w:b/>
                <w:sz w:val="20"/>
                <w:szCs w:val="20"/>
                <w:u w:val="single"/>
              </w:rPr>
            </w:pPr>
          </w:p>
        </w:tc>
        <w:tc>
          <w:tcPr>
            <w:tcW w:w="2077" w:type="dxa"/>
          </w:tcPr>
          <w:p w:rsidR="00305DBC" w:rsidRDefault="00305DBC" w:rsidP="00637186">
            <w:pPr>
              <w:jc w:val="right"/>
              <w:rPr>
                <w:sz w:val="20"/>
                <w:szCs w:val="20"/>
              </w:rPr>
            </w:pPr>
            <w:r>
              <w:rPr>
                <w:sz w:val="20"/>
                <w:szCs w:val="20"/>
              </w:rPr>
              <w:t>#4</w:t>
            </w:r>
            <w:r w:rsidR="00637186">
              <w:rPr>
                <w:sz w:val="20"/>
                <w:szCs w:val="20"/>
              </w:rPr>
              <w:t>63</w:t>
            </w:r>
            <w:r>
              <w:rPr>
                <w:sz w:val="20"/>
                <w:szCs w:val="20"/>
              </w:rPr>
              <w:t>-13</w:t>
            </w:r>
          </w:p>
          <w:p w:rsidR="00305DBC" w:rsidRPr="0060078E" w:rsidRDefault="00305DBC" w:rsidP="00637186">
            <w:pPr>
              <w:jc w:val="right"/>
              <w:rPr>
                <w:sz w:val="20"/>
                <w:szCs w:val="20"/>
              </w:rPr>
            </w:pPr>
            <w:r>
              <w:rPr>
                <w:sz w:val="20"/>
                <w:szCs w:val="20"/>
              </w:rPr>
              <w:t>Adjournment</w:t>
            </w:r>
          </w:p>
        </w:tc>
      </w:tr>
    </w:tbl>
    <w:p w:rsidR="00305DBC" w:rsidRPr="0060078E" w:rsidRDefault="00305DBC" w:rsidP="00305DB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p>
    <w:p w:rsidR="00305DBC" w:rsidRDefault="00305DBC" w:rsidP="00305DB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p>
    <w:p w:rsidR="00305DBC" w:rsidRDefault="00305DBC" w:rsidP="00305DB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p>
    <w:p w:rsidR="00305DBC" w:rsidRDefault="00305DBC" w:rsidP="00305DB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p>
    <w:p w:rsidR="00305DBC" w:rsidRPr="0060078E" w:rsidRDefault="00305DBC" w:rsidP="00305DB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sz w:val="20"/>
          <w:szCs w:val="20"/>
        </w:rPr>
      </w:pPr>
    </w:p>
    <w:p w:rsidR="00305DBC" w:rsidRPr="0060078E" w:rsidRDefault="00305DBC" w:rsidP="00305DB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r w:rsidRPr="0060078E">
        <w:rPr>
          <w:sz w:val="20"/>
          <w:szCs w:val="20"/>
        </w:rPr>
        <w:t>___________________</w:t>
      </w:r>
      <w:r>
        <w:rPr>
          <w:sz w:val="20"/>
          <w:szCs w:val="20"/>
        </w:rPr>
        <w:t>___</w:t>
      </w:r>
      <w:r w:rsidRPr="0060078E">
        <w:rPr>
          <w:sz w:val="20"/>
          <w:szCs w:val="20"/>
        </w:rPr>
        <w:t>__</w:t>
      </w:r>
    </w:p>
    <w:p w:rsidR="00305DBC" w:rsidRPr="0060078E" w:rsidRDefault="00305DBC" w:rsidP="00305DB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360"/>
        <w:outlineLvl w:val="0"/>
        <w:rPr>
          <w:sz w:val="20"/>
          <w:szCs w:val="20"/>
        </w:rPr>
      </w:pPr>
      <w:r w:rsidRPr="0060078E">
        <w:rPr>
          <w:sz w:val="20"/>
          <w:szCs w:val="20"/>
        </w:rPr>
        <w:t>Kay Ellis, District Clerk</w:t>
      </w:r>
      <w:r w:rsidRPr="0060078E">
        <w:rPr>
          <w:sz w:val="20"/>
          <w:szCs w:val="20"/>
        </w:rPr>
        <w:br w:type="page"/>
      </w:r>
    </w:p>
    <w:p w:rsidR="00305DBC" w:rsidRPr="0060078E" w:rsidRDefault="00305DBC" w:rsidP="00305DBC">
      <w:pPr>
        <w:jc w:val="center"/>
        <w:rPr>
          <w:sz w:val="20"/>
          <w:szCs w:val="20"/>
        </w:rPr>
      </w:pPr>
      <w:r w:rsidRPr="0060078E">
        <w:rPr>
          <w:sz w:val="20"/>
          <w:szCs w:val="20"/>
        </w:rPr>
        <w:lastRenderedPageBreak/>
        <w:t>Vestal Central Schools</w:t>
      </w:r>
    </w:p>
    <w:p w:rsidR="00305DBC" w:rsidRPr="0060078E" w:rsidRDefault="00305DBC" w:rsidP="00305DBC">
      <w:pPr>
        <w:jc w:val="center"/>
        <w:rPr>
          <w:sz w:val="20"/>
          <w:szCs w:val="20"/>
        </w:rPr>
      </w:pPr>
      <w:r w:rsidRPr="0060078E">
        <w:rPr>
          <w:sz w:val="20"/>
          <w:szCs w:val="20"/>
        </w:rPr>
        <w:t>Vestal, New York</w:t>
      </w:r>
    </w:p>
    <w:p w:rsidR="00305DBC" w:rsidRPr="0060078E" w:rsidRDefault="00305DBC" w:rsidP="00305DBC">
      <w:pPr>
        <w:jc w:val="center"/>
        <w:rPr>
          <w:sz w:val="20"/>
          <w:szCs w:val="20"/>
        </w:rPr>
      </w:pPr>
    </w:p>
    <w:p w:rsidR="00305DBC" w:rsidRPr="0060078E" w:rsidRDefault="00305DBC" w:rsidP="00305DBC">
      <w:pPr>
        <w:jc w:val="center"/>
        <w:outlineLvl w:val="0"/>
        <w:rPr>
          <w:sz w:val="20"/>
          <w:szCs w:val="20"/>
        </w:rPr>
      </w:pPr>
      <w:r w:rsidRPr="0060078E">
        <w:rPr>
          <w:sz w:val="20"/>
          <w:szCs w:val="20"/>
        </w:rPr>
        <w:t xml:space="preserve">BOARD OF EDUCATION </w:t>
      </w:r>
    </w:p>
    <w:p w:rsidR="00305DBC" w:rsidRPr="0060078E" w:rsidRDefault="00305DBC" w:rsidP="00305DBC">
      <w:pPr>
        <w:jc w:val="center"/>
        <w:rPr>
          <w:sz w:val="20"/>
          <w:szCs w:val="20"/>
        </w:rPr>
      </w:pPr>
      <w:r w:rsidRPr="0060078E">
        <w:rPr>
          <w:sz w:val="20"/>
          <w:szCs w:val="20"/>
        </w:rPr>
        <w:t>EXECUTIVE SESSION #1</w:t>
      </w:r>
    </w:p>
    <w:p w:rsidR="00305DBC" w:rsidRPr="0060078E" w:rsidRDefault="00305DBC" w:rsidP="00305DBC">
      <w:pPr>
        <w:tabs>
          <w:tab w:val="left" w:pos="360"/>
        </w:tabs>
        <w:jc w:val="center"/>
        <w:rPr>
          <w:sz w:val="20"/>
          <w:szCs w:val="20"/>
        </w:rPr>
      </w:pPr>
      <w:r w:rsidRPr="0060078E">
        <w:rPr>
          <w:sz w:val="20"/>
          <w:szCs w:val="20"/>
        </w:rPr>
        <w:t xml:space="preserve">Tuesday, </w:t>
      </w:r>
      <w:r w:rsidR="00637186">
        <w:rPr>
          <w:sz w:val="20"/>
          <w:szCs w:val="20"/>
        </w:rPr>
        <w:t>June 11</w:t>
      </w:r>
      <w:r>
        <w:rPr>
          <w:sz w:val="20"/>
          <w:szCs w:val="20"/>
        </w:rPr>
        <w:t>, 2013</w:t>
      </w:r>
    </w:p>
    <w:p w:rsidR="00305DBC" w:rsidRPr="0060078E" w:rsidRDefault="00305DBC" w:rsidP="00305DBC">
      <w:pPr>
        <w:jc w:val="center"/>
        <w:rPr>
          <w:sz w:val="20"/>
          <w:szCs w:val="20"/>
        </w:rPr>
      </w:pPr>
    </w:p>
    <w:p w:rsidR="00305DBC" w:rsidRPr="0060078E" w:rsidRDefault="00305DBC" w:rsidP="00305DBC">
      <w:pPr>
        <w:jc w:val="center"/>
        <w:rPr>
          <w:sz w:val="20"/>
          <w:szCs w:val="20"/>
        </w:rPr>
      </w:pPr>
    </w:p>
    <w:tbl>
      <w:tblPr>
        <w:tblW w:w="10620" w:type="dxa"/>
        <w:tblInd w:w="-72" w:type="dxa"/>
        <w:tblLayout w:type="fixed"/>
        <w:tblLook w:val="0000" w:firstRow="0" w:lastRow="0" w:firstColumn="0" w:lastColumn="0" w:noHBand="0" w:noVBand="0"/>
      </w:tblPr>
      <w:tblGrid>
        <w:gridCol w:w="3690"/>
        <w:gridCol w:w="6930"/>
      </w:tblGrid>
      <w:tr w:rsidR="00305DBC" w:rsidRPr="0060078E" w:rsidTr="00637186">
        <w:tc>
          <w:tcPr>
            <w:tcW w:w="3690" w:type="dxa"/>
          </w:tcPr>
          <w:p w:rsidR="00305DBC" w:rsidRPr="0060078E" w:rsidRDefault="00305DBC" w:rsidP="00637186">
            <w:pPr>
              <w:rPr>
                <w:sz w:val="20"/>
                <w:szCs w:val="20"/>
              </w:rPr>
            </w:pPr>
            <w:r w:rsidRPr="0060078E">
              <w:rPr>
                <w:sz w:val="20"/>
                <w:szCs w:val="20"/>
              </w:rPr>
              <w:t>PRESENT:</w:t>
            </w:r>
          </w:p>
        </w:tc>
        <w:tc>
          <w:tcPr>
            <w:tcW w:w="6930" w:type="dxa"/>
          </w:tcPr>
          <w:p w:rsidR="00305DBC" w:rsidRPr="0060078E" w:rsidRDefault="00305DBC" w:rsidP="00637186">
            <w:pPr>
              <w:rPr>
                <w:sz w:val="20"/>
                <w:szCs w:val="20"/>
              </w:rPr>
            </w:pPr>
            <w:r w:rsidRPr="0060078E">
              <w:rPr>
                <w:sz w:val="20"/>
                <w:szCs w:val="20"/>
              </w:rPr>
              <w:t>ALSO PRESENT:</w:t>
            </w:r>
          </w:p>
        </w:tc>
      </w:tr>
      <w:tr w:rsidR="00305DBC" w:rsidRPr="0060078E" w:rsidTr="00637186">
        <w:tc>
          <w:tcPr>
            <w:tcW w:w="3690" w:type="dxa"/>
          </w:tcPr>
          <w:p w:rsidR="00305DBC" w:rsidRPr="0060078E" w:rsidRDefault="00305DBC" w:rsidP="00637186">
            <w:pPr>
              <w:ind w:left="-108"/>
              <w:rPr>
                <w:sz w:val="20"/>
                <w:szCs w:val="20"/>
              </w:rPr>
            </w:pPr>
            <w:r w:rsidRPr="0060078E">
              <w:rPr>
                <w:sz w:val="20"/>
                <w:szCs w:val="20"/>
              </w:rPr>
              <w:t xml:space="preserve">  Kim Myers, President </w:t>
            </w:r>
          </w:p>
        </w:tc>
        <w:tc>
          <w:tcPr>
            <w:tcW w:w="6930" w:type="dxa"/>
          </w:tcPr>
          <w:p w:rsidR="00305DBC" w:rsidRPr="0060078E" w:rsidRDefault="00305DBC" w:rsidP="00637186">
            <w:pPr>
              <w:rPr>
                <w:sz w:val="20"/>
                <w:szCs w:val="20"/>
              </w:rPr>
            </w:pPr>
            <w:r w:rsidRPr="0060078E">
              <w:rPr>
                <w:sz w:val="20"/>
                <w:szCs w:val="20"/>
              </w:rPr>
              <w:t xml:space="preserve">Superintendent Mark LaRoach </w:t>
            </w:r>
          </w:p>
        </w:tc>
      </w:tr>
      <w:tr w:rsidR="00305DBC" w:rsidRPr="0060078E" w:rsidTr="00637186">
        <w:tc>
          <w:tcPr>
            <w:tcW w:w="3690" w:type="dxa"/>
          </w:tcPr>
          <w:p w:rsidR="00305DBC" w:rsidRPr="0060078E" w:rsidRDefault="00305DBC" w:rsidP="00637186">
            <w:pPr>
              <w:rPr>
                <w:sz w:val="20"/>
                <w:szCs w:val="20"/>
              </w:rPr>
            </w:pPr>
            <w:r w:rsidRPr="0060078E">
              <w:rPr>
                <w:sz w:val="20"/>
                <w:szCs w:val="20"/>
              </w:rPr>
              <w:t xml:space="preserve">Joan Miller, Vice President </w:t>
            </w:r>
            <w:r w:rsidR="00542D9D">
              <w:rPr>
                <w:sz w:val="20"/>
                <w:szCs w:val="20"/>
              </w:rPr>
              <w:t xml:space="preserve">– ABSENT </w:t>
            </w:r>
          </w:p>
        </w:tc>
        <w:tc>
          <w:tcPr>
            <w:tcW w:w="6930" w:type="dxa"/>
          </w:tcPr>
          <w:p w:rsidR="00305DBC" w:rsidRPr="0060078E" w:rsidRDefault="00305DBC" w:rsidP="00637186">
            <w:pPr>
              <w:rPr>
                <w:sz w:val="20"/>
                <w:szCs w:val="20"/>
              </w:rPr>
            </w:pPr>
            <w:r>
              <w:rPr>
                <w:sz w:val="20"/>
                <w:szCs w:val="20"/>
              </w:rPr>
              <w:t>Director of Instruction Laura Lamash</w:t>
            </w:r>
          </w:p>
        </w:tc>
      </w:tr>
      <w:tr w:rsidR="00305DBC" w:rsidRPr="0060078E" w:rsidTr="00637186">
        <w:tc>
          <w:tcPr>
            <w:tcW w:w="3690" w:type="dxa"/>
          </w:tcPr>
          <w:p w:rsidR="00305DBC" w:rsidRPr="0060078E" w:rsidRDefault="00305DBC" w:rsidP="00637186">
            <w:pPr>
              <w:rPr>
                <w:sz w:val="20"/>
                <w:szCs w:val="20"/>
              </w:rPr>
            </w:pPr>
            <w:r w:rsidRPr="0060078E">
              <w:rPr>
                <w:sz w:val="20"/>
                <w:szCs w:val="20"/>
              </w:rPr>
              <w:t>Mark Browning</w:t>
            </w:r>
            <w:r>
              <w:rPr>
                <w:sz w:val="20"/>
                <w:szCs w:val="20"/>
              </w:rPr>
              <w:t xml:space="preserve"> </w:t>
            </w:r>
          </w:p>
        </w:tc>
        <w:tc>
          <w:tcPr>
            <w:tcW w:w="6930" w:type="dxa"/>
          </w:tcPr>
          <w:p w:rsidR="00305DBC" w:rsidRPr="0060078E" w:rsidRDefault="00305DBC" w:rsidP="00637186">
            <w:pPr>
              <w:rPr>
                <w:sz w:val="20"/>
                <w:szCs w:val="20"/>
              </w:rPr>
            </w:pPr>
            <w:r>
              <w:rPr>
                <w:sz w:val="20"/>
                <w:szCs w:val="20"/>
              </w:rPr>
              <w:t>School Business Administrator Jeffrey Ahearn</w:t>
            </w:r>
          </w:p>
        </w:tc>
      </w:tr>
      <w:tr w:rsidR="00305DBC" w:rsidRPr="0060078E" w:rsidTr="00637186">
        <w:tc>
          <w:tcPr>
            <w:tcW w:w="3690" w:type="dxa"/>
          </w:tcPr>
          <w:p w:rsidR="00305DBC" w:rsidRPr="0060078E" w:rsidRDefault="00305DBC" w:rsidP="00637186">
            <w:pPr>
              <w:rPr>
                <w:sz w:val="20"/>
                <w:szCs w:val="20"/>
              </w:rPr>
            </w:pPr>
            <w:r w:rsidRPr="0060078E">
              <w:rPr>
                <w:sz w:val="20"/>
                <w:szCs w:val="20"/>
              </w:rPr>
              <w:t>Jerry Etingoff</w:t>
            </w:r>
            <w:r>
              <w:rPr>
                <w:sz w:val="20"/>
                <w:szCs w:val="20"/>
              </w:rPr>
              <w:t xml:space="preserve"> </w:t>
            </w:r>
          </w:p>
        </w:tc>
        <w:tc>
          <w:tcPr>
            <w:tcW w:w="6930" w:type="dxa"/>
          </w:tcPr>
          <w:p w:rsidR="00305DBC" w:rsidRPr="0060078E" w:rsidRDefault="00305DBC" w:rsidP="00637186">
            <w:pPr>
              <w:rPr>
                <w:sz w:val="20"/>
                <w:szCs w:val="20"/>
              </w:rPr>
            </w:pPr>
            <w:r>
              <w:rPr>
                <w:sz w:val="20"/>
                <w:szCs w:val="20"/>
              </w:rPr>
              <w:t>District Negotiator Keith Olivet</w:t>
            </w:r>
          </w:p>
        </w:tc>
      </w:tr>
      <w:tr w:rsidR="00305DBC" w:rsidRPr="0060078E" w:rsidTr="00637186">
        <w:tc>
          <w:tcPr>
            <w:tcW w:w="3690" w:type="dxa"/>
          </w:tcPr>
          <w:p w:rsidR="00305DBC" w:rsidRPr="0060078E" w:rsidRDefault="00305DBC" w:rsidP="00637186">
            <w:pPr>
              <w:rPr>
                <w:sz w:val="20"/>
                <w:szCs w:val="20"/>
              </w:rPr>
            </w:pPr>
            <w:r w:rsidRPr="0060078E">
              <w:rPr>
                <w:sz w:val="20"/>
                <w:szCs w:val="20"/>
              </w:rPr>
              <w:t>David Hanson</w:t>
            </w:r>
            <w:r>
              <w:rPr>
                <w:sz w:val="20"/>
                <w:szCs w:val="20"/>
              </w:rPr>
              <w:t xml:space="preserve"> </w:t>
            </w:r>
          </w:p>
        </w:tc>
        <w:tc>
          <w:tcPr>
            <w:tcW w:w="6930" w:type="dxa"/>
          </w:tcPr>
          <w:p w:rsidR="00305DBC" w:rsidRPr="0060078E" w:rsidRDefault="00305DBC" w:rsidP="00637186">
            <w:pPr>
              <w:rPr>
                <w:sz w:val="20"/>
                <w:szCs w:val="20"/>
              </w:rPr>
            </w:pPr>
            <w:r w:rsidRPr="0060078E">
              <w:rPr>
                <w:sz w:val="20"/>
                <w:szCs w:val="20"/>
              </w:rPr>
              <w:t>School District Attorney Michael Sherwood</w:t>
            </w:r>
            <w:r>
              <w:rPr>
                <w:sz w:val="20"/>
                <w:szCs w:val="20"/>
              </w:rPr>
              <w:t xml:space="preserve"> </w:t>
            </w:r>
          </w:p>
        </w:tc>
      </w:tr>
      <w:tr w:rsidR="00305DBC" w:rsidRPr="0060078E" w:rsidTr="00637186">
        <w:tc>
          <w:tcPr>
            <w:tcW w:w="3690" w:type="dxa"/>
          </w:tcPr>
          <w:p w:rsidR="00305DBC" w:rsidRPr="0060078E" w:rsidRDefault="00305DBC" w:rsidP="00637186">
            <w:pPr>
              <w:rPr>
                <w:sz w:val="20"/>
                <w:szCs w:val="20"/>
              </w:rPr>
            </w:pPr>
            <w:r w:rsidRPr="0060078E">
              <w:rPr>
                <w:sz w:val="20"/>
                <w:szCs w:val="20"/>
              </w:rPr>
              <w:t>John Hroncich</w:t>
            </w:r>
            <w:r>
              <w:rPr>
                <w:sz w:val="20"/>
                <w:szCs w:val="20"/>
              </w:rPr>
              <w:t xml:space="preserve"> </w:t>
            </w:r>
          </w:p>
        </w:tc>
        <w:tc>
          <w:tcPr>
            <w:tcW w:w="6930" w:type="dxa"/>
          </w:tcPr>
          <w:p w:rsidR="00305DBC" w:rsidRPr="0060078E" w:rsidRDefault="00305DBC" w:rsidP="00637186">
            <w:pPr>
              <w:rPr>
                <w:sz w:val="20"/>
                <w:szCs w:val="20"/>
              </w:rPr>
            </w:pPr>
            <w:r w:rsidRPr="0060078E">
              <w:rPr>
                <w:sz w:val="20"/>
                <w:szCs w:val="20"/>
              </w:rPr>
              <w:t xml:space="preserve">District Clerk Kay Ellis </w:t>
            </w:r>
          </w:p>
        </w:tc>
      </w:tr>
      <w:tr w:rsidR="00305DBC" w:rsidRPr="0060078E" w:rsidTr="00637186">
        <w:tc>
          <w:tcPr>
            <w:tcW w:w="3690" w:type="dxa"/>
          </w:tcPr>
          <w:p w:rsidR="00305DBC" w:rsidRPr="0060078E" w:rsidRDefault="00305DBC" w:rsidP="00637186">
            <w:pPr>
              <w:rPr>
                <w:sz w:val="20"/>
                <w:szCs w:val="20"/>
              </w:rPr>
            </w:pPr>
            <w:r w:rsidRPr="0060078E">
              <w:rPr>
                <w:sz w:val="20"/>
                <w:szCs w:val="20"/>
              </w:rPr>
              <w:t>Cynthia Milkovich</w:t>
            </w:r>
            <w:r>
              <w:rPr>
                <w:sz w:val="20"/>
                <w:szCs w:val="20"/>
              </w:rPr>
              <w:t xml:space="preserve"> </w:t>
            </w:r>
          </w:p>
        </w:tc>
        <w:tc>
          <w:tcPr>
            <w:tcW w:w="6930" w:type="dxa"/>
          </w:tcPr>
          <w:p w:rsidR="00305DBC" w:rsidRPr="0060078E" w:rsidRDefault="00305DBC" w:rsidP="00637186">
            <w:pPr>
              <w:rPr>
                <w:sz w:val="20"/>
                <w:szCs w:val="20"/>
              </w:rPr>
            </w:pPr>
          </w:p>
        </w:tc>
      </w:tr>
      <w:tr w:rsidR="00305DBC" w:rsidRPr="0060078E" w:rsidTr="00637186">
        <w:tc>
          <w:tcPr>
            <w:tcW w:w="3690" w:type="dxa"/>
          </w:tcPr>
          <w:p w:rsidR="00305DBC" w:rsidRPr="0060078E" w:rsidRDefault="00305DBC" w:rsidP="00637186">
            <w:pPr>
              <w:rPr>
                <w:sz w:val="20"/>
                <w:szCs w:val="20"/>
              </w:rPr>
            </w:pPr>
            <w:r w:rsidRPr="0060078E">
              <w:rPr>
                <w:sz w:val="20"/>
                <w:szCs w:val="20"/>
              </w:rPr>
              <w:t xml:space="preserve">Glenna Pitarresi </w:t>
            </w:r>
            <w:r w:rsidR="00542D9D">
              <w:rPr>
                <w:sz w:val="20"/>
                <w:szCs w:val="20"/>
              </w:rPr>
              <w:t xml:space="preserve">– ABSENT </w:t>
            </w:r>
          </w:p>
        </w:tc>
        <w:tc>
          <w:tcPr>
            <w:tcW w:w="6930" w:type="dxa"/>
          </w:tcPr>
          <w:p w:rsidR="00305DBC" w:rsidRPr="0060078E" w:rsidRDefault="00305DBC" w:rsidP="00637186">
            <w:pPr>
              <w:rPr>
                <w:sz w:val="20"/>
                <w:szCs w:val="20"/>
              </w:rPr>
            </w:pPr>
            <w:r w:rsidRPr="0060078E">
              <w:rPr>
                <w:sz w:val="20"/>
                <w:szCs w:val="20"/>
              </w:rPr>
              <w:t xml:space="preserve">Anne Tristan, Director of Special Education </w:t>
            </w:r>
          </w:p>
        </w:tc>
      </w:tr>
      <w:tr w:rsidR="00305DBC" w:rsidRPr="0060078E" w:rsidTr="00637186">
        <w:tc>
          <w:tcPr>
            <w:tcW w:w="3690" w:type="dxa"/>
          </w:tcPr>
          <w:p w:rsidR="00305DBC" w:rsidRPr="0060078E" w:rsidRDefault="00305DBC" w:rsidP="00637186">
            <w:pPr>
              <w:rPr>
                <w:sz w:val="20"/>
                <w:szCs w:val="20"/>
              </w:rPr>
            </w:pPr>
            <w:r>
              <w:rPr>
                <w:sz w:val="20"/>
                <w:szCs w:val="20"/>
              </w:rPr>
              <w:t xml:space="preserve">Phyllis Wiley </w:t>
            </w:r>
          </w:p>
        </w:tc>
        <w:tc>
          <w:tcPr>
            <w:tcW w:w="6930" w:type="dxa"/>
          </w:tcPr>
          <w:p w:rsidR="00305DBC" w:rsidRPr="0060078E" w:rsidRDefault="00305DBC" w:rsidP="00637186">
            <w:pPr>
              <w:rPr>
                <w:sz w:val="20"/>
                <w:szCs w:val="20"/>
              </w:rPr>
            </w:pPr>
          </w:p>
        </w:tc>
      </w:tr>
    </w:tbl>
    <w:p w:rsidR="00305DBC" w:rsidRPr="0060078E" w:rsidRDefault="00305DBC" w:rsidP="00305DBC">
      <w:pPr>
        <w:rPr>
          <w:sz w:val="20"/>
          <w:szCs w:val="20"/>
        </w:rPr>
      </w:pPr>
    </w:p>
    <w:p w:rsidR="00305DBC" w:rsidRPr="0060078E" w:rsidRDefault="00305DBC" w:rsidP="00305DBC">
      <w:pPr>
        <w:ind w:left="180"/>
        <w:outlineLvl w:val="0"/>
        <w:rPr>
          <w:sz w:val="20"/>
          <w:szCs w:val="20"/>
        </w:rPr>
      </w:pPr>
    </w:p>
    <w:p w:rsidR="00305DBC" w:rsidRPr="0060078E" w:rsidRDefault="00305DBC" w:rsidP="00305DBC">
      <w:pPr>
        <w:outlineLvl w:val="0"/>
        <w:rPr>
          <w:sz w:val="20"/>
          <w:szCs w:val="20"/>
        </w:rPr>
      </w:pPr>
      <w:r>
        <w:rPr>
          <w:sz w:val="20"/>
          <w:szCs w:val="20"/>
        </w:rPr>
        <w:t xml:space="preserve">Executive Session commenced at </w:t>
      </w:r>
      <w:r w:rsidR="00542D9D">
        <w:rPr>
          <w:sz w:val="20"/>
          <w:szCs w:val="20"/>
        </w:rPr>
        <w:t>7:32</w:t>
      </w:r>
      <w:r>
        <w:rPr>
          <w:sz w:val="20"/>
          <w:szCs w:val="20"/>
        </w:rPr>
        <w:t xml:space="preserve"> PM in the </w:t>
      </w:r>
      <w:r w:rsidR="00637186">
        <w:rPr>
          <w:sz w:val="20"/>
          <w:szCs w:val="20"/>
        </w:rPr>
        <w:t>small conference room</w:t>
      </w:r>
      <w:r w:rsidRPr="0060078E">
        <w:rPr>
          <w:sz w:val="20"/>
          <w:szCs w:val="20"/>
        </w:rPr>
        <w:t xml:space="preserve"> of the </w:t>
      </w:r>
      <w:r w:rsidR="00637186">
        <w:rPr>
          <w:sz w:val="20"/>
          <w:szCs w:val="20"/>
        </w:rPr>
        <w:t>Administration Building</w:t>
      </w:r>
      <w:r w:rsidRPr="0060078E">
        <w:rPr>
          <w:sz w:val="20"/>
          <w:szCs w:val="20"/>
        </w:rPr>
        <w:t>.</w:t>
      </w:r>
    </w:p>
    <w:p w:rsidR="00305DBC" w:rsidRPr="0060078E" w:rsidRDefault="00305DBC" w:rsidP="00305DBC">
      <w:pPr>
        <w:ind w:left="-810" w:firstLine="810"/>
        <w:rPr>
          <w:sz w:val="20"/>
          <w:szCs w:val="20"/>
        </w:rPr>
      </w:pPr>
    </w:p>
    <w:p w:rsidR="00305DBC" w:rsidRPr="0060078E" w:rsidRDefault="00305DBC" w:rsidP="00305DBC">
      <w:pPr>
        <w:tabs>
          <w:tab w:val="left" w:pos="2160"/>
          <w:tab w:val="left" w:pos="4176"/>
          <w:tab w:val="left" w:pos="7344"/>
        </w:tabs>
        <w:autoSpaceDE w:val="0"/>
        <w:autoSpaceDN w:val="0"/>
        <w:adjustRightInd w:val="0"/>
        <w:rPr>
          <w:sz w:val="20"/>
          <w:szCs w:val="20"/>
        </w:rPr>
      </w:pPr>
      <w:r w:rsidRPr="0060078E">
        <w:rPr>
          <w:sz w:val="20"/>
          <w:szCs w:val="20"/>
        </w:rPr>
        <w:t>Recommendations and annual reviews of the Committee on Special Education and the Committee on Preschool Special Education were on the agenda.  Board members had copies of the IEPs for each student made available to them the week prior to the meeting and had reviewed them.  Board members gave due consideration to each case before voting.</w:t>
      </w:r>
    </w:p>
    <w:p w:rsidR="00305DBC" w:rsidRPr="0060078E" w:rsidRDefault="00305DBC" w:rsidP="00305DBC">
      <w:pPr>
        <w:pStyle w:val="BodyTextIndent3"/>
        <w:ind w:left="-810" w:firstLine="810"/>
        <w:rPr>
          <w:szCs w:val="20"/>
        </w:rPr>
      </w:pPr>
    </w:p>
    <w:p w:rsidR="00305DBC" w:rsidRDefault="00305DBC" w:rsidP="00305DBC">
      <w:pPr>
        <w:pStyle w:val="BodyTextIndent3"/>
        <w:ind w:firstLine="0"/>
        <w:rPr>
          <w:szCs w:val="20"/>
        </w:rPr>
      </w:pPr>
      <w:r w:rsidRPr="0060078E">
        <w:rPr>
          <w:szCs w:val="20"/>
        </w:rPr>
        <w:t xml:space="preserve">On motion by </w:t>
      </w:r>
      <w:r w:rsidR="00542D9D">
        <w:rPr>
          <w:szCs w:val="20"/>
        </w:rPr>
        <w:t>Jerry Etingoff</w:t>
      </w:r>
      <w:r>
        <w:rPr>
          <w:szCs w:val="20"/>
        </w:rPr>
        <w:t xml:space="preserve">, second by </w:t>
      </w:r>
      <w:r w:rsidR="00542D9D">
        <w:rPr>
          <w:szCs w:val="20"/>
        </w:rPr>
        <w:t>Phyllis Wiley</w:t>
      </w:r>
      <w:r w:rsidRPr="0060078E">
        <w:rPr>
          <w:szCs w:val="20"/>
        </w:rPr>
        <w:t xml:space="preserve">, the Board voted </w:t>
      </w:r>
      <w:r w:rsidR="00542D9D">
        <w:rPr>
          <w:szCs w:val="20"/>
        </w:rPr>
        <w:t>7</w:t>
      </w:r>
      <w:r w:rsidRPr="0060078E">
        <w:rPr>
          <w:szCs w:val="20"/>
        </w:rPr>
        <w:t xml:space="preserve"> to 0 to accept the recommendations and annual reviews of the Committee on Special Education and the Committee on Preschool Special Education for all students considered.</w:t>
      </w:r>
    </w:p>
    <w:p w:rsidR="00305DBC" w:rsidRDefault="00305DBC" w:rsidP="00305DBC">
      <w:pPr>
        <w:pStyle w:val="BodyTextIndent3"/>
        <w:ind w:firstLine="0"/>
        <w:rPr>
          <w:szCs w:val="20"/>
        </w:rPr>
      </w:pPr>
    </w:p>
    <w:p w:rsidR="00305DBC" w:rsidRPr="0060078E" w:rsidRDefault="00305DBC" w:rsidP="00305DBC">
      <w:pPr>
        <w:tabs>
          <w:tab w:val="left" w:pos="2160"/>
          <w:tab w:val="left" w:pos="4176"/>
          <w:tab w:val="left" w:pos="7344"/>
        </w:tabs>
        <w:autoSpaceDE w:val="0"/>
        <w:autoSpaceDN w:val="0"/>
        <w:adjustRightInd w:val="0"/>
        <w:ind w:left="-810" w:firstLine="810"/>
        <w:rPr>
          <w:sz w:val="20"/>
          <w:szCs w:val="20"/>
        </w:rPr>
      </w:pPr>
      <w:r>
        <w:rPr>
          <w:sz w:val="20"/>
          <w:szCs w:val="20"/>
        </w:rPr>
        <w:t xml:space="preserve">The session was adjourned at </w:t>
      </w:r>
      <w:r w:rsidR="00542D9D">
        <w:rPr>
          <w:sz w:val="20"/>
          <w:szCs w:val="20"/>
        </w:rPr>
        <w:t>7:39</w:t>
      </w:r>
      <w:r>
        <w:rPr>
          <w:sz w:val="20"/>
          <w:szCs w:val="20"/>
        </w:rPr>
        <w:t xml:space="preserve"> PM</w:t>
      </w:r>
      <w:r w:rsidRPr="0060078E">
        <w:rPr>
          <w:sz w:val="20"/>
          <w:szCs w:val="20"/>
        </w:rPr>
        <w:t>.</w:t>
      </w:r>
    </w:p>
    <w:p w:rsidR="00305DBC" w:rsidRPr="0060078E" w:rsidRDefault="00305DBC" w:rsidP="00305DBC">
      <w:pPr>
        <w:tabs>
          <w:tab w:val="left" w:pos="2160"/>
          <w:tab w:val="left" w:pos="4176"/>
          <w:tab w:val="left" w:pos="7344"/>
        </w:tabs>
        <w:autoSpaceDE w:val="0"/>
        <w:autoSpaceDN w:val="0"/>
        <w:adjustRightInd w:val="0"/>
        <w:ind w:left="-810" w:firstLine="810"/>
        <w:rPr>
          <w:sz w:val="20"/>
          <w:szCs w:val="20"/>
        </w:rPr>
      </w:pPr>
    </w:p>
    <w:p w:rsidR="00305DBC" w:rsidRPr="0060078E" w:rsidRDefault="00305DBC" w:rsidP="00305DBC">
      <w:pPr>
        <w:tabs>
          <w:tab w:val="left" w:pos="2160"/>
          <w:tab w:val="left" w:pos="4176"/>
          <w:tab w:val="left" w:pos="7344"/>
        </w:tabs>
        <w:autoSpaceDE w:val="0"/>
        <w:autoSpaceDN w:val="0"/>
        <w:adjustRightInd w:val="0"/>
        <w:rPr>
          <w:sz w:val="20"/>
          <w:szCs w:val="20"/>
        </w:rPr>
      </w:pPr>
    </w:p>
    <w:p w:rsidR="00305DBC" w:rsidRPr="0060078E" w:rsidRDefault="00305DBC" w:rsidP="00305DBC">
      <w:pPr>
        <w:tabs>
          <w:tab w:val="left" w:pos="2160"/>
          <w:tab w:val="left" w:pos="4176"/>
          <w:tab w:val="left" w:pos="7344"/>
        </w:tabs>
        <w:autoSpaceDE w:val="0"/>
        <w:autoSpaceDN w:val="0"/>
        <w:adjustRightInd w:val="0"/>
        <w:rPr>
          <w:sz w:val="20"/>
          <w:szCs w:val="20"/>
        </w:rPr>
      </w:pPr>
    </w:p>
    <w:p w:rsidR="00305DBC" w:rsidRPr="0060078E" w:rsidRDefault="00305DBC" w:rsidP="00305DB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rPr>
          <w:sz w:val="20"/>
          <w:szCs w:val="20"/>
        </w:rPr>
      </w:pPr>
      <w:r w:rsidRPr="0060078E">
        <w:rPr>
          <w:sz w:val="20"/>
          <w:szCs w:val="20"/>
        </w:rPr>
        <w:t xml:space="preserve">             _____________________________</w:t>
      </w:r>
    </w:p>
    <w:p w:rsidR="00305DBC" w:rsidRPr="0060078E" w:rsidRDefault="00305DBC" w:rsidP="00305DBC">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outlineLvl w:val="0"/>
        <w:rPr>
          <w:sz w:val="20"/>
          <w:szCs w:val="20"/>
        </w:rPr>
      </w:pPr>
      <w:r w:rsidRPr="0060078E">
        <w:rPr>
          <w:sz w:val="20"/>
          <w:szCs w:val="20"/>
        </w:rPr>
        <w:t xml:space="preserve">             Kay Ellis, District Clerk </w:t>
      </w:r>
    </w:p>
    <w:p w:rsidR="00305DBC" w:rsidRPr="0060078E" w:rsidRDefault="00305DBC" w:rsidP="00305DBC">
      <w:pPr>
        <w:tabs>
          <w:tab w:val="left" w:pos="2160"/>
          <w:tab w:val="left" w:pos="4176"/>
          <w:tab w:val="left" w:pos="7344"/>
        </w:tabs>
        <w:autoSpaceDE w:val="0"/>
        <w:autoSpaceDN w:val="0"/>
        <w:adjustRightInd w:val="0"/>
        <w:rPr>
          <w:sz w:val="20"/>
          <w:szCs w:val="20"/>
        </w:rPr>
      </w:pPr>
    </w:p>
    <w:p w:rsidR="00305DBC" w:rsidRPr="0060078E" w:rsidRDefault="00305DBC" w:rsidP="00305DBC">
      <w:pPr>
        <w:jc w:val="center"/>
        <w:rPr>
          <w:sz w:val="20"/>
          <w:szCs w:val="20"/>
        </w:rPr>
      </w:pPr>
    </w:p>
    <w:p w:rsidR="00305DBC" w:rsidRPr="0060078E" w:rsidRDefault="00305DBC" w:rsidP="00305DBC">
      <w:pPr>
        <w:jc w:val="center"/>
        <w:rPr>
          <w:sz w:val="20"/>
          <w:szCs w:val="20"/>
        </w:rPr>
      </w:pPr>
    </w:p>
    <w:p w:rsidR="00305DBC" w:rsidRPr="0060078E" w:rsidRDefault="00305DBC" w:rsidP="00305DBC">
      <w:pPr>
        <w:jc w:val="center"/>
        <w:rPr>
          <w:sz w:val="20"/>
          <w:szCs w:val="20"/>
        </w:rPr>
      </w:pPr>
    </w:p>
    <w:p w:rsidR="00305DBC" w:rsidRPr="0060078E" w:rsidRDefault="00305DBC" w:rsidP="00305DBC">
      <w:pPr>
        <w:jc w:val="center"/>
        <w:rPr>
          <w:sz w:val="20"/>
          <w:szCs w:val="20"/>
        </w:rPr>
      </w:pPr>
    </w:p>
    <w:p w:rsidR="00305DBC" w:rsidRPr="0060078E" w:rsidRDefault="00305DBC" w:rsidP="00305DBC">
      <w:pPr>
        <w:jc w:val="center"/>
        <w:rPr>
          <w:sz w:val="20"/>
          <w:szCs w:val="20"/>
        </w:rPr>
      </w:pPr>
    </w:p>
    <w:p w:rsidR="00305DBC" w:rsidRDefault="00305DBC" w:rsidP="00305DBC">
      <w:pPr>
        <w:jc w:val="center"/>
        <w:rPr>
          <w:sz w:val="20"/>
          <w:szCs w:val="20"/>
        </w:rPr>
      </w:pPr>
    </w:p>
    <w:p w:rsidR="00305DBC" w:rsidRDefault="00305DBC" w:rsidP="00305DBC">
      <w:pPr>
        <w:jc w:val="center"/>
        <w:rPr>
          <w:sz w:val="20"/>
          <w:szCs w:val="20"/>
        </w:rPr>
      </w:pPr>
    </w:p>
    <w:p w:rsidR="00305DBC" w:rsidRDefault="00305DBC" w:rsidP="00305DBC">
      <w:pPr>
        <w:jc w:val="center"/>
        <w:rPr>
          <w:sz w:val="20"/>
          <w:szCs w:val="20"/>
        </w:rPr>
      </w:pPr>
    </w:p>
    <w:p w:rsidR="00305DBC" w:rsidRDefault="00305DBC" w:rsidP="00305DBC">
      <w:pPr>
        <w:jc w:val="center"/>
        <w:rPr>
          <w:sz w:val="20"/>
          <w:szCs w:val="20"/>
        </w:rPr>
      </w:pPr>
    </w:p>
    <w:p w:rsidR="00305DBC" w:rsidRDefault="00305DBC" w:rsidP="00305DBC">
      <w:pPr>
        <w:jc w:val="center"/>
        <w:rPr>
          <w:sz w:val="20"/>
          <w:szCs w:val="20"/>
        </w:rPr>
      </w:pPr>
    </w:p>
    <w:p w:rsidR="00305DBC" w:rsidRDefault="00305DBC" w:rsidP="00305DBC">
      <w:pPr>
        <w:jc w:val="center"/>
        <w:rPr>
          <w:sz w:val="20"/>
          <w:szCs w:val="20"/>
        </w:rPr>
      </w:pPr>
    </w:p>
    <w:p w:rsidR="00305DBC" w:rsidRDefault="00305DBC" w:rsidP="00305DBC">
      <w:pPr>
        <w:jc w:val="center"/>
        <w:rPr>
          <w:sz w:val="20"/>
          <w:szCs w:val="20"/>
        </w:rPr>
      </w:pPr>
    </w:p>
    <w:p w:rsidR="00305DBC" w:rsidRDefault="00305DBC" w:rsidP="00305DBC">
      <w:pPr>
        <w:jc w:val="center"/>
        <w:rPr>
          <w:sz w:val="20"/>
          <w:szCs w:val="20"/>
        </w:rPr>
      </w:pPr>
    </w:p>
    <w:p w:rsidR="00305DBC" w:rsidRDefault="00305DBC" w:rsidP="00305DBC">
      <w:pPr>
        <w:jc w:val="center"/>
        <w:rPr>
          <w:sz w:val="20"/>
          <w:szCs w:val="20"/>
        </w:rPr>
      </w:pPr>
    </w:p>
    <w:p w:rsidR="00305DBC" w:rsidRDefault="00305DBC" w:rsidP="00305DBC">
      <w:pPr>
        <w:jc w:val="center"/>
        <w:rPr>
          <w:sz w:val="20"/>
          <w:szCs w:val="20"/>
        </w:rPr>
      </w:pPr>
    </w:p>
    <w:p w:rsidR="00305DBC" w:rsidRDefault="00305DBC" w:rsidP="00305DBC">
      <w:pPr>
        <w:jc w:val="center"/>
        <w:rPr>
          <w:sz w:val="20"/>
          <w:szCs w:val="20"/>
        </w:rPr>
      </w:pPr>
    </w:p>
    <w:p w:rsidR="00305DBC" w:rsidRDefault="00305DBC" w:rsidP="00305DBC">
      <w:pPr>
        <w:jc w:val="center"/>
        <w:rPr>
          <w:sz w:val="20"/>
          <w:szCs w:val="20"/>
        </w:rPr>
      </w:pPr>
    </w:p>
    <w:p w:rsidR="00305DBC" w:rsidRDefault="00305DBC" w:rsidP="00305DBC">
      <w:pPr>
        <w:jc w:val="center"/>
        <w:rPr>
          <w:sz w:val="20"/>
          <w:szCs w:val="20"/>
        </w:rPr>
      </w:pPr>
    </w:p>
    <w:p w:rsidR="00305DBC" w:rsidRDefault="00305DBC" w:rsidP="00305DBC">
      <w:pPr>
        <w:jc w:val="center"/>
        <w:rPr>
          <w:sz w:val="20"/>
          <w:szCs w:val="20"/>
        </w:rPr>
      </w:pPr>
    </w:p>
    <w:p w:rsidR="00305DBC" w:rsidRDefault="00305DBC" w:rsidP="00305DBC">
      <w:pPr>
        <w:jc w:val="center"/>
        <w:rPr>
          <w:sz w:val="20"/>
          <w:szCs w:val="20"/>
        </w:rPr>
      </w:pPr>
    </w:p>
    <w:p w:rsidR="002C0009" w:rsidRDefault="002C0009" w:rsidP="002C0009">
      <w:pPr>
        <w:jc w:val="center"/>
        <w:rPr>
          <w:sz w:val="20"/>
          <w:szCs w:val="20"/>
        </w:rPr>
      </w:pPr>
    </w:p>
    <w:p w:rsidR="002C0009" w:rsidRDefault="002C0009" w:rsidP="002C0009">
      <w:pPr>
        <w:jc w:val="center"/>
        <w:rPr>
          <w:sz w:val="20"/>
          <w:szCs w:val="20"/>
        </w:rPr>
      </w:pPr>
    </w:p>
    <w:p w:rsidR="002C0009" w:rsidRDefault="002C0009" w:rsidP="002C0009">
      <w:pPr>
        <w:jc w:val="center"/>
        <w:rPr>
          <w:sz w:val="20"/>
          <w:szCs w:val="20"/>
        </w:rPr>
      </w:pPr>
    </w:p>
    <w:p w:rsidR="002C0009" w:rsidRDefault="002C0009" w:rsidP="002C0009">
      <w:pPr>
        <w:jc w:val="center"/>
        <w:rPr>
          <w:sz w:val="20"/>
          <w:szCs w:val="20"/>
        </w:rPr>
      </w:pPr>
    </w:p>
    <w:p w:rsidR="002C0009" w:rsidRPr="0060078E" w:rsidRDefault="002C0009" w:rsidP="002C0009">
      <w:pPr>
        <w:jc w:val="center"/>
        <w:rPr>
          <w:sz w:val="20"/>
          <w:szCs w:val="20"/>
        </w:rPr>
      </w:pPr>
      <w:r w:rsidRPr="0060078E">
        <w:rPr>
          <w:sz w:val="20"/>
          <w:szCs w:val="20"/>
        </w:rPr>
        <w:lastRenderedPageBreak/>
        <w:t>Vestal Central Schools</w:t>
      </w:r>
    </w:p>
    <w:p w:rsidR="002C0009" w:rsidRPr="0060078E" w:rsidRDefault="002C0009" w:rsidP="002C0009">
      <w:pPr>
        <w:jc w:val="center"/>
        <w:rPr>
          <w:sz w:val="20"/>
          <w:szCs w:val="20"/>
        </w:rPr>
      </w:pPr>
      <w:r w:rsidRPr="0060078E">
        <w:rPr>
          <w:sz w:val="20"/>
          <w:szCs w:val="20"/>
        </w:rPr>
        <w:t>Vestal, New York</w:t>
      </w:r>
    </w:p>
    <w:p w:rsidR="002C0009" w:rsidRPr="0060078E" w:rsidRDefault="002C0009" w:rsidP="002C0009">
      <w:pPr>
        <w:jc w:val="center"/>
        <w:rPr>
          <w:sz w:val="20"/>
          <w:szCs w:val="20"/>
        </w:rPr>
      </w:pPr>
    </w:p>
    <w:p w:rsidR="002C0009" w:rsidRPr="0060078E" w:rsidRDefault="002C0009" w:rsidP="002C0009">
      <w:pPr>
        <w:jc w:val="center"/>
        <w:outlineLvl w:val="0"/>
        <w:rPr>
          <w:sz w:val="20"/>
          <w:szCs w:val="20"/>
        </w:rPr>
      </w:pPr>
      <w:r w:rsidRPr="0060078E">
        <w:rPr>
          <w:sz w:val="20"/>
          <w:szCs w:val="20"/>
        </w:rPr>
        <w:t xml:space="preserve">BOARD OF EDUCATION </w:t>
      </w:r>
    </w:p>
    <w:p w:rsidR="002C0009" w:rsidRPr="0060078E" w:rsidRDefault="00542D9D" w:rsidP="002C0009">
      <w:pPr>
        <w:jc w:val="center"/>
        <w:rPr>
          <w:sz w:val="20"/>
          <w:szCs w:val="20"/>
        </w:rPr>
      </w:pPr>
      <w:r>
        <w:rPr>
          <w:sz w:val="20"/>
          <w:szCs w:val="20"/>
        </w:rPr>
        <w:t>EXECUTIVE SESSION #2</w:t>
      </w:r>
    </w:p>
    <w:p w:rsidR="002C0009" w:rsidRPr="0060078E" w:rsidRDefault="002C0009" w:rsidP="002C0009">
      <w:pPr>
        <w:tabs>
          <w:tab w:val="left" w:pos="360"/>
        </w:tabs>
        <w:jc w:val="center"/>
        <w:rPr>
          <w:sz w:val="20"/>
          <w:szCs w:val="20"/>
        </w:rPr>
      </w:pPr>
      <w:r w:rsidRPr="0060078E">
        <w:rPr>
          <w:sz w:val="20"/>
          <w:szCs w:val="20"/>
        </w:rPr>
        <w:t xml:space="preserve">Tuesday, </w:t>
      </w:r>
      <w:r>
        <w:rPr>
          <w:sz w:val="20"/>
          <w:szCs w:val="20"/>
        </w:rPr>
        <w:t>June 11, 2013</w:t>
      </w:r>
    </w:p>
    <w:p w:rsidR="002C0009" w:rsidRPr="0060078E" w:rsidRDefault="002C0009" w:rsidP="002C0009">
      <w:pPr>
        <w:jc w:val="center"/>
        <w:rPr>
          <w:sz w:val="20"/>
          <w:szCs w:val="20"/>
        </w:rPr>
      </w:pPr>
    </w:p>
    <w:p w:rsidR="002C0009" w:rsidRPr="0060078E" w:rsidRDefault="002C0009" w:rsidP="002C0009">
      <w:pPr>
        <w:jc w:val="center"/>
        <w:rPr>
          <w:sz w:val="20"/>
          <w:szCs w:val="20"/>
        </w:rPr>
      </w:pPr>
    </w:p>
    <w:tbl>
      <w:tblPr>
        <w:tblW w:w="10620" w:type="dxa"/>
        <w:tblInd w:w="-72" w:type="dxa"/>
        <w:tblLayout w:type="fixed"/>
        <w:tblLook w:val="0000" w:firstRow="0" w:lastRow="0" w:firstColumn="0" w:lastColumn="0" w:noHBand="0" w:noVBand="0"/>
      </w:tblPr>
      <w:tblGrid>
        <w:gridCol w:w="3690"/>
        <w:gridCol w:w="6930"/>
      </w:tblGrid>
      <w:tr w:rsidR="002C0009" w:rsidRPr="0060078E" w:rsidTr="00F57F34">
        <w:tc>
          <w:tcPr>
            <w:tcW w:w="3690" w:type="dxa"/>
          </w:tcPr>
          <w:p w:rsidR="002C0009" w:rsidRPr="0060078E" w:rsidRDefault="002C0009" w:rsidP="00F57F34">
            <w:pPr>
              <w:rPr>
                <w:sz w:val="20"/>
                <w:szCs w:val="20"/>
              </w:rPr>
            </w:pPr>
            <w:r w:rsidRPr="0060078E">
              <w:rPr>
                <w:sz w:val="20"/>
                <w:szCs w:val="20"/>
              </w:rPr>
              <w:t>PRESENT:</w:t>
            </w:r>
          </w:p>
        </w:tc>
        <w:tc>
          <w:tcPr>
            <w:tcW w:w="6930" w:type="dxa"/>
          </w:tcPr>
          <w:p w:rsidR="002C0009" w:rsidRPr="0060078E" w:rsidRDefault="002C0009" w:rsidP="00F57F34">
            <w:pPr>
              <w:rPr>
                <w:sz w:val="20"/>
                <w:szCs w:val="20"/>
              </w:rPr>
            </w:pPr>
            <w:r w:rsidRPr="0060078E">
              <w:rPr>
                <w:sz w:val="20"/>
                <w:szCs w:val="20"/>
              </w:rPr>
              <w:t>ALSO PRESENT:</w:t>
            </w:r>
          </w:p>
        </w:tc>
      </w:tr>
      <w:tr w:rsidR="002C0009" w:rsidRPr="0060078E" w:rsidTr="00F57F34">
        <w:tc>
          <w:tcPr>
            <w:tcW w:w="3690" w:type="dxa"/>
          </w:tcPr>
          <w:p w:rsidR="002C0009" w:rsidRPr="0060078E" w:rsidRDefault="002C0009" w:rsidP="00F57F34">
            <w:pPr>
              <w:ind w:left="-108"/>
              <w:rPr>
                <w:sz w:val="20"/>
                <w:szCs w:val="20"/>
              </w:rPr>
            </w:pPr>
            <w:r w:rsidRPr="0060078E">
              <w:rPr>
                <w:sz w:val="20"/>
                <w:szCs w:val="20"/>
              </w:rPr>
              <w:t xml:space="preserve">  Kim Myers, President </w:t>
            </w:r>
          </w:p>
        </w:tc>
        <w:tc>
          <w:tcPr>
            <w:tcW w:w="6930" w:type="dxa"/>
          </w:tcPr>
          <w:p w:rsidR="002C0009" w:rsidRPr="0060078E" w:rsidRDefault="002C0009" w:rsidP="00F57F34">
            <w:pPr>
              <w:rPr>
                <w:sz w:val="20"/>
                <w:szCs w:val="20"/>
              </w:rPr>
            </w:pPr>
            <w:r w:rsidRPr="0060078E">
              <w:rPr>
                <w:sz w:val="20"/>
                <w:szCs w:val="20"/>
              </w:rPr>
              <w:t>Superintendent Mark LaRoach</w:t>
            </w:r>
            <w:r w:rsidR="00471895">
              <w:rPr>
                <w:sz w:val="20"/>
                <w:szCs w:val="20"/>
              </w:rPr>
              <w:t xml:space="preserve"> – dismissed 9:25pm</w:t>
            </w:r>
            <w:r w:rsidRPr="0060078E">
              <w:rPr>
                <w:sz w:val="20"/>
                <w:szCs w:val="20"/>
              </w:rPr>
              <w:t xml:space="preserve"> </w:t>
            </w:r>
          </w:p>
        </w:tc>
      </w:tr>
      <w:tr w:rsidR="002C0009" w:rsidRPr="0060078E" w:rsidTr="00F57F34">
        <w:tc>
          <w:tcPr>
            <w:tcW w:w="3690" w:type="dxa"/>
          </w:tcPr>
          <w:p w:rsidR="002C0009" w:rsidRPr="0060078E" w:rsidRDefault="002C0009" w:rsidP="00F57F34">
            <w:pPr>
              <w:rPr>
                <w:sz w:val="20"/>
                <w:szCs w:val="20"/>
              </w:rPr>
            </w:pPr>
            <w:r w:rsidRPr="0060078E">
              <w:rPr>
                <w:sz w:val="20"/>
                <w:szCs w:val="20"/>
              </w:rPr>
              <w:t xml:space="preserve">Joan Miller, Vice President </w:t>
            </w:r>
            <w:r w:rsidR="00542D9D">
              <w:rPr>
                <w:sz w:val="20"/>
                <w:szCs w:val="20"/>
              </w:rPr>
              <w:t xml:space="preserve">– ABSENT </w:t>
            </w:r>
          </w:p>
        </w:tc>
        <w:tc>
          <w:tcPr>
            <w:tcW w:w="6930" w:type="dxa"/>
          </w:tcPr>
          <w:p w:rsidR="002C0009" w:rsidRPr="0060078E" w:rsidRDefault="002C0009" w:rsidP="00F57F34">
            <w:pPr>
              <w:rPr>
                <w:sz w:val="20"/>
                <w:szCs w:val="20"/>
              </w:rPr>
            </w:pPr>
            <w:r>
              <w:rPr>
                <w:sz w:val="20"/>
                <w:szCs w:val="20"/>
              </w:rPr>
              <w:t>Director of Instruction Laura Lamash</w:t>
            </w:r>
          </w:p>
        </w:tc>
      </w:tr>
      <w:tr w:rsidR="002C0009" w:rsidRPr="0060078E" w:rsidTr="00F57F34">
        <w:tc>
          <w:tcPr>
            <w:tcW w:w="3690" w:type="dxa"/>
          </w:tcPr>
          <w:p w:rsidR="002C0009" w:rsidRPr="0060078E" w:rsidRDefault="002C0009" w:rsidP="00F57F34">
            <w:pPr>
              <w:rPr>
                <w:sz w:val="20"/>
                <w:szCs w:val="20"/>
              </w:rPr>
            </w:pPr>
            <w:r w:rsidRPr="0060078E">
              <w:rPr>
                <w:sz w:val="20"/>
                <w:szCs w:val="20"/>
              </w:rPr>
              <w:t>Mark Browning</w:t>
            </w:r>
            <w:r>
              <w:rPr>
                <w:sz w:val="20"/>
                <w:szCs w:val="20"/>
              </w:rPr>
              <w:t xml:space="preserve"> </w:t>
            </w:r>
          </w:p>
        </w:tc>
        <w:tc>
          <w:tcPr>
            <w:tcW w:w="6930" w:type="dxa"/>
          </w:tcPr>
          <w:p w:rsidR="002C0009" w:rsidRPr="0060078E" w:rsidRDefault="002C0009" w:rsidP="00F57F34">
            <w:pPr>
              <w:rPr>
                <w:sz w:val="20"/>
                <w:szCs w:val="20"/>
              </w:rPr>
            </w:pPr>
            <w:r>
              <w:rPr>
                <w:sz w:val="20"/>
                <w:szCs w:val="20"/>
              </w:rPr>
              <w:t>School Business Administrator Jeffrey Ahearn</w:t>
            </w:r>
          </w:p>
        </w:tc>
      </w:tr>
      <w:tr w:rsidR="002C0009" w:rsidRPr="0060078E" w:rsidTr="00F57F34">
        <w:tc>
          <w:tcPr>
            <w:tcW w:w="3690" w:type="dxa"/>
          </w:tcPr>
          <w:p w:rsidR="002C0009" w:rsidRPr="0060078E" w:rsidRDefault="002C0009" w:rsidP="00F57F34">
            <w:pPr>
              <w:rPr>
                <w:sz w:val="20"/>
                <w:szCs w:val="20"/>
              </w:rPr>
            </w:pPr>
            <w:r w:rsidRPr="0060078E">
              <w:rPr>
                <w:sz w:val="20"/>
                <w:szCs w:val="20"/>
              </w:rPr>
              <w:t>Jerry Etingoff</w:t>
            </w:r>
            <w:r>
              <w:rPr>
                <w:sz w:val="20"/>
                <w:szCs w:val="20"/>
              </w:rPr>
              <w:t xml:space="preserve"> </w:t>
            </w:r>
          </w:p>
        </w:tc>
        <w:tc>
          <w:tcPr>
            <w:tcW w:w="6930" w:type="dxa"/>
          </w:tcPr>
          <w:p w:rsidR="002C0009" w:rsidRPr="0060078E" w:rsidRDefault="002C0009" w:rsidP="00F57F34">
            <w:pPr>
              <w:rPr>
                <w:sz w:val="20"/>
                <w:szCs w:val="20"/>
              </w:rPr>
            </w:pPr>
            <w:r>
              <w:rPr>
                <w:sz w:val="20"/>
                <w:szCs w:val="20"/>
              </w:rPr>
              <w:t>District Negotiator Keith Olivet</w:t>
            </w:r>
          </w:p>
        </w:tc>
      </w:tr>
      <w:tr w:rsidR="002C0009" w:rsidRPr="0060078E" w:rsidTr="00F57F34">
        <w:tc>
          <w:tcPr>
            <w:tcW w:w="3690" w:type="dxa"/>
          </w:tcPr>
          <w:p w:rsidR="002C0009" w:rsidRPr="0060078E" w:rsidRDefault="002C0009" w:rsidP="00F57F34">
            <w:pPr>
              <w:rPr>
                <w:sz w:val="20"/>
                <w:szCs w:val="20"/>
              </w:rPr>
            </w:pPr>
            <w:r w:rsidRPr="0060078E">
              <w:rPr>
                <w:sz w:val="20"/>
                <w:szCs w:val="20"/>
              </w:rPr>
              <w:t>David Hanson</w:t>
            </w:r>
            <w:r>
              <w:rPr>
                <w:sz w:val="20"/>
                <w:szCs w:val="20"/>
              </w:rPr>
              <w:t xml:space="preserve"> </w:t>
            </w:r>
          </w:p>
        </w:tc>
        <w:tc>
          <w:tcPr>
            <w:tcW w:w="6930" w:type="dxa"/>
          </w:tcPr>
          <w:p w:rsidR="002C0009" w:rsidRPr="0060078E" w:rsidRDefault="002C0009" w:rsidP="00F57F34">
            <w:pPr>
              <w:rPr>
                <w:sz w:val="20"/>
                <w:szCs w:val="20"/>
              </w:rPr>
            </w:pPr>
            <w:r w:rsidRPr="0060078E">
              <w:rPr>
                <w:sz w:val="20"/>
                <w:szCs w:val="20"/>
              </w:rPr>
              <w:t>School District Attorney Michael Sherwood</w:t>
            </w:r>
            <w:r>
              <w:rPr>
                <w:sz w:val="20"/>
                <w:szCs w:val="20"/>
              </w:rPr>
              <w:t xml:space="preserve"> </w:t>
            </w:r>
          </w:p>
        </w:tc>
      </w:tr>
      <w:tr w:rsidR="002C0009" w:rsidRPr="0060078E" w:rsidTr="00F57F34">
        <w:tc>
          <w:tcPr>
            <w:tcW w:w="3690" w:type="dxa"/>
          </w:tcPr>
          <w:p w:rsidR="002C0009" w:rsidRPr="0060078E" w:rsidRDefault="002C0009" w:rsidP="00F57F34">
            <w:pPr>
              <w:rPr>
                <w:sz w:val="20"/>
                <w:szCs w:val="20"/>
              </w:rPr>
            </w:pPr>
            <w:r w:rsidRPr="0060078E">
              <w:rPr>
                <w:sz w:val="20"/>
                <w:szCs w:val="20"/>
              </w:rPr>
              <w:t>John Hroncich</w:t>
            </w:r>
            <w:r>
              <w:rPr>
                <w:sz w:val="20"/>
                <w:szCs w:val="20"/>
              </w:rPr>
              <w:t xml:space="preserve"> </w:t>
            </w:r>
          </w:p>
        </w:tc>
        <w:tc>
          <w:tcPr>
            <w:tcW w:w="6930" w:type="dxa"/>
          </w:tcPr>
          <w:p w:rsidR="002C0009" w:rsidRPr="0060078E" w:rsidRDefault="002C0009" w:rsidP="00F57F34">
            <w:pPr>
              <w:rPr>
                <w:sz w:val="20"/>
                <w:szCs w:val="20"/>
              </w:rPr>
            </w:pPr>
            <w:r w:rsidRPr="0060078E">
              <w:rPr>
                <w:sz w:val="20"/>
                <w:szCs w:val="20"/>
              </w:rPr>
              <w:t xml:space="preserve">District Clerk Kay Ellis </w:t>
            </w:r>
            <w:r w:rsidR="00542D9D">
              <w:rPr>
                <w:sz w:val="20"/>
                <w:szCs w:val="20"/>
              </w:rPr>
              <w:t>– dismissed 8:47pm</w:t>
            </w:r>
          </w:p>
        </w:tc>
      </w:tr>
      <w:tr w:rsidR="002C0009" w:rsidRPr="0060078E" w:rsidTr="00F57F34">
        <w:tc>
          <w:tcPr>
            <w:tcW w:w="3690" w:type="dxa"/>
          </w:tcPr>
          <w:p w:rsidR="002C0009" w:rsidRPr="0060078E" w:rsidRDefault="002C0009" w:rsidP="00F57F34">
            <w:pPr>
              <w:rPr>
                <w:sz w:val="20"/>
                <w:szCs w:val="20"/>
              </w:rPr>
            </w:pPr>
            <w:r w:rsidRPr="0060078E">
              <w:rPr>
                <w:sz w:val="20"/>
                <w:szCs w:val="20"/>
              </w:rPr>
              <w:t>Cynthia Milkovich</w:t>
            </w:r>
            <w:r>
              <w:rPr>
                <w:sz w:val="20"/>
                <w:szCs w:val="20"/>
              </w:rPr>
              <w:t xml:space="preserve"> </w:t>
            </w:r>
          </w:p>
        </w:tc>
        <w:tc>
          <w:tcPr>
            <w:tcW w:w="6930" w:type="dxa"/>
          </w:tcPr>
          <w:p w:rsidR="002C0009" w:rsidRPr="0060078E" w:rsidRDefault="002C0009" w:rsidP="00F57F34">
            <w:pPr>
              <w:rPr>
                <w:sz w:val="20"/>
                <w:szCs w:val="20"/>
              </w:rPr>
            </w:pPr>
          </w:p>
        </w:tc>
      </w:tr>
      <w:tr w:rsidR="002C0009" w:rsidRPr="0060078E" w:rsidTr="00F57F34">
        <w:tc>
          <w:tcPr>
            <w:tcW w:w="3690" w:type="dxa"/>
          </w:tcPr>
          <w:p w:rsidR="002C0009" w:rsidRPr="0060078E" w:rsidRDefault="002C0009" w:rsidP="00F57F34">
            <w:pPr>
              <w:rPr>
                <w:sz w:val="20"/>
                <w:szCs w:val="20"/>
              </w:rPr>
            </w:pPr>
            <w:r w:rsidRPr="0060078E">
              <w:rPr>
                <w:sz w:val="20"/>
                <w:szCs w:val="20"/>
              </w:rPr>
              <w:t xml:space="preserve">Glenna Pitarresi </w:t>
            </w:r>
            <w:r w:rsidR="00542D9D">
              <w:rPr>
                <w:sz w:val="20"/>
                <w:szCs w:val="20"/>
              </w:rPr>
              <w:t xml:space="preserve">– ABSENT </w:t>
            </w:r>
          </w:p>
        </w:tc>
        <w:tc>
          <w:tcPr>
            <w:tcW w:w="6930" w:type="dxa"/>
          </w:tcPr>
          <w:p w:rsidR="002C0009" w:rsidRPr="0060078E" w:rsidRDefault="002C0009" w:rsidP="00F57F34">
            <w:pPr>
              <w:rPr>
                <w:sz w:val="20"/>
                <w:szCs w:val="20"/>
              </w:rPr>
            </w:pPr>
          </w:p>
        </w:tc>
      </w:tr>
      <w:tr w:rsidR="002C0009" w:rsidRPr="0060078E" w:rsidTr="00F57F34">
        <w:tc>
          <w:tcPr>
            <w:tcW w:w="3690" w:type="dxa"/>
          </w:tcPr>
          <w:p w:rsidR="002C0009" w:rsidRPr="0060078E" w:rsidRDefault="002C0009" w:rsidP="00F57F34">
            <w:pPr>
              <w:rPr>
                <w:sz w:val="20"/>
                <w:szCs w:val="20"/>
              </w:rPr>
            </w:pPr>
            <w:r>
              <w:rPr>
                <w:sz w:val="20"/>
                <w:szCs w:val="20"/>
              </w:rPr>
              <w:t xml:space="preserve">Phyllis Wiley </w:t>
            </w:r>
          </w:p>
        </w:tc>
        <w:tc>
          <w:tcPr>
            <w:tcW w:w="6930" w:type="dxa"/>
          </w:tcPr>
          <w:p w:rsidR="002C0009" w:rsidRPr="0060078E" w:rsidRDefault="002C0009" w:rsidP="00F57F34">
            <w:pPr>
              <w:rPr>
                <w:sz w:val="20"/>
                <w:szCs w:val="20"/>
              </w:rPr>
            </w:pPr>
          </w:p>
        </w:tc>
      </w:tr>
    </w:tbl>
    <w:p w:rsidR="002C0009" w:rsidRPr="0060078E" w:rsidRDefault="002C0009" w:rsidP="002C0009">
      <w:pPr>
        <w:rPr>
          <w:sz w:val="20"/>
          <w:szCs w:val="20"/>
        </w:rPr>
      </w:pPr>
    </w:p>
    <w:p w:rsidR="002C0009" w:rsidRPr="0060078E" w:rsidRDefault="002C0009" w:rsidP="002C0009">
      <w:pPr>
        <w:ind w:left="180"/>
        <w:outlineLvl w:val="0"/>
        <w:rPr>
          <w:sz w:val="20"/>
          <w:szCs w:val="20"/>
        </w:rPr>
      </w:pPr>
    </w:p>
    <w:p w:rsidR="002C0009" w:rsidRPr="0060078E" w:rsidRDefault="002C0009" w:rsidP="002C0009">
      <w:pPr>
        <w:outlineLvl w:val="0"/>
        <w:rPr>
          <w:sz w:val="20"/>
          <w:szCs w:val="20"/>
        </w:rPr>
      </w:pPr>
      <w:r>
        <w:rPr>
          <w:sz w:val="20"/>
          <w:szCs w:val="20"/>
        </w:rPr>
        <w:t>Exec</w:t>
      </w:r>
      <w:r w:rsidR="00542D9D">
        <w:rPr>
          <w:sz w:val="20"/>
          <w:szCs w:val="20"/>
        </w:rPr>
        <w:t>utive Session commenced at 8:47</w:t>
      </w:r>
      <w:r>
        <w:rPr>
          <w:sz w:val="20"/>
          <w:szCs w:val="20"/>
        </w:rPr>
        <w:t xml:space="preserve"> PM in the Board conference room</w:t>
      </w:r>
      <w:r w:rsidRPr="0060078E">
        <w:rPr>
          <w:sz w:val="20"/>
          <w:szCs w:val="20"/>
        </w:rPr>
        <w:t xml:space="preserve"> of the </w:t>
      </w:r>
      <w:r>
        <w:rPr>
          <w:sz w:val="20"/>
          <w:szCs w:val="20"/>
        </w:rPr>
        <w:t>Administration Building</w:t>
      </w:r>
      <w:r w:rsidRPr="0060078E">
        <w:rPr>
          <w:sz w:val="20"/>
          <w:szCs w:val="20"/>
        </w:rPr>
        <w:t>.</w:t>
      </w:r>
      <w:r>
        <w:rPr>
          <w:sz w:val="20"/>
          <w:szCs w:val="20"/>
        </w:rPr>
        <w:t xml:space="preserve">  The Board discussed negotiations and particular personnel.</w:t>
      </w:r>
    </w:p>
    <w:p w:rsidR="002C0009" w:rsidRPr="0060078E" w:rsidRDefault="002C0009" w:rsidP="002C0009">
      <w:pPr>
        <w:ind w:left="-810" w:firstLine="810"/>
        <w:rPr>
          <w:sz w:val="20"/>
          <w:szCs w:val="20"/>
        </w:rPr>
      </w:pPr>
    </w:p>
    <w:p w:rsidR="001B2AAF" w:rsidRPr="00987489" w:rsidRDefault="001B2AAF" w:rsidP="001B2AAF">
      <w:pPr>
        <w:tabs>
          <w:tab w:val="left" w:pos="2160"/>
          <w:tab w:val="left" w:pos="4176"/>
          <w:tab w:val="left" w:pos="7344"/>
        </w:tabs>
        <w:autoSpaceDE w:val="0"/>
        <w:autoSpaceDN w:val="0"/>
        <w:adjustRightInd w:val="0"/>
        <w:rPr>
          <w:sz w:val="20"/>
          <w:szCs w:val="20"/>
        </w:rPr>
      </w:pPr>
      <w:r w:rsidRPr="00987489">
        <w:rPr>
          <w:sz w:val="20"/>
          <w:szCs w:val="20"/>
        </w:rPr>
        <w:t xml:space="preserve">The session was adjourned at </w:t>
      </w:r>
      <w:r w:rsidR="00161882">
        <w:rPr>
          <w:sz w:val="20"/>
          <w:szCs w:val="20"/>
        </w:rPr>
        <w:t>10:02</w:t>
      </w:r>
      <w:r w:rsidRPr="00987489">
        <w:rPr>
          <w:sz w:val="20"/>
          <w:szCs w:val="20"/>
        </w:rPr>
        <w:t xml:space="preserve"> PM.</w:t>
      </w:r>
    </w:p>
    <w:p w:rsidR="00305DBC" w:rsidRPr="0060078E" w:rsidRDefault="00305DBC" w:rsidP="00305DBC">
      <w:pPr>
        <w:outlineLvl w:val="0"/>
        <w:rPr>
          <w:sz w:val="20"/>
          <w:szCs w:val="20"/>
        </w:rPr>
      </w:pPr>
    </w:p>
    <w:p w:rsidR="00305DBC" w:rsidRDefault="00305DBC" w:rsidP="00305DBC">
      <w:pPr>
        <w:jc w:val="center"/>
        <w:rPr>
          <w:sz w:val="20"/>
          <w:szCs w:val="20"/>
        </w:rPr>
      </w:pPr>
    </w:p>
    <w:p w:rsidR="00305DBC" w:rsidRDefault="00305DBC" w:rsidP="00305DBC">
      <w:pPr>
        <w:tabs>
          <w:tab w:val="left" w:pos="2160"/>
          <w:tab w:val="left" w:pos="4176"/>
          <w:tab w:val="left" w:pos="7344"/>
        </w:tabs>
        <w:autoSpaceDE w:val="0"/>
        <w:autoSpaceDN w:val="0"/>
        <w:adjustRightInd w:val="0"/>
        <w:rPr>
          <w:sz w:val="20"/>
          <w:szCs w:val="20"/>
        </w:rPr>
      </w:pPr>
    </w:p>
    <w:p w:rsidR="001B2AAF" w:rsidRDefault="001B2AAF" w:rsidP="00305DBC">
      <w:pPr>
        <w:tabs>
          <w:tab w:val="left" w:pos="2160"/>
          <w:tab w:val="left" w:pos="4176"/>
          <w:tab w:val="left" w:pos="7344"/>
        </w:tabs>
        <w:autoSpaceDE w:val="0"/>
        <w:autoSpaceDN w:val="0"/>
        <w:adjustRightInd w:val="0"/>
        <w:rPr>
          <w:sz w:val="20"/>
          <w:szCs w:val="20"/>
        </w:rPr>
      </w:pPr>
    </w:p>
    <w:p w:rsidR="001B2AAF" w:rsidRDefault="001B2AAF" w:rsidP="00305DBC">
      <w:pPr>
        <w:tabs>
          <w:tab w:val="left" w:pos="2160"/>
          <w:tab w:val="left" w:pos="4176"/>
          <w:tab w:val="left" w:pos="7344"/>
        </w:tabs>
        <w:autoSpaceDE w:val="0"/>
        <w:autoSpaceDN w:val="0"/>
        <w:adjustRightInd w:val="0"/>
        <w:rPr>
          <w:sz w:val="20"/>
          <w:szCs w:val="20"/>
        </w:rPr>
      </w:pPr>
    </w:p>
    <w:p w:rsidR="001B2AAF" w:rsidRDefault="001B2AAF" w:rsidP="00305DBC">
      <w:pPr>
        <w:tabs>
          <w:tab w:val="left" w:pos="2160"/>
          <w:tab w:val="left" w:pos="4176"/>
          <w:tab w:val="left" w:pos="7344"/>
        </w:tabs>
        <w:autoSpaceDE w:val="0"/>
        <w:autoSpaceDN w:val="0"/>
        <w:adjustRightInd w:val="0"/>
        <w:rPr>
          <w:sz w:val="20"/>
          <w:szCs w:val="20"/>
        </w:rPr>
      </w:pPr>
    </w:p>
    <w:p w:rsidR="001B2AAF" w:rsidRDefault="001B2AAF" w:rsidP="00305DBC">
      <w:pPr>
        <w:tabs>
          <w:tab w:val="left" w:pos="2160"/>
          <w:tab w:val="left" w:pos="4176"/>
          <w:tab w:val="left" w:pos="7344"/>
        </w:tabs>
        <w:autoSpaceDE w:val="0"/>
        <w:autoSpaceDN w:val="0"/>
        <w:adjustRightInd w:val="0"/>
        <w:rPr>
          <w:sz w:val="20"/>
          <w:szCs w:val="20"/>
        </w:rPr>
      </w:pPr>
    </w:p>
    <w:p w:rsidR="001B2AAF" w:rsidRDefault="001B2AAF" w:rsidP="00305DBC">
      <w:pPr>
        <w:tabs>
          <w:tab w:val="left" w:pos="2160"/>
          <w:tab w:val="left" w:pos="4176"/>
          <w:tab w:val="left" w:pos="7344"/>
        </w:tabs>
        <w:autoSpaceDE w:val="0"/>
        <w:autoSpaceDN w:val="0"/>
        <w:adjustRightInd w:val="0"/>
        <w:rPr>
          <w:sz w:val="20"/>
          <w:szCs w:val="20"/>
        </w:rPr>
      </w:pPr>
    </w:p>
    <w:p w:rsidR="001B2AAF" w:rsidRDefault="001B2AAF" w:rsidP="00305DBC">
      <w:pPr>
        <w:tabs>
          <w:tab w:val="left" w:pos="2160"/>
          <w:tab w:val="left" w:pos="4176"/>
          <w:tab w:val="left" w:pos="7344"/>
        </w:tabs>
        <w:autoSpaceDE w:val="0"/>
        <w:autoSpaceDN w:val="0"/>
        <w:adjustRightInd w:val="0"/>
        <w:rPr>
          <w:sz w:val="20"/>
          <w:szCs w:val="20"/>
        </w:rPr>
      </w:pPr>
    </w:p>
    <w:p w:rsidR="001B2AAF" w:rsidRDefault="001B2AAF" w:rsidP="00305DBC">
      <w:pPr>
        <w:tabs>
          <w:tab w:val="left" w:pos="2160"/>
          <w:tab w:val="left" w:pos="4176"/>
          <w:tab w:val="left" w:pos="7344"/>
        </w:tabs>
        <w:autoSpaceDE w:val="0"/>
        <w:autoSpaceDN w:val="0"/>
        <w:adjustRightInd w:val="0"/>
        <w:rPr>
          <w:sz w:val="20"/>
          <w:szCs w:val="20"/>
        </w:rPr>
      </w:pPr>
    </w:p>
    <w:p w:rsidR="001B2AAF" w:rsidRPr="0060078E" w:rsidRDefault="001B2AAF" w:rsidP="001B2AAF">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rPr>
          <w:sz w:val="20"/>
          <w:szCs w:val="20"/>
        </w:rPr>
      </w:pPr>
      <w:r w:rsidRPr="0060078E">
        <w:rPr>
          <w:sz w:val="20"/>
          <w:szCs w:val="20"/>
        </w:rPr>
        <w:t xml:space="preserve">   </w:t>
      </w:r>
      <w:r>
        <w:rPr>
          <w:sz w:val="20"/>
          <w:szCs w:val="20"/>
        </w:rPr>
        <w:t xml:space="preserve">          </w:t>
      </w:r>
      <w:r w:rsidRPr="0060078E">
        <w:rPr>
          <w:sz w:val="20"/>
          <w:szCs w:val="20"/>
        </w:rPr>
        <w:t>_____________________________</w:t>
      </w:r>
    </w:p>
    <w:p w:rsidR="001B2AAF" w:rsidRPr="0060078E" w:rsidRDefault="001B2AAF" w:rsidP="001B2AAF">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outlineLvl w:val="0"/>
        <w:rPr>
          <w:sz w:val="20"/>
          <w:szCs w:val="20"/>
        </w:rPr>
      </w:pPr>
      <w:r w:rsidRPr="0060078E">
        <w:rPr>
          <w:sz w:val="20"/>
          <w:szCs w:val="20"/>
        </w:rPr>
        <w:t xml:space="preserve">             Kay Ellis, District Clerk </w:t>
      </w:r>
    </w:p>
    <w:p w:rsidR="001B2AAF" w:rsidRDefault="001B2AAF" w:rsidP="00305DBC">
      <w:pPr>
        <w:tabs>
          <w:tab w:val="left" w:pos="2160"/>
          <w:tab w:val="left" w:pos="4176"/>
          <w:tab w:val="left" w:pos="7344"/>
        </w:tabs>
        <w:autoSpaceDE w:val="0"/>
        <w:autoSpaceDN w:val="0"/>
        <w:adjustRightInd w:val="0"/>
        <w:rPr>
          <w:sz w:val="20"/>
          <w:szCs w:val="20"/>
        </w:rPr>
      </w:pPr>
    </w:p>
    <w:p w:rsidR="001B2AAF" w:rsidRDefault="001B2AAF" w:rsidP="00305DBC">
      <w:pPr>
        <w:tabs>
          <w:tab w:val="left" w:pos="2160"/>
          <w:tab w:val="left" w:pos="4176"/>
          <w:tab w:val="left" w:pos="7344"/>
        </w:tabs>
        <w:autoSpaceDE w:val="0"/>
        <w:autoSpaceDN w:val="0"/>
        <w:adjustRightInd w:val="0"/>
        <w:rPr>
          <w:sz w:val="20"/>
          <w:szCs w:val="20"/>
        </w:rPr>
      </w:pPr>
    </w:p>
    <w:p w:rsidR="001B2AAF" w:rsidRDefault="001B2AAF" w:rsidP="00305DBC">
      <w:pPr>
        <w:tabs>
          <w:tab w:val="left" w:pos="2160"/>
          <w:tab w:val="left" w:pos="4176"/>
          <w:tab w:val="left" w:pos="7344"/>
        </w:tabs>
        <w:autoSpaceDE w:val="0"/>
        <w:autoSpaceDN w:val="0"/>
        <w:adjustRightInd w:val="0"/>
        <w:rPr>
          <w:sz w:val="20"/>
          <w:szCs w:val="20"/>
        </w:rPr>
      </w:pPr>
    </w:p>
    <w:p w:rsidR="001B2AAF" w:rsidRDefault="001B2AAF" w:rsidP="00305DBC">
      <w:pPr>
        <w:tabs>
          <w:tab w:val="left" w:pos="2160"/>
          <w:tab w:val="left" w:pos="4176"/>
          <w:tab w:val="left" w:pos="7344"/>
        </w:tabs>
        <w:autoSpaceDE w:val="0"/>
        <w:autoSpaceDN w:val="0"/>
        <w:adjustRightInd w:val="0"/>
        <w:rPr>
          <w:sz w:val="20"/>
          <w:szCs w:val="20"/>
        </w:rPr>
      </w:pPr>
    </w:p>
    <w:p w:rsidR="001B2AAF" w:rsidRDefault="001B2AAF" w:rsidP="00305DBC">
      <w:pPr>
        <w:tabs>
          <w:tab w:val="left" w:pos="2160"/>
          <w:tab w:val="left" w:pos="4176"/>
          <w:tab w:val="left" w:pos="7344"/>
        </w:tabs>
        <w:autoSpaceDE w:val="0"/>
        <w:autoSpaceDN w:val="0"/>
        <w:adjustRightInd w:val="0"/>
        <w:rPr>
          <w:sz w:val="20"/>
          <w:szCs w:val="20"/>
        </w:rPr>
      </w:pPr>
    </w:p>
    <w:p w:rsidR="001B2AAF" w:rsidRDefault="001B2AAF" w:rsidP="00305DBC">
      <w:pPr>
        <w:tabs>
          <w:tab w:val="left" w:pos="2160"/>
          <w:tab w:val="left" w:pos="4176"/>
          <w:tab w:val="left" w:pos="7344"/>
        </w:tabs>
        <w:autoSpaceDE w:val="0"/>
        <w:autoSpaceDN w:val="0"/>
        <w:adjustRightInd w:val="0"/>
        <w:rPr>
          <w:sz w:val="20"/>
          <w:szCs w:val="20"/>
        </w:rPr>
      </w:pPr>
    </w:p>
    <w:p w:rsidR="001B2AAF" w:rsidRDefault="001B2AAF" w:rsidP="00305DBC">
      <w:pPr>
        <w:tabs>
          <w:tab w:val="left" w:pos="2160"/>
          <w:tab w:val="left" w:pos="4176"/>
          <w:tab w:val="left" w:pos="7344"/>
        </w:tabs>
        <w:autoSpaceDE w:val="0"/>
        <w:autoSpaceDN w:val="0"/>
        <w:adjustRightInd w:val="0"/>
        <w:rPr>
          <w:sz w:val="20"/>
          <w:szCs w:val="20"/>
        </w:rPr>
      </w:pPr>
    </w:p>
    <w:p w:rsidR="001B2AAF" w:rsidRDefault="001B2AAF" w:rsidP="00305DBC">
      <w:pPr>
        <w:tabs>
          <w:tab w:val="left" w:pos="2160"/>
          <w:tab w:val="left" w:pos="4176"/>
          <w:tab w:val="left" w:pos="7344"/>
        </w:tabs>
        <w:autoSpaceDE w:val="0"/>
        <w:autoSpaceDN w:val="0"/>
        <w:adjustRightInd w:val="0"/>
        <w:rPr>
          <w:sz w:val="20"/>
          <w:szCs w:val="20"/>
        </w:rPr>
      </w:pPr>
    </w:p>
    <w:p w:rsidR="001B2AAF" w:rsidRDefault="001B2AAF" w:rsidP="00305DBC">
      <w:pPr>
        <w:tabs>
          <w:tab w:val="left" w:pos="2160"/>
          <w:tab w:val="left" w:pos="4176"/>
          <w:tab w:val="left" w:pos="7344"/>
        </w:tabs>
        <w:autoSpaceDE w:val="0"/>
        <w:autoSpaceDN w:val="0"/>
        <w:adjustRightInd w:val="0"/>
        <w:rPr>
          <w:sz w:val="20"/>
          <w:szCs w:val="20"/>
        </w:rPr>
      </w:pPr>
    </w:p>
    <w:p w:rsidR="001B2AAF" w:rsidRDefault="001B2AAF" w:rsidP="00305DBC">
      <w:pPr>
        <w:tabs>
          <w:tab w:val="left" w:pos="2160"/>
          <w:tab w:val="left" w:pos="4176"/>
          <w:tab w:val="left" w:pos="7344"/>
        </w:tabs>
        <w:autoSpaceDE w:val="0"/>
        <w:autoSpaceDN w:val="0"/>
        <w:adjustRightInd w:val="0"/>
        <w:rPr>
          <w:sz w:val="20"/>
          <w:szCs w:val="20"/>
        </w:rPr>
      </w:pPr>
    </w:p>
    <w:p w:rsidR="00305DBC" w:rsidRPr="006F4A8A" w:rsidRDefault="00305DBC" w:rsidP="00305DBC">
      <w:pPr>
        <w:tabs>
          <w:tab w:val="left" w:pos="2160"/>
          <w:tab w:val="left" w:pos="3690"/>
          <w:tab w:val="left" w:pos="4176"/>
          <w:tab w:val="left" w:pos="7344"/>
        </w:tabs>
        <w:autoSpaceDE w:val="0"/>
        <w:autoSpaceDN w:val="0"/>
        <w:adjustRightInd w:val="0"/>
        <w:rPr>
          <w:sz w:val="20"/>
          <w:szCs w:val="20"/>
        </w:rPr>
      </w:pPr>
      <w:r>
        <w:rPr>
          <w:sz w:val="20"/>
          <w:szCs w:val="20"/>
        </w:rPr>
        <w:t xml:space="preserve">2013 </w:t>
      </w:r>
      <w:r w:rsidR="002C0009">
        <w:rPr>
          <w:sz w:val="20"/>
          <w:szCs w:val="20"/>
        </w:rPr>
        <w:t>6-11</w:t>
      </w:r>
      <w:r>
        <w:rPr>
          <w:sz w:val="20"/>
          <w:szCs w:val="20"/>
        </w:rPr>
        <w:t xml:space="preserve"> MIN</w:t>
      </w:r>
    </w:p>
    <w:p w:rsidR="00E27FE4" w:rsidRDefault="00E27FE4"/>
    <w:sectPr w:rsidR="00E27FE4" w:rsidSect="00637186">
      <w:headerReference w:type="default" r:id="rId8"/>
      <w:pgSz w:w="12240" w:h="15840" w:code="1"/>
      <w:pgMar w:top="450" w:right="900" w:bottom="810" w:left="12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F34" w:rsidRDefault="00F57F34" w:rsidP="00305DBC">
      <w:r>
        <w:separator/>
      </w:r>
    </w:p>
  </w:endnote>
  <w:endnote w:type="continuationSeparator" w:id="0">
    <w:p w:rsidR="00F57F34" w:rsidRDefault="00F57F34" w:rsidP="0030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ana">
    <w:panose1 w:val="00000000000000000000"/>
    <w:charset w:val="00"/>
    <w:family w:val="script"/>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F34" w:rsidRDefault="00F57F34" w:rsidP="00305DBC">
      <w:r>
        <w:separator/>
      </w:r>
    </w:p>
  </w:footnote>
  <w:footnote w:type="continuationSeparator" w:id="0">
    <w:p w:rsidR="00F57F34" w:rsidRDefault="00F57F34" w:rsidP="00305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34" w:rsidRPr="009F0952" w:rsidRDefault="00F57F34" w:rsidP="00305DBC">
    <w:pPr>
      <w:pStyle w:val="Header"/>
      <w:jc w:val="right"/>
      <w:rPr>
        <w:sz w:val="20"/>
        <w:szCs w:val="20"/>
      </w:rPr>
    </w:pPr>
    <w:r w:rsidRPr="009F0952">
      <w:rPr>
        <w:sz w:val="20"/>
        <w:szCs w:val="20"/>
      </w:rPr>
      <w:t xml:space="preserve">  </w:t>
    </w:r>
    <w:r>
      <w:rPr>
        <w:sz w:val="20"/>
        <w:szCs w:val="20"/>
      </w:rPr>
      <w:t>6/11/13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BC"/>
    <w:rsid w:val="0001385D"/>
    <w:rsid w:val="00161882"/>
    <w:rsid w:val="001B2AAF"/>
    <w:rsid w:val="002707D7"/>
    <w:rsid w:val="002C0009"/>
    <w:rsid w:val="00305DBC"/>
    <w:rsid w:val="00471895"/>
    <w:rsid w:val="004A302D"/>
    <w:rsid w:val="004B3A25"/>
    <w:rsid w:val="005246B5"/>
    <w:rsid w:val="00542D9D"/>
    <w:rsid w:val="0054699C"/>
    <w:rsid w:val="0059016B"/>
    <w:rsid w:val="006319F3"/>
    <w:rsid w:val="00637186"/>
    <w:rsid w:val="007803C1"/>
    <w:rsid w:val="00941451"/>
    <w:rsid w:val="009B25A6"/>
    <w:rsid w:val="009E250C"/>
    <w:rsid w:val="009E64BB"/>
    <w:rsid w:val="00A078EB"/>
    <w:rsid w:val="00A433EB"/>
    <w:rsid w:val="00AA10CD"/>
    <w:rsid w:val="00AF1EB1"/>
    <w:rsid w:val="00B458FE"/>
    <w:rsid w:val="00B63D07"/>
    <w:rsid w:val="00BB2112"/>
    <w:rsid w:val="00C8718F"/>
    <w:rsid w:val="00D26280"/>
    <w:rsid w:val="00D63CDA"/>
    <w:rsid w:val="00DF1ABE"/>
    <w:rsid w:val="00E27FE4"/>
    <w:rsid w:val="00F5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5DBC"/>
    <w:pPr>
      <w:keepNext/>
      <w:outlineLvl w:val="0"/>
    </w:pPr>
    <w:rPr>
      <w:b/>
      <w:bCs/>
      <w:sz w:val="20"/>
    </w:rPr>
  </w:style>
  <w:style w:type="paragraph" w:styleId="Heading2">
    <w:name w:val="heading 2"/>
    <w:basedOn w:val="Normal"/>
    <w:next w:val="Normal"/>
    <w:link w:val="Heading2Char"/>
    <w:qFormat/>
    <w:rsid w:val="00305DB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jc w:val="center"/>
      <w:outlineLvl w:val="1"/>
    </w:pPr>
    <w:rPr>
      <w:b/>
      <w:sz w:val="20"/>
      <w:u w:val="single"/>
    </w:rPr>
  </w:style>
  <w:style w:type="paragraph" w:styleId="Heading3">
    <w:name w:val="heading 3"/>
    <w:basedOn w:val="Normal"/>
    <w:next w:val="Normal"/>
    <w:link w:val="Heading3Char"/>
    <w:qFormat/>
    <w:rsid w:val="00305DB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outlineLvl w:val="2"/>
    </w:pPr>
    <w:rPr>
      <w:rFonts w:ascii="Kana" w:hAnsi="Kana"/>
      <w:b/>
      <w:bCs/>
      <w:sz w:val="20"/>
      <w:u w:val="single"/>
    </w:rPr>
  </w:style>
  <w:style w:type="paragraph" w:styleId="Heading6">
    <w:name w:val="heading 6"/>
    <w:basedOn w:val="Normal"/>
    <w:next w:val="Normal"/>
    <w:link w:val="Heading6Char"/>
    <w:qFormat/>
    <w:rsid w:val="00305DBC"/>
    <w:pPr>
      <w:keepNext/>
      <w:jc w:val="center"/>
      <w:outlineLvl w:val="5"/>
    </w:pPr>
    <w:rPr>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5DBC"/>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305DBC"/>
    <w:rPr>
      <w:rFonts w:ascii="Times New Roman" w:eastAsia="Times New Roman" w:hAnsi="Times New Roman" w:cs="Times New Roman"/>
      <w:b/>
      <w:sz w:val="20"/>
      <w:szCs w:val="24"/>
      <w:u w:val="single"/>
    </w:rPr>
  </w:style>
  <w:style w:type="character" w:customStyle="1" w:styleId="Heading3Char">
    <w:name w:val="Heading 3 Char"/>
    <w:basedOn w:val="DefaultParagraphFont"/>
    <w:link w:val="Heading3"/>
    <w:rsid w:val="00305DBC"/>
    <w:rPr>
      <w:rFonts w:ascii="Kana" w:eastAsia="Times New Roman" w:hAnsi="Kana" w:cs="Times New Roman"/>
      <w:b/>
      <w:bCs/>
      <w:sz w:val="20"/>
      <w:szCs w:val="24"/>
      <w:u w:val="single"/>
    </w:rPr>
  </w:style>
  <w:style w:type="character" w:customStyle="1" w:styleId="Heading6Char">
    <w:name w:val="Heading 6 Char"/>
    <w:basedOn w:val="DefaultParagraphFont"/>
    <w:link w:val="Heading6"/>
    <w:rsid w:val="00305DBC"/>
    <w:rPr>
      <w:rFonts w:ascii="Times New Roman" w:eastAsia="Times New Roman" w:hAnsi="Times New Roman" w:cs="Times New Roman"/>
      <w:bCs/>
      <w:sz w:val="20"/>
      <w:szCs w:val="24"/>
      <w:u w:val="single"/>
    </w:rPr>
  </w:style>
  <w:style w:type="character" w:customStyle="1" w:styleId="BodyTextChar">
    <w:name w:val="Body Text Char"/>
    <w:basedOn w:val="DefaultParagraphFont"/>
    <w:link w:val="BodyText"/>
    <w:uiPriority w:val="99"/>
    <w:rsid w:val="00305DBC"/>
    <w:rPr>
      <w:rFonts w:ascii="Times New Roman" w:eastAsia="Times New Roman" w:hAnsi="Times New Roman" w:cs="Times New Roman"/>
      <w:sz w:val="20"/>
      <w:szCs w:val="24"/>
    </w:rPr>
  </w:style>
  <w:style w:type="paragraph" w:styleId="BodyText">
    <w:name w:val="Body Text"/>
    <w:basedOn w:val="Normal"/>
    <w:link w:val="BodyTextChar"/>
    <w:uiPriority w:val="99"/>
    <w:rsid w:val="00305DBC"/>
    <w:rPr>
      <w:sz w:val="20"/>
    </w:rPr>
  </w:style>
  <w:style w:type="character" w:customStyle="1" w:styleId="BodyTextChar1">
    <w:name w:val="Body Text Char1"/>
    <w:basedOn w:val="DefaultParagraphFont"/>
    <w:uiPriority w:val="99"/>
    <w:semiHidden/>
    <w:rsid w:val="00305DBC"/>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305DBC"/>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305DBC"/>
    <w:pPr>
      <w:ind w:firstLine="180"/>
    </w:pPr>
    <w:rPr>
      <w:sz w:val="20"/>
    </w:rPr>
  </w:style>
  <w:style w:type="character" w:customStyle="1" w:styleId="BodyTextIndent3Char1">
    <w:name w:val="Body Text Indent 3 Char1"/>
    <w:basedOn w:val="DefaultParagraphFont"/>
    <w:uiPriority w:val="99"/>
    <w:semiHidden/>
    <w:rsid w:val="00305DBC"/>
    <w:rPr>
      <w:rFonts w:ascii="Times New Roman" w:eastAsia="Times New Roman" w:hAnsi="Times New Roman" w:cs="Times New Roman"/>
      <w:sz w:val="16"/>
      <w:szCs w:val="16"/>
    </w:rPr>
  </w:style>
  <w:style w:type="character" w:customStyle="1" w:styleId="HeaderChar">
    <w:name w:val="Header Char"/>
    <w:basedOn w:val="DefaultParagraphFont"/>
    <w:link w:val="Header"/>
    <w:rsid w:val="00305DBC"/>
    <w:rPr>
      <w:rFonts w:ascii="Times New Roman" w:eastAsia="Times New Roman" w:hAnsi="Times New Roman" w:cs="Times New Roman"/>
      <w:sz w:val="24"/>
      <w:szCs w:val="24"/>
    </w:rPr>
  </w:style>
  <w:style w:type="paragraph" w:styleId="Header">
    <w:name w:val="header"/>
    <w:basedOn w:val="Normal"/>
    <w:link w:val="HeaderChar"/>
    <w:unhideWhenUsed/>
    <w:rsid w:val="00305DBC"/>
    <w:pPr>
      <w:tabs>
        <w:tab w:val="center" w:pos="4680"/>
        <w:tab w:val="right" w:pos="9360"/>
      </w:tabs>
    </w:pPr>
  </w:style>
  <w:style w:type="character" w:customStyle="1" w:styleId="HeaderChar1">
    <w:name w:val="Header Char1"/>
    <w:basedOn w:val="DefaultParagraphFont"/>
    <w:uiPriority w:val="99"/>
    <w:semiHidden/>
    <w:rsid w:val="00305DB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305DBC"/>
    <w:pPr>
      <w:spacing w:after="120" w:line="480" w:lineRule="auto"/>
      <w:ind w:left="360"/>
    </w:pPr>
  </w:style>
  <w:style w:type="character" w:customStyle="1" w:styleId="BodyTextIndent2Char">
    <w:name w:val="Body Text Indent 2 Char"/>
    <w:basedOn w:val="DefaultParagraphFont"/>
    <w:link w:val="BodyTextIndent2"/>
    <w:uiPriority w:val="99"/>
    <w:rsid w:val="00305D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5DBC"/>
    <w:pPr>
      <w:tabs>
        <w:tab w:val="center" w:pos="4680"/>
        <w:tab w:val="right" w:pos="9360"/>
      </w:tabs>
    </w:pPr>
  </w:style>
  <w:style w:type="character" w:customStyle="1" w:styleId="FooterChar">
    <w:name w:val="Footer Char"/>
    <w:basedOn w:val="DefaultParagraphFont"/>
    <w:link w:val="Footer"/>
    <w:uiPriority w:val="99"/>
    <w:rsid w:val="00305DB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5DBC"/>
    <w:rPr>
      <w:rFonts w:ascii="Tahoma" w:hAnsi="Tahoma" w:cs="Tahoma"/>
      <w:sz w:val="16"/>
      <w:szCs w:val="16"/>
    </w:rPr>
  </w:style>
  <w:style w:type="character" w:customStyle="1" w:styleId="BalloonTextChar">
    <w:name w:val="Balloon Text Char"/>
    <w:basedOn w:val="DefaultParagraphFont"/>
    <w:link w:val="BalloonText"/>
    <w:uiPriority w:val="99"/>
    <w:semiHidden/>
    <w:rsid w:val="00305DB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5DBC"/>
    <w:pPr>
      <w:keepNext/>
      <w:outlineLvl w:val="0"/>
    </w:pPr>
    <w:rPr>
      <w:b/>
      <w:bCs/>
      <w:sz w:val="20"/>
    </w:rPr>
  </w:style>
  <w:style w:type="paragraph" w:styleId="Heading2">
    <w:name w:val="heading 2"/>
    <w:basedOn w:val="Normal"/>
    <w:next w:val="Normal"/>
    <w:link w:val="Heading2Char"/>
    <w:qFormat/>
    <w:rsid w:val="00305DB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jc w:val="center"/>
      <w:outlineLvl w:val="1"/>
    </w:pPr>
    <w:rPr>
      <w:b/>
      <w:sz w:val="20"/>
      <w:u w:val="single"/>
    </w:rPr>
  </w:style>
  <w:style w:type="paragraph" w:styleId="Heading3">
    <w:name w:val="heading 3"/>
    <w:basedOn w:val="Normal"/>
    <w:next w:val="Normal"/>
    <w:link w:val="Heading3Char"/>
    <w:qFormat/>
    <w:rsid w:val="00305DBC"/>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outlineLvl w:val="2"/>
    </w:pPr>
    <w:rPr>
      <w:rFonts w:ascii="Kana" w:hAnsi="Kana"/>
      <w:b/>
      <w:bCs/>
      <w:sz w:val="20"/>
      <w:u w:val="single"/>
    </w:rPr>
  </w:style>
  <w:style w:type="paragraph" w:styleId="Heading6">
    <w:name w:val="heading 6"/>
    <w:basedOn w:val="Normal"/>
    <w:next w:val="Normal"/>
    <w:link w:val="Heading6Char"/>
    <w:qFormat/>
    <w:rsid w:val="00305DBC"/>
    <w:pPr>
      <w:keepNext/>
      <w:jc w:val="center"/>
      <w:outlineLvl w:val="5"/>
    </w:pPr>
    <w:rPr>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5DBC"/>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305DBC"/>
    <w:rPr>
      <w:rFonts w:ascii="Times New Roman" w:eastAsia="Times New Roman" w:hAnsi="Times New Roman" w:cs="Times New Roman"/>
      <w:b/>
      <w:sz w:val="20"/>
      <w:szCs w:val="24"/>
      <w:u w:val="single"/>
    </w:rPr>
  </w:style>
  <w:style w:type="character" w:customStyle="1" w:styleId="Heading3Char">
    <w:name w:val="Heading 3 Char"/>
    <w:basedOn w:val="DefaultParagraphFont"/>
    <w:link w:val="Heading3"/>
    <w:rsid w:val="00305DBC"/>
    <w:rPr>
      <w:rFonts w:ascii="Kana" w:eastAsia="Times New Roman" w:hAnsi="Kana" w:cs="Times New Roman"/>
      <w:b/>
      <w:bCs/>
      <w:sz w:val="20"/>
      <w:szCs w:val="24"/>
      <w:u w:val="single"/>
    </w:rPr>
  </w:style>
  <w:style w:type="character" w:customStyle="1" w:styleId="Heading6Char">
    <w:name w:val="Heading 6 Char"/>
    <w:basedOn w:val="DefaultParagraphFont"/>
    <w:link w:val="Heading6"/>
    <w:rsid w:val="00305DBC"/>
    <w:rPr>
      <w:rFonts w:ascii="Times New Roman" w:eastAsia="Times New Roman" w:hAnsi="Times New Roman" w:cs="Times New Roman"/>
      <w:bCs/>
      <w:sz w:val="20"/>
      <w:szCs w:val="24"/>
      <w:u w:val="single"/>
    </w:rPr>
  </w:style>
  <w:style w:type="character" w:customStyle="1" w:styleId="BodyTextChar">
    <w:name w:val="Body Text Char"/>
    <w:basedOn w:val="DefaultParagraphFont"/>
    <w:link w:val="BodyText"/>
    <w:uiPriority w:val="99"/>
    <w:rsid w:val="00305DBC"/>
    <w:rPr>
      <w:rFonts w:ascii="Times New Roman" w:eastAsia="Times New Roman" w:hAnsi="Times New Roman" w:cs="Times New Roman"/>
      <w:sz w:val="20"/>
      <w:szCs w:val="24"/>
    </w:rPr>
  </w:style>
  <w:style w:type="paragraph" w:styleId="BodyText">
    <w:name w:val="Body Text"/>
    <w:basedOn w:val="Normal"/>
    <w:link w:val="BodyTextChar"/>
    <w:uiPriority w:val="99"/>
    <w:rsid w:val="00305DBC"/>
    <w:rPr>
      <w:sz w:val="20"/>
    </w:rPr>
  </w:style>
  <w:style w:type="character" w:customStyle="1" w:styleId="BodyTextChar1">
    <w:name w:val="Body Text Char1"/>
    <w:basedOn w:val="DefaultParagraphFont"/>
    <w:uiPriority w:val="99"/>
    <w:semiHidden/>
    <w:rsid w:val="00305DBC"/>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305DBC"/>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305DBC"/>
    <w:pPr>
      <w:ind w:firstLine="180"/>
    </w:pPr>
    <w:rPr>
      <w:sz w:val="20"/>
    </w:rPr>
  </w:style>
  <w:style w:type="character" w:customStyle="1" w:styleId="BodyTextIndent3Char1">
    <w:name w:val="Body Text Indent 3 Char1"/>
    <w:basedOn w:val="DefaultParagraphFont"/>
    <w:uiPriority w:val="99"/>
    <w:semiHidden/>
    <w:rsid w:val="00305DBC"/>
    <w:rPr>
      <w:rFonts w:ascii="Times New Roman" w:eastAsia="Times New Roman" w:hAnsi="Times New Roman" w:cs="Times New Roman"/>
      <w:sz w:val="16"/>
      <w:szCs w:val="16"/>
    </w:rPr>
  </w:style>
  <w:style w:type="character" w:customStyle="1" w:styleId="HeaderChar">
    <w:name w:val="Header Char"/>
    <w:basedOn w:val="DefaultParagraphFont"/>
    <w:link w:val="Header"/>
    <w:rsid w:val="00305DBC"/>
    <w:rPr>
      <w:rFonts w:ascii="Times New Roman" w:eastAsia="Times New Roman" w:hAnsi="Times New Roman" w:cs="Times New Roman"/>
      <w:sz w:val="24"/>
      <w:szCs w:val="24"/>
    </w:rPr>
  </w:style>
  <w:style w:type="paragraph" w:styleId="Header">
    <w:name w:val="header"/>
    <w:basedOn w:val="Normal"/>
    <w:link w:val="HeaderChar"/>
    <w:unhideWhenUsed/>
    <w:rsid w:val="00305DBC"/>
    <w:pPr>
      <w:tabs>
        <w:tab w:val="center" w:pos="4680"/>
        <w:tab w:val="right" w:pos="9360"/>
      </w:tabs>
    </w:pPr>
  </w:style>
  <w:style w:type="character" w:customStyle="1" w:styleId="HeaderChar1">
    <w:name w:val="Header Char1"/>
    <w:basedOn w:val="DefaultParagraphFont"/>
    <w:uiPriority w:val="99"/>
    <w:semiHidden/>
    <w:rsid w:val="00305DB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305DBC"/>
    <w:pPr>
      <w:spacing w:after="120" w:line="480" w:lineRule="auto"/>
      <w:ind w:left="360"/>
    </w:pPr>
  </w:style>
  <w:style w:type="character" w:customStyle="1" w:styleId="BodyTextIndent2Char">
    <w:name w:val="Body Text Indent 2 Char"/>
    <w:basedOn w:val="DefaultParagraphFont"/>
    <w:link w:val="BodyTextIndent2"/>
    <w:uiPriority w:val="99"/>
    <w:rsid w:val="00305D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5DBC"/>
    <w:pPr>
      <w:tabs>
        <w:tab w:val="center" w:pos="4680"/>
        <w:tab w:val="right" w:pos="9360"/>
      </w:tabs>
    </w:pPr>
  </w:style>
  <w:style w:type="character" w:customStyle="1" w:styleId="FooterChar">
    <w:name w:val="Footer Char"/>
    <w:basedOn w:val="DefaultParagraphFont"/>
    <w:link w:val="Footer"/>
    <w:uiPriority w:val="99"/>
    <w:rsid w:val="00305DB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5DBC"/>
    <w:rPr>
      <w:rFonts w:ascii="Tahoma" w:hAnsi="Tahoma" w:cs="Tahoma"/>
      <w:sz w:val="16"/>
      <w:szCs w:val="16"/>
    </w:rPr>
  </w:style>
  <w:style w:type="character" w:customStyle="1" w:styleId="BalloonTextChar">
    <w:name w:val="Balloon Text Char"/>
    <w:basedOn w:val="DefaultParagraphFont"/>
    <w:link w:val="BalloonText"/>
    <w:uiPriority w:val="99"/>
    <w:semiHidden/>
    <w:rsid w:val="00305DB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48DC1-E9FD-4DF5-9732-5F10C64A8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7</Pages>
  <Words>2744</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18349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10</cp:revision>
  <cp:lastPrinted>2013-06-14T13:19:00Z</cp:lastPrinted>
  <dcterms:created xsi:type="dcterms:W3CDTF">2013-06-10T16:52:00Z</dcterms:created>
  <dcterms:modified xsi:type="dcterms:W3CDTF">2013-06-14T13:20:00Z</dcterms:modified>
</cp:coreProperties>
</file>