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301" w:rsidRPr="0060078E" w:rsidRDefault="00CE5301" w:rsidP="00CE5301">
      <w:pPr>
        <w:ind w:left="-180"/>
        <w:jc w:val="center"/>
        <w:outlineLvl w:val="0"/>
        <w:rPr>
          <w:sz w:val="20"/>
          <w:szCs w:val="20"/>
        </w:rPr>
      </w:pPr>
      <w:r w:rsidRPr="0060078E">
        <w:rPr>
          <w:sz w:val="20"/>
          <w:szCs w:val="20"/>
        </w:rPr>
        <w:t>Vestal Central Schools</w:t>
      </w:r>
    </w:p>
    <w:p w:rsidR="00CE5301" w:rsidRPr="0060078E" w:rsidRDefault="00CE5301" w:rsidP="00CE5301">
      <w:pPr>
        <w:jc w:val="center"/>
        <w:outlineLvl w:val="0"/>
        <w:rPr>
          <w:sz w:val="20"/>
          <w:szCs w:val="20"/>
        </w:rPr>
      </w:pPr>
      <w:r w:rsidRPr="0060078E">
        <w:rPr>
          <w:sz w:val="20"/>
          <w:szCs w:val="20"/>
        </w:rPr>
        <w:t>Vestal, New York</w:t>
      </w:r>
    </w:p>
    <w:p w:rsidR="00CE5301" w:rsidRPr="0060078E" w:rsidRDefault="00CE5301" w:rsidP="00CE5301">
      <w:pPr>
        <w:jc w:val="center"/>
        <w:rPr>
          <w:sz w:val="20"/>
          <w:szCs w:val="20"/>
        </w:rPr>
      </w:pPr>
    </w:p>
    <w:p w:rsidR="00CE5301" w:rsidRPr="0060078E" w:rsidRDefault="00CE5301" w:rsidP="00CE5301">
      <w:pPr>
        <w:jc w:val="center"/>
        <w:outlineLvl w:val="0"/>
        <w:rPr>
          <w:sz w:val="20"/>
          <w:szCs w:val="20"/>
        </w:rPr>
      </w:pPr>
      <w:r w:rsidRPr="0060078E">
        <w:rPr>
          <w:sz w:val="20"/>
          <w:szCs w:val="20"/>
        </w:rPr>
        <w:t>BOARD OF EDUCATION</w:t>
      </w:r>
    </w:p>
    <w:p w:rsidR="00CE5301" w:rsidRPr="0060078E" w:rsidRDefault="00CE5301" w:rsidP="00CE5301">
      <w:pPr>
        <w:jc w:val="center"/>
        <w:outlineLvl w:val="0"/>
        <w:rPr>
          <w:sz w:val="20"/>
          <w:szCs w:val="20"/>
        </w:rPr>
      </w:pPr>
      <w:r w:rsidRPr="0060078E">
        <w:rPr>
          <w:sz w:val="20"/>
          <w:szCs w:val="20"/>
        </w:rPr>
        <w:t>REGULAR MEETING</w:t>
      </w:r>
    </w:p>
    <w:p w:rsidR="00CE5301" w:rsidRPr="0060078E" w:rsidRDefault="00504CFC" w:rsidP="00CE5301">
      <w:pPr>
        <w:jc w:val="center"/>
        <w:outlineLvl w:val="0"/>
        <w:rPr>
          <w:sz w:val="20"/>
          <w:szCs w:val="20"/>
        </w:rPr>
      </w:pPr>
      <w:r>
        <w:rPr>
          <w:sz w:val="20"/>
          <w:szCs w:val="20"/>
        </w:rPr>
        <w:t>Monday, April 28</w:t>
      </w:r>
      <w:r w:rsidR="00CE5301">
        <w:rPr>
          <w:sz w:val="20"/>
          <w:szCs w:val="20"/>
        </w:rPr>
        <w:t>, 2014</w:t>
      </w:r>
    </w:p>
    <w:p w:rsidR="00CE5301" w:rsidRPr="0060078E" w:rsidRDefault="00CE5301" w:rsidP="00CE5301">
      <w:pPr>
        <w:jc w:val="center"/>
        <w:rPr>
          <w:sz w:val="20"/>
          <w:szCs w:val="20"/>
        </w:rPr>
      </w:pPr>
    </w:p>
    <w:tbl>
      <w:tblPr>
        <w:tblW w:w="11430" w:type="dxa"/>
        <w:tblInd w:w="-792" w:type="dxa"/>
        <w:tblLayout w:type="fixed"/>
        <w:tblLook w:val="0000" w:firstRow="0" w:lastRow="0" w:firstColumn="0" w:lastColumn="0" w:noHBand="0" w:noVBand="0"/>
      </w:tblPr>
      <w:tblGrid>
        <w:gridCol w:w="4320"/>
        <w:gridCol w:w="7110"/>
      </w:tblGrid>
      <w:tr w:rsidR="00CE5301" w:rsidRPr="0060078E" w:rsidTr="008D5338">
        <w:tc>
          <w:tcPr>
            <w:tcW w:w="4320" w:type="dxa"/>
          </w:tcPr>
          <w:p w:rsidR="00CE5301" w:rsidRPr="0060078E" w:rsidRDefault="00CE5301" w:rsidP="008D5338">
            <w:pPr>
              <w:rPr>
                <w:sz w:val="20"/>
                <w:szCs w:val="20"/>
              </w:rPr>
            </w:pPr>
            <w:r w:rsidRPr="0060078E">
              <w:rPr>
                <w:sz w:val="20"/>
                <w:szCs w:val="20"/>
              </w:rPr>
              <w:t>PRESENT:</w:t>
            </w:r>
          </w:p>
        </w:tc>
        <w:tc>
          <w:tcPr>
            <w:tcW w:w="7110" w:type="dxa"/>
          </w:tcPr>
          <w:p w:rsidR="00CE5301" w:rsidRPr="0060078E" w:rsidRDefault="00CE5301" w:rsidP="008D5338">
            <w:pPr>
              <w:rPr>
                <w:sz w:val="20"/>
                <w:szCs w:val="20"/>
              </w:rPr>
            </w:pPr>
            <w:r w:rsidRPr="0060078E">
              <w:rPr>
                <w:sz w:val="20"/>
                <w:szCs w:val="20"/>
              </w:rPr>
              <w:t>ALSO PRESENT:</w:t>
            </w:r>
          </w:p>
        </w:tc>
      </w:tr>
      <w:tr w:rsidR="00CE5301" w:rsidRPr="0060078E" w:rsidTr="008D5338">
        <w:tc>
          <w:tcPr>
            <w:tcW w:w="4320" w:type="dxa"/>
          </w:tcPr>
          <w:p w:rsidR="00CE5301" w:rsidRPr="0060078E" w:rsidRDefault="00CE5301" w:rsidP="008D5338">
            <w:pPr>
              <w:rPr>
                <w:sz w:val="20"/>
                <w:szCs w:val="20"/>
              </w:rPr>
            </w:pPr>
            <w:r>
              <w:rPr>
                <w:sz w:val="20"/>
                <w:szCs w:val="20"/>
              </w:rPr>
              <w:t xml:space="preserve">Kim Myers, </w:t>
            </w:r>
            <w:r w:rsidRPr="0060078E">
              <w:rPr>
                <w:sz w:val="20"/>
                <w:szCs w:val="20"/>
              </w:rPr>
              <w:t xml:space="preserve">President </w:t>
            </w:r>
          </w:p>
        </w:tc>
        <w:tc>
          <w:tcPr>
            <w:tcW w:w="7110" w:type="dxa"/>
          </w:tcPr>
          <w:p w:rsidR="00CE5301" w:rsidRPr="0060078E" w:rsidRDefault="00CE5301" w:rsidP="008D5338">
            <w:pPr>
              <w:rPr>
                <w:sz w:val="20"/>
                <w:szCs w:val="20"/>
              </w:rPr>
            </w:pPr>
            <w:r w:rsidRPr="0060078E">
              <w:rPr>
                <w:sz w:val="20"/>
                <w:szCs w:val="20"/>
              </w:rPr>
              <w:t>Superintendent Mark LaRoach</w:t>
            </w:r>
          </w:p>
        </w:tc>
      </w:tr>
      <w:tr w:rsidR="00CE5301" w:rsidRPr="0060078E" w:rsidTr="008D5338">
        <w:tc>
          <w:tcPr>
            <w:tcW w:w="4320" w:type="dxa"/>
          </w:tcPr>
          <w:p w:rsidR="00CE5301" w:rsidRPr="0060078E" w:rsidRDefault="00CE5301" w:rsidP="008D5338">
            <w:pPr>
              <w:rPr>
                <w:sz w:val="20"/>
                <w:szCs w:val="20"/>
              </w:rPr>
            </w:pPr>
            <w:r>
              <w:rPr>
                <w:sz w:val="20"/>
                <w:szCs w:val="20"/>
              </w:rPr>
              <w:t xml:space="preserve">Joan Miller, Vice President </w:t>
            </w:r>
          </w:p>
        </w:tc>
        <w:tc>
          <w:tcPr>
            <w:tcW w:w="7110" w:type="dxa"/>
          </w:tcPr>
          <w:p w:rsidR="00CE5301" w:rsidRPr="0060078E" w:rsidRDefault="00CE5301" w:rsidP="008D5338">
            <w:pPr>
              <w:rPr>
                <w:sz w:val="20"/>
                <w:szCs w:val="20"/>
              </w:rPr>
            </w:pPr>
            <w:r>
              <w:rPr>
                <w:sz w:val="20"/>
                <w:szCs w:val="20"/>
              </w:rPr>
              <w:t>School Business Administrator Jeffrey Ahearn</w:t>
            </w:r>
          </w:p>
        </w:tc>
      </w:tr>
      <w:tr w:rsidR="00CE5301" w:rsidRPr="0060078E" w:rsidTr="008D5338">
        <w:tc>
          <w:tcPr>
            <w:tcW w:w="4320" w:type="dxa"/>
          </w:tcPr>
          <w:p w:rsidR="00CE5301" w:rsidRPr="0060078E" w:rsidRDefault="00CE5301" w:rsidP="008D5338">
            <w:pPr>
              <w:rPr>
                <w:sz w:val="20"/>
                <w:szCs w:val="20"/>
              </w:rPr>
            </w:pPr>
            <w:r w:rsidRPr="0060078E">
              <w:rPr>
                <w:sz w:val="20"/>
                <w:szCs w:val="20"/>
              </w:rPr>
              <w:t>Mark Browning</w:t>
            </w:r>
            <w:r>
              <w:rPr>
                <w:sz w:val="20"/>
                <w:szCs w:val="20"/>
              </w:rPr>
              <w:t xml:space="preserve"> </w:t>
            </w:r>
          </w:p>
        </w:tc>
        <w:tc>
          <w:tcPr>
            <w:tcW w:w="7110" w:type="dxa"/>
          </w:tcPr>
          <w:p w:rsidR="00CE5301" w:rsidRPr="0060078E" w:rsidRDefault="00CE5301" w:rsidP="008D5338">
            <w:pPr>
              <w:rPr>
                <w:sz w:val="20"/>
                <w:szCs w:val="20"/>
              </w:rPr>
            </w:pPr>
            <w:r>
              <w:rPr>
                <w:sz w:val="20"/>
                <w:szCs w:val="20"/>
              </w:rPr>
              <w:t>Director of Instruction Laura Lamash</w:t>
            </w:r>
          </w:p>
        </w:tc>
      </w:tr>
      <w:tr w:rsidR="00CE5301" w:rsidRPr="0060078E" w:rsidTr="008D5338">
        <w:tc>
          <w:tcPr>
            <w:tcW w:w="4320" w:type="dxa"/>
          </w:tcPr>
          <w:p w:rsidR="00CE5301" w:rsidRPr="0060078E" w:rsidRDefault="00CE5301" w:rsidP="008D5338">
            <w:pPr>
              <w:rPr>
                <w:sz w:val="20"/>
                <w:szCs w:val="20"/>
              </w:rPr>
            </w:pPr>
            <w:r w:rsidRPr="0060078E">
              <w:rPr>
                <w:sz w:val="20"/>
                <w:szCs w:val="20"/>
              </w:rPr>
              <w:t>Jerry Etingoff</w:t>
            </w:r>
            <w:r>
              <w:rPr>
                <w:sz w:val="20"/>
                <w:szCs w:val="20"/>
              </w:rPr>
              <w:t xml:space="preserve"> </w:t>
            </w:r>
            <w:r w:rsidR="00A1763E">
              <w:rPr>
                <w:sz w:val="20"/>
                <w:szCs w:val="20"/>
              </w:rPr>
              <w:t>- absent</w:t>
            </w:r>
          </w:p>
        </w:tc>
        <w:tc>
          <w:tcPr>
            <w:tcW w:w="7110" w:type="dxa"/>
          </w:tcPr>
          <w:p w:rsidR="00CE5301" w:rsidRPr="0060078E" w:rsidRDefault="00CE5301" w:rsidP="008D5338">
            <w:pPr>
              <w:rPr>
                <w:sz w:val="20"/>
                <w:szCs w:val="20"/>
              </w:rPr>
            </w:pPr>
            <w:r>
              <w:rPr>
                <w:sz w:val="20"/>
                <w:szCs w:val="20"/>
              </w:rPr>
              <w:t>District Negotiator Keith Olivet</w:t>
            </w:r>
          </w:p>
        </w:tc>
      </w:tr>
      <w:tr w:rsidR="00CE5301" w:rsidRPr="0060078E" w:rsidTr="008D5338">
        <w:tc>
          <w:tcPr>
            <w:tcW w:w="4320" w:type="dxa"/>
          </w:tcPr>
          <w:p w:rsidR="00CE5301" w:rsidRPr="0060078E" w:rsidRDefault="00CE5301" w:rsidP="008D5338">
            <w:pPr>
              <w:rPr>
                <w:sz w:val="20"/>
                <w:szCs w:val="20"/>
              </w:rPr>
            </w:pPr>
            <w:r w:rsidRPr="0060078E">
              <w:rPr>
                <w:sz w:val="20"/>
                <w:szCs w:val="20"/>
              </w:rPr>
              <w:t>David Hanson</w:t>
            </w:r>
          </w:p>
        </w:tc>
        <w:tc>
          <w:tcPr>
            <w:tcW w:w="7110" w:type="dxa"/>
          </w:tcPr>
          <w:p w:rsidR="00CE5301" w:rsidRPr="0060078E" w:rsidRDefault="00CE5301" w:rsidP="008D5338">
            <w:pPr>
              <w:rPr>
                <w:sz w:val="20"/>
                <w:szCs w:val="20"/>
              </w:rPr>
            </w:pPr>
            <w:r w:rsidRPr="0060078E">
              <w:rPr>
                <w:sz w:val="20"/>
                <w:szCs w:val="20"/>
              </w:rPr>
              <w:t>School District Attorney Michael Sherwood</w:t>
            </w:r>
          </w:p>
        </w:tc>
      </w:tr>
      <w:tr w:rsidR="00CE5301" w:rsidRPr="0060078E" w:rsidTr="008D5338">
        <w:tc>
          <w:tcPr>
            <w:tcW w:w="4320" w:type="dxa"/>
          </w:tcPr>
          <w:p w:rsidR="00CE5301" w:rsidRPr="0060078E" w:rsidRDefault="00CE5301" w:rsidP="008D5338">
            <w:pPr>
              <w:rPr>
                <w:sz w:val="20"/>
                <w:szCs w:val="20"/>
              </w:rPr>
            </w:pPr>
            <w:r w:rsidRPr="0060078E">
              <w:rPr>
                <w:sz w:val="20"/>
                <w:szCs w:val="20"/>
              </w:rPr>
              <w:t>John Hroncich</w:t>
            </w:r>
            <w:r>
              <w:rPr>
                <w:sz w:val="20"/>
                <w:szCs w:val="20"/>
              </w:rPr>
              <w:t xml:space="preserve"> </w:t>
            </w:r>
          </w:p>
        </w:tc>
        <w:tc>
          <w:tcPr>
            <w:tcW w:w="7110" w:type="dxa"/>
          </w:tcPr>
          <w:p w:rsidR="00CE5301" w:rsidRPr="0060078E" w:rsidRDefault="00CE5301" w:rsidP="008D5338">
            <w:pPr>
              <w:rPr>
                <w:sz w:val="20"/>
                <w:szCs w:val="20"/>
              </w:rPr>
            </w:pPr>
            <w:r>
              <w:rPr>
                <w:sz w:val="20"/>
                <w:szCs w:val="20"/>
              </w:rPr>
              <w:t xml:space="preserve">District Clerk Kay Ellis </w:t>
            </w:r>
          </w:p>
        </w:tc>
      </w:tr>
      <w:tr w:rsidR="00CE5301" w:rsidRPr="0060078E" w:rsidTr="008D5338">
        <w:tc>
          <w:tcPr>
            <w:tcW w:w="4320" w:type="dxa"/>
          </w:tcPr>
          <w:p w:rsidR="00CE5301" w:rsidRPr="0060078E" w:rsidRDefault="00CE5301" w:rsidP="008D5338">
            <w:pPr>
              <w:rPr>
                <w:sz w:val="20"/>
                <w:szCs w:val="20"/>
              </w:rPr>
            </w:pPr>
            <w:r w:rsidRPr="0060078E">
              <w:rPr>
                <w:sz w:val="20"/>
                <w:szCs w:val="20"/>
              </w:rPr>
              <w:t>Glenna Pitarresi</w:t>
            </w:r>
          </w:p>
        </w:tc>
        <w:tc>
          <w:tcPr>
            <w:tcW w:w="7110" w:type="dxa"/>
          </w:tcPr>
          <w:p w:rsidR="00CE5301" w:rsidRPr="0060078E" w:rsidRDefault="00CE5301" w:rsidP="008D5338">
            <w:pPr>
              <w:rPr>
                <w:sz w:val="20"/>
                <w:szCs w:val="20"/>
              </w:rPr>
            </w:pPr>
            <w:r>
              <w:rPr>
                <w:sz w:val="20"/>
                <w:szCs w:val="20"/>
              </w:rPr>
              <w:t xml:space="preserve">Student Government Representative Nate Grossman </w:t>
            </w:r>
          </w:p>
        </w:tc>
      </w:tr>
      <w:tr w:rsidR="00CE5301" w:rsidRPr="0060078E" w:rsidTr="008D5338">
        <w:tc>
          <w:tcPr>
            <w:tcW w:w="4320" w:type="dxa"/>
          </w:tcPr>
          <w:p w:rsidR="00CE5301" w:rsidRPr="0060078E" w:rsidRDefault="00CE5301" w:rsidP="008D5338">
            <w:pPr>
              <w:rPr>
                <w:sz w:val="20"/>
                <w:szCs w:val="20"/>
              </w:rPr>
            </w:pPr>
            <w:r>
              <w:rPr>
                <w:sz w:val="20"/>
                <w:szCs w:val="20"/>
              </w:rPr>
              <w:t xml:space="preserve">Michon Stuart </w:t>
            </w:r>
          </w:p>
        </w:tc>
        <w:tc>
          <w:tcPr>
            <w:tcW w:w="7110" w:type="dxa"/>
          </w:tcPr>
          <w:p w:rsidR="00CE5301" w:rsidRPr="0060078E" w:rsidRDefault="00CE5301" w:rsidP="00504CFC">
            <w:pPr>
              <w:rPr>
                <w:sz w:val="20"/>
                <w:szCs w:val="20"/>
              </w:rPr>
            </w:pPr>
            <w:r>
              <w:rPr>
                <w:sz w:val="20"/>
                <w:szCs w:val="20"/>
              </w:rPr>
              <w:t xml:space="preserve">About </w:t>
            </w:r>
            <w:r w:rsidR="0027062A">
              <w:rPr>
                <w:sz w:val="20"/>
                <w:szCs w:val="20"/>
              </w:rPr>
              <w:t>75+</w:t>
            </w:r>
            <w:r>
              <w:rPr>
                <w:sz w:val="20"/>
                <w:szCs w:val="20"/>
              </w:rPr>
              <w:t xml:space="preserve"> </w:t>
            </w:r>
            <w:r w:rsidRPr="0060078E">
              <w:rPr>
                <w:sz w:val="20"/>
                <w:szCs w:val="20"/>
              </w:rPr>
              <w:t>Visitors</w:t>
            </w:r>
          </w:p>
        </w:tc>
      </w:tr>
    </w:tbl>
    <w:p w:rsidR="00CE5301" w:rsidRPr="0060078E" w:rsidRDefault="00CE5301" w:rsidP="00CE5301">
      <w:pPr>
        <w:jc w:val="center"/>
        <w:rPr>
          <w:sz w:val="20"/>
          <w:szCs w:val="20"/>
        </w:rPr>
      </w:pPr>
    </w:p>
    <w:tbl>
      <w:tblPr>
        <w:tblW w:w="11430" w:type="dxa"/>
        <w:tblInd w:w="-792" w:type="dxa"/>
        <w:tblBorders>
          <w:insideV w:val="single" w:sz="4" w:space="0" w:color="auto"/>
        </w:tblBorders>
        <w:tblLayout w:type="fixed"/>
        <w:tblLook w:val="0000" w:firstRow="0" w:lastRow="0" w:firstColumn="0" w:lastColumn="0" w:noHBand="0" w:noVBand="0"/>
      </w:tblPr>
      <w:tblGrid>
        <w:gridCol w:w="9270"/>
        <w:gridCol w:w="2160"/>
      </w:tblGrid>
      <w:tr w:rsidR="00CE5301" w:rsidRPr="0060078E" w:rsidTr="008D5338">
        <w:trPr>
          <w:trHeight w:val="711"/>
        </w:trPr>
        <w:tc>
          <w:tcPr>
            <w:tcW w:w="9270" w:type="dxa"/>
          </w:tcPr>
          <w:p w:rsidR="00CE5301" w:rsidRPr="0060078E" w:rsidRDefault="00CE5301" w:rsidP="00504CFC">
            <w:pPr>
              <w:rPr>
                <w:sz w:val="20"/>
                <w:szCs w:val="20"/>
              </w:rPr>
            </w:pPr>
            <w:r w:rsidRPr="0060078E">
              <w:rPr>
                <w:sz w:val="20"/>
                <w:szCs w:val="20"/>
              </w:rPr>
              <w:t>The Board</w:t>
            </w:r>
            <w:r w:rsidR="0027062A">
              <w:rPr>
                <w:sz w:val="20"/>
                <w:szCs w:val="20"/>
              </w:rPr>
              <w:t xml:space="preserve"> meeting was called to order at 7:00</w:t>
            </w:r>
            <w:r>
              <w:rPr>
                <w:sz w:val="20"/>
                <w:szCs w:val="20"/>
              </w:rPr>
              <w:t xml:space="preserve"> PM</w:t>
            </w:r>
            <w:r w:rsidRPr="0060078E">
              <w:rPr>
                <w:sz w:val="20"/>
                <w:szCs w:val="20"/>
              </w:rPr>
              <w:t xml:space="preserve"> by Board President Kim Myers in the </w:t>
            </w:r>
            <w:r>
              <w:rPr>
                <w:sz w:val="20"/>
                <w:szCs w:val="20"/>
              </w:rPr>
              <w:t xml:space="preserve">Board Conference Room of the Administration Building.  The Pledge of Allegiance was recited.  </w:t>
            </w:r>
          </w:p>
        </w:tc>
        <w:tc>
          <w:tcPr>
            <w:tcW w:w="2160" w:type="dxa"/>
          </w:tcPr>
          <w:p w:rsidR="00CE5301" w:rsidRPr="0060078E" w:rsidRDefault="00CE5301" w:rsidP="008D5338">
            <w:pPr>
              <w:jc w:val="right"/>
              <w:rPr>
                <w:sz w:val="20"/>
                <w:szCs w:val="20"/>
              </w:rPr>
            </w:pPr>
            <w:r w:rsidRPr="0060078E">
              <w:rPr>
                <w:sz w:val="20"/>
                <w:szCs w:val="20"/>
              </w:rPr>
              <w:t>#</w:t>
            </w:r>
            <w:r>
              <w:rPr>
                <w:sz w:val="20"/>
                <w:szCs w:val="20"/>
              </w:rPr>
              <w:t>3</w:t>
            </w:r>
            <w:r w:rsidR="00504CFC">
              <w:rPr>
                <w:sz w:val="20"/>
                <w:szCs w:val="20"/>
              </w:rPr>
              <w:t>55</w:t>
            </w:r>
            <w:r>
              <w:rPr>
                <w:sz w:val="20"/>
                <w:szCs w:val="20"/>
              </w:rPr>
              <w:t>-14</w:t>
            </w:r>
          </w:p>
          <w:p w:rsidR="00CE5301" w:rsidRDefault="00CE5301" w:rsidP="008D5338">
            <w:pPr>
              <w:jc w:val="right"/>
              <w:rPr>
                <w:sz w:val="20"/>
                <w:szCs w:val="20"/>
              </w:rPr>
            </w:pPr>
            <w:r>
              <w:rPr>
                <w:sz w:val="20"/>
                <w:szCs w:val="20"/>
              </w:rPr>
              <w:t xml:space="preserve">Call to Order and Pledge of Allegiance </w:t>
            </w:r>
          </w:p>
          <w:p w:rsidR="00CE5301" w:rsidRPr="0060078E" w:rsidRDefault="00CE5301" w:rsidP="008D5338">
            <w:pPr>
              <w:jc w:val="right"/>
              <w:rPr>
                <w:sz w:val="20"/>
                <w:szCs w:val="20"/>
              </w:rPr>
            </w:pPr>
          </w:p>
        </w:tc>
      </w:tr>
      <w:tr w:rsidR="00CE5301" w:rsidRPr="0060078E" w:rsidTr="008D5338">
        <w:trPr>
          <w:trHeight w:val="711"/>
        </w:trPr>
        <w:tc>
          <w:tcPr>
            <w:tcW w:w="9270" w:type="dxa"/>
          </w:tcPr>
          <w:p w:rsidR="00CE5301" w:rsidRDefault="00CE5301" w:rsidP="008D5338">
            <w:pPr>
              <w:rPr>
                <w:sz w:val="20"/>
                <w:szCs w:val="20"/>
              </w:rPr>
            </w:pPr>
            <w:r w:rsidRPr="0060078E">
              <w:rPr>
                <w:sz w:val="20"/>
                <w:szCs w:val="20"/>
              </w:rPr>
              <w:t>On motion by</w:t>
            </w:r>
            <w:r>
              <w:rPr>
                <w:sz w:val="20"/>
                <w:szCs w:val="20"/>
              </w:rPr>
              <w:t xml:space="preserve"> </w:t>
            </w:r>
            <w:r w:rsidR="0027062A">
              <w:rPr>
                <w:sz w:val="20"/>
                <w:szCs w:val="20"/>
              </w:rPr>
              <w:t>John Hroncich</w:t>
            </w:r>
            <w:r>
              <w:rPr>
                <w:sz w:val="20"/>
                <w:szCs w:val="20"/>
              </w:rPr>
              <w:t xml:space="preserve">, second by </w:t>
            </w:r>
            <w:r w:rsidR="0027062A">
              <w:rPr>
                <w:sz w:val="20"/>
                <w:szCs w:val="20"/>
              </w:rPr>
              <w:t>Mark Browning</w:t>
            </w:r>
            <w:r w:rsidRPr="0060078E">
              <w:rPr>
                <w:sz w:val="20"/>
                <w:szCs w:val="20"/>
              </w:rPr>
              <w:t xml:space="preserve">, the Board voted </w:t>
            </w:r>
            <w:r w:rsidR="00A1763E">
              <w:rPr>
                <w:sz w:val="20"/>
                <w:szCs w:val="20"/>
              </w:rPr>
              <w:t>7</w:t>
            </w:r>
            <w:r w:rsidRPr="0060078E">
              <w:rPr>
                <w:sz w:val="20"/>
                <w:szCs w:val="20"/>
              </w:rPr>
              <w:t xml:space="preserve"> to 0 to adjourn immediately into Executive Session </w:t>
            </w:r>
            <w:r>
              <w:rPr>
                <w:sz w:val="20"/>
                <w:szCs w:val="20"/>
              </w:rPr>
              <w:t>to discuss</w:t>
            </w:r>
            <w:r w:rsidRPr="0060078E">
              <w:rPr>
                <w:sz w:val="20"/>
                <w:szCs w:val="20"/>
              </w:rPr>
              <w:t xml:space="preserve"> recommendations from the Committee on Special Education and the Committee on Preschool Special Education</w:t>
            </w:r>
            <w:r>
              <w:rPr>
                <w:sz w:val="20"/>
                <w:szCs w:val="20"/>
              </w:rPr>
              <w:t xml:space="preserve"> and to</w:t>
            </w:r>
            <w:r w:rsidR="00504CFC">
              <w:rPr>
                <w:sz w:val="20"/>
                <w:szCs w:val="20"/>
              </w:rPr>
              <w:t xml:space="preserve"> discuss </w:t>
            </w:r>
            <w:r>
              <w:rPr>
                <w:sz w:val="20"/>
                <w:szCs w:val="20"/>
              </w:rPr>
              <w:t xml:space="preserve">a personnel issue. </w:t>
            </w:r>
          </w:p>
          <w:p w:rsidR="00CE5301" w:rsidRPr="0060078E" w:rsidRDefault="00CE5301" w:rsidP="008D5338">
            <w:pPr>
              <w:rPr>
                <w:sz w:val="20"/>
                <w:szCs w:val="20"/>
              </w:rPr>
            </w:pPr>
          </w:p>
        </w:tc>
        <w:tc>
          <w:tcPr>
            <w:tcW w:w="2160" w:type="dxa"/>
          </w:tcPr>
          <w:p w:rsidR="00CE5301" w:rsidRPr="0060078E" w:rsidRDefault="00CE5301" w:rsidP="008D5338">
            <w:pPr>
              <w:jc w:val="right"/>
              <w:rPr>
                <w:sz w:val="20"/>
                <w:szCs w:val="20"/>
              </w:rPr>
            </w:pPr>
            <w:r w:rsidRPr="0060078E">
              <w:rPr>
                <w:sz w:val="20"/>
                <w:szCs w:val="20"/>
              </w:rPr>
              <w:t>#</w:t>
            </w:r>
            <w:r>
              <w:rPr>
                <w:sz w:val="20"/>
                <w:szCs w:val="20"/>
              </w:rPr>
              <w:t>3</w:t>
            </w:r>
            <w:r w:rsidR="00504CFC">
              <w:rPr>
                <w:sz w:val="20"/>
                <w:szCs w:val="20"/>
              </w:rPr>
              <w:t>56</w:t>
            </w:r>
            <w:r w:rsidRPr="0060078E">
              <w:rPr>
                <w:sz w:val="20"/>
                <w:szCs w:val="20"/>
              </w:rPr>
              <w:t>-1</w:t>
            </w:r>
            <w:r>
              <w:rPr>
                <w:sz w:val="20"/>
                <w:szCs w:val="20"/>
              </w:rPr>
              <w:t>4</w:t>
            </w:r>
          </w:p>
          <w:p w:rsidR="00CE5301" w:rsidRPr="0060078E" w:rsidRDefault="00CE5301" w:rsidP="008D5338">
            <w:pPr>
              <w:jc w:val="right"/>
              <w:rPr>
                <w:sz w:val="20"/>
                <w:szCs w:val="20"/>
              </w:rPr>
            </w:pPr>
            <w:r w:rsidRPr="0060078E">
              <w:rPr>
                <w:sz w:val="20"/>
                <w:szCs w:val="20"/>
              </w:rPr>
              <w:t>Executive Session</w:t>
            </w:r>
          </w:p>
        </w:tc>
      </w:tr>
      <w:tr w:rsidR="00CE5301" w:rsidRPr="0060078E" w:rsidTr="008D5338">
        <w:trPr>
          <w:trHeight w:val="378"/>
        </w:trPr>
        <w:tc>
          <w:tcPr>
            <w:tcW w:w="9270" w:type="dxa"/>
          </w:tcPr>
          <w:p w:rsidR="00CE5301" w:rsidRPr="0060078E" w:rsidRDefault="00CE5301" w:rsidP="00504CFC">
            <w:pPr>
              <w:rPr>
                <w:sz w:val="20"/>
                <w:szCs w:val="20"/>
              </w:rPr>
            </w:pPr>
            <w:r>
              <w:rPr>
                <w:sz w:val="20"/>
                <w:szCs w:val="20"/>
              </w:rPr>
              <w:t xml:space="preserve">The Board returned to open session at </w:t>
            </w:r>
            <w:r w:rsidR="0027062A">
              <w:rPr>
                <w:sz w:val="20"/>
                <w:szCs w:val="20"/>
              </w:rPr>
              <w:t>7:30</w:t>
            </w:r>
            <w:r>
              <w:rPr>
                <w:sz w:val="20"/>
                <w:szCs w:val="20"/>
              </w:rPr>
              <w:t xml:space="preserve"> PM.</w:t>
            </w:r>
          </w:p>
        </w:tc>
        <w:tc>
          <w:tcPr>
            <w:tcW w:w="2160" w:type="dxa"/>
          </w:tcPr>
          <w:p w:rsidR="00CE5301" w:rsidRPr="0060078E" w:rsidRDefault="00CE5301" w:rsidP="008D5338">
            <w:pPr>
              <w:jc w:val="right"/>
              <w:rPr>
                <w:sz w:val="20"/>
                <w:szCs w:val="20"/>
              </w:rPr>
            </w:pPr>
          </w:p>
        </w:tc>
      </w:tr>
      <w:tr w:rsidR="00CE5301" w:rsidRPr="0060078E" w:rsidTr="008D5338">
        <w:trPr>
          <w:trHeight w:val="711"/>
        </w:trPr>
        <w:tc>
          <w:tcPr>
            <w:tcW w:w="9270" w:type="dxa"/>
          </w:tcPr>
          <w:p w:rsidR="00CE5301" w:rsidRPr="0060078E" w:rsidRDefault="00CE5301" w:rsidP="00A1763E">
            <w:pPr>
              <w:rPr>
                <w:sz w:val="20"/>
                <w:szCs w:val="20"/>
              </w:rPr>
            </w:pPr>
            <w:r>
              <w:rPr>
                <w:sz w:val="20"/>
                <w:szCs w:val="20"/>
              </w:rPr>
              <w:t xml:space="preserve">On motion by </w:t>
            </w:r>
            <w:r w:rsidR="0027062A">
              <w:rPr>
                <w:sz w:val="20"/>
                <w:szCs w:val="20"/>
              </w:rPr>
              <w:t>John Hroncich</w:t>
            </w:r>
            <w:r>
              <w:rPr>
                <w:sz w:val="20"/>
                <w:szCs w:val="20"/>
              </w:rPr>
              <w:t xml:space="preserve">, second by </w:t>
            </w:r>
            <w:r w:rsidR="0027062A">
              <w:rPr>
                <w:sz w:val="20"/>
                <w:szCs w:val="20"/>
              </w:rPr>
              <w:t>Joan Miller</w:t>
            </w:r>
            <w:r w:rsidRPr="0060078E">
              <w:rPr>
                <w:sz w:val="20"/>
                <w:szCs w:val="20"/>
              </w:rPr>
              <w:t xml:space="preserve">, the Board voted </w:t>
            </w:r>
            <w:r w:rsidR="00A1763E">
              <w:rPr>
                <w:sz w:val="20"/>
                <w:szCs w:val="20"/>
              </w:rPr>
              <w:t>7</w:t>
            </w:r>
            <w:r>
              <w:rPr>
                <w:sz w:val="20"/>
                <w:szCs w:val="20"/>
              </w:rPr>
              <w:t xml:space="preserve"> </w:t>
            </w:r>
            <w:r w:rsidRPr="0060078E">
              <w:rPr>
                <w:sz w:val="20"/>
                <w:szCs w:val="20"/>
              </w:rPr>
              <w:t>to 0 to approve the minutes of the</w:t>
            </w:r>
            <w:r>
              <w:rPr>
                <w:sz w:val="20"/>
                <w:szCs w:val="20"/>
              </w:rPr>
              <w:t xml:space="preserve"> </w:t>
            </w:r>
            <w:r w:rsidR="00504CFC">
              <w:rPr>
                <w:sz w:val="20"/>
                <w:szCs w:val="20"/>
              </w:rPr>
              <w:t>April 8</w:t>
            </w:r>
            <w:r>
              <w:rPr>
                <w:sz w:val="20"/>
                <w:szCs w:val="20"/>
              </w:rPr>
              <w:t>, 2014 meeting as written</w:t>
            </w:r>
            <w:r w:rsidRPr="0060078E">
              <w:rPr>
                <w:sz w:val="20"/>
                <w:szCs w:val="20"/>
              </w:rPr>
              <w:t xml:space="preserve">.  </w:t>
            </w:r>
          </w:p>
        </w:tc>
        <w:tc>
          <w:tcPr>
            <w:tcW w:w="2160" w:type="dxa"/>
          </w:tcPr>
          <w:p w:rsidR="00CE5301" w:rsidRPr="0060078E" w:rsidRDefault="00CE5301" w:rsidP="008D5338">
            <w:pPr>
              <w:jc w:val="right"/>
              <w:rPr>
                <w:sz w:val="20"/>
                <w:szCs w:val="20"/>
              </w:rPr>
            </w:pPr>
            <w:r w:rsidRPr="0060078E">
              <w:rPr>
                <w:sz w:val="20"/>
                <w:szCs w:val="20"/>
              </w:rPr>
              <w:t>#</w:t>
            </w:r>
            <w:r>
              <w:rPr>
                <w:sz w:val="20"/>
                <w:szCs w:val="20"/>
              </w:rPr>
              <w:t>3</w:t>
            </w:r>
            <w:r w:rsidR="00504CFC">
              <w:rPr>
                <w:sz w:val="20"/>
                <w:szCs w:val="20"/>
              </w:rPr>
              <w:t>57</w:t>
            </w:r>
            <w:r w:rsidRPr="0060078E">
              <w:rPr>
                <w:sz w:val="20"/>
                <w:szCs w:val="20"/>
              </w:rPr>
              <w:t>-1</w:t>
            </w:r>
            <w:r>
              <w:rPr>
                <w:sz w:val="20"/>
                <w:szCs w:val="20"/>
              </w:rPr>
              <w:t>4</w:t>
            </w:r>
          </w:p>
          <w:p w:rsidR="00CE5301" w:rsidRPr="0060078E" w:rsidRDefault="00CE5301" w:rsidP="008D5338">
            <w:pPr>
              <w:jc w:val="right"/>
              <w:rPr>
                <w:sz w:val="20"/>
                <w:szCs w:val="20"/>
              </w:rPr>
            </w:pPr>
            <w:r w:rsidRPr="0060078E">
              <w:rPr>
                <w:sz w:val="20"/>
                <w:szCs w:val="20"/>
              </w:rPr>
              <w:t>Approval of Minutes</w:t>
            </w:r>
          </w:p>
          <w:p w:rsidR="00CE5301" w:rsidRPr="0060078E" w:rsidRDefault="00CE5301" w:rsidP="008D5338">
            <w:pPr>
              <w:jc w:val="right"/>
              <w:rPr>
                <w:sz w:val="20"/>
                <w:szCs w:val="20"/>
              </w:rPr>
            </w:pPr>
          </w:p>
        </w:tc>
      </w:tr>
      <w:tr w:rsidR="00CE5301" w:rsidRPr="0060078E" w:rsidTr="008D5338">
        <w:trPr>
          <w:trHeight w:val="468"/>
        </w:trPr>
        <w:tc>
          <w:tcPr>
            <w:tcW w:w="9270" w:type="dxa"/>
          </w:tcPr>
          <w:p w:rsidR="00CE5301" w:rsidRPr="0060078E" w:rsidRDefault="0027062A" w:rsidP="008D5338">
            <w:pPr>
              <w:tabs>
                <w:tab w:val="left" w:pos="1929"/>
              </w:tabs>
              <w:rPr>
                <w:sz w:val="20"/>
                <w:szCs w:val="20"/>
              </w:rPr>
            </w:pPr>
            <w:r>
              <w:rPr>
                <w:sz w:val="20"/>
                <w:szCs w:val="20"/>
              </w:rPr>
              <w:t>None.</w:t>
            </w:r>
          </w:p>
        </w:tc>
        <w:tc>
          <w:tcPr>
            <w:tcW w:w="2160" w:type="dxa"/>
          </w:tcPr>
          <w:p w:rsidR="00CE5301" w:rsidRPr="0060078E" w:rsidRDefault="00CE5301" w:rsidP="008D5338">
            <w:pPr>
              <w:jc w:val="right"/>
              <w:rPr>
                <w:sz w:val="20"/>
                <w:szCs w:val="20"/>
              </w:rPr>
            </w:pPr>
            <w:r w:rsidRPr="0060078E">
              <w:rPr>
                <w:sz w:val="20"/>
                <w:szCs w:val="20"/>
              </w:rPr>
              <w:t>#</w:t>
            </w:r>
            <w:r>
              <w:rPr>
                <w:sz w:val="20"/>
                <w:szCs w:val="20"/>
              </w:rPr>
              <w:t>3</w:t>
            </w:r>
            <w:r w:rsidR="00504CFC">
              <w:rPr>
                <w:sz w:val="20"/>
                <w:szCs w:val="20"/>
              </w:rPr>
              <w:t>58</w:t>
            </w:r>
            <w:r>
              <w:rPr>
                <w:sz w:val="20"/>
                <w:szCs w:val="20"/>
              </w:rPr>
              <w:t>-14</w:t>
            </w:r>
          </w:p>
          <w:p w:rsidR="00CE5301" w:rsidRPr="0060078E" w:rsidRDefault="00CE5301" w:rsidP="008D5338">
            <w:pPr>
              <w:jc w:val="right"/>
              <w:rPr>
                <w:sz w:val="20"/>
                <w:szCs w:val="20"/>
              </w:rPr>
            </w:pPr>
            <w:r w:rsidRPr="0060078E">
              <w:rPr>
                <w:sz w:val="20"/>
                <w:szCs w:val="20"/>
              </w:rPr>
              <w:t>Public Comments on Agenda Items</w:t>
            </w:r>
          </w:p>
          <w:p w:rsidR="00CE5301" w:rsidRPr="0060078E" w:rsidRDefault="00CE5301" w:rsidP="008D5338">
            <w:pPr>
              <w:jc w:val="right"/>
              <w:rPr>
                <w:sz w:val="20"/>
                <w:szCs w:val="20"/>
              </w:rPr>
            </w:pPr>
          </w:p>
        </w:tc>
      </w:tr>
      <w:tr w:rsidR="00CE5301" w:rsidRPr="0060078E" w:rsidTr="008D5338">
        <w:trPr>
          <w:trHeight w:val="486"/>
        </w:trPr>
        <w:tc>
          <w:tcPr>
            <w:tcW w:w="9270" w:type="dxa"/>
          </w:tcPr>
          <w:p w:rsidR="00CE5301" w:rsidRDefault="00CE5301" w:rsidP="008D5338">
            <w:pPr>
              <w:rPr>
                <w:sz w:val="20"/>
                <w:szCs w:val="20"/>
              </w:rPr>
            </w:pPr>
            <w:r>
              <w:rPr>
                <w:sz w:val="20"/>
                <w:szCs w:val="20"/>
                <w:u w:val="single"/>
              </w:rPr>
              <w:t>Student Government Representative:</w:t>
            </w:r>
            <w:r w:rsidRPr="000C7803">
              <w:rPr>
                <w:sz w:val="20"/>
                <w:szCs w:val="20"/>
              </w:rPr>
              <w:t xml:space="preserve">  </w:t>
            </w:r>
          </w:p>
          <w:p w:rsidR="0027062A" w:rsidRDefault="0027062A" w:rsidP="008D5338">
            <w:pPr>
              <w:rPr>
                <w:sz w:val="20"/>
                <w:szCs w:val="20"/>
              </w:rPr>
            </w:pPr>
            <w:r>
              <w:rPr>
                <w:sz w:val="20"/>
                <w:szCs w:val="20"/>
              </w:rPr>
              <w:t>--Binghamton High School students visited last Friday as part of the arranged student exchange.  Our students go to Binghamton this Friday.</w:t>
            </w:r>
          </w:p>
          <w:p w:rsidR="0027062A" w:rsidRDefault="00544398" w:rsidP="008D5338">
            <w:pPr>
              <w:rPr>
                <w:sz w:val="20"/>
                <w:szCs w:val="20"/>
              </w:rPr>
            </w:pPr>
            <w:r>
              <w:rPr>
                <w:sz w:val="20"/>
                <w:szCs w:val="20"/>
              </w:rPr>
              <w:t>--T</w:t>
            </w:r>
            <w:r w:rsidR="0027062A">
              <w:rPr>
                <w:sz w:val="20"/>
                <w:szCs w:val="20"/>
              </w:rPr>
              <w:t xml:space="preserve">he movie premiere of </w:t>
            </w:r>
            <w:r w:rsidR="0027062A" w:rsidRPr="00544398">
              <w:rPr>
                <w:sz w:val="20"/>
                <w:szCs w:val="20"/>
                <w:u w:val="single"/>
              </w:rPr>
              <w:t>Blue Tattoo</w:t>
            </w:r>
            <w:r w:rsidR="0027062A">
              <w:rPr>
                <w:sz w:val="20"/>
                <w:szCs w:val="20"/>
              </w:rPr>
              <w:t xml:space="preserve"> was an incredible event, not only for the students for but the entire community. Dina Jacobson is an example of bravery, strength and perseverance.</w:t>
            </w:r>
          </w:p>
          <w:p w:rsidR="0027062A" w:rsidRDefault="0027062A" w:rsidP="008D5338">
            <w:pPr>
              <w:rPr>
                <w:sz w:val="20"/>
                <w:szCs w:val="20"/>
              </w:rPr>
            </w:pPr>
            <w:r>
              <w:rPr>
                <w:sz w:val="20"/>
                <w:szCs w:val="20"/>
              </w:rPr>
              <w:t>--</w:t>
            </w:r>
            <w:r w:rsidR="00544398">
              <w:rPr>
                <w:sz w:val="20"/>
                <w:szCs w:val="20"/>
              </w:rPr>
              <w:t>T</w:t>
            </w:r>
            <w:r>
              <w:rPr>
                <w:sz w:val="20"/>
                <w:szCs w:val="20"/>
              </w:rPr>
              <w:t>he paraprofessionals were thanked as the unsung heroes of the district, providing student support and security.</w:t>
            </w:r>
          </w:p>
          <w:p w:rsidR="0027062A" w:rsidRDefault="0027062A" w:rsidP="008D5338">
            <w:pPr>
              <w:rPr>
                <w:sz w:val="20"/>
                <w:szCs w:val="20"/>
              </w:rPr>
            </w:pPr>
            <w:r>
              <w:rPr>
                <w:sz w:val="20"/>
                <w:szCs w:val="20"/>
              </w:rPr>
              <w:t>--Academic Awards will be presented tomorrow night.</w:t>
            </w:r>
          </w:p>
          <w:p w:rsidR="0027062A" w:rsidRDefault="00544398" w:rsidP="008D5338">
            <w:pPr>
              <w:rPr>
                <w:sz w:val="20"/>
                <w:szCs w:val="20"/>
              </w:rPr>
            </w:pPr>
            <w:r>
              <w:rPr>
                <w:sz w:val="20"/>
                <w:szCs w:val="20"/>
              </w:rPr>
              <w:t>--A</w:t>
            </w:r>
            <w:r w:rsidR="0027062A">
              <w:rPr>
                <w:sz w:val="20"/>
                <w:szCs w:val="20"/>
              </w:rPr>
              <w:t>n election assembly will be held at the end of the month; those running for student government offices will present speeches.</w:t>
            </w:r>
          </w:p>
          <w:p w:rsidR="00504CFC" w:rsidRPr="00150A76" w:rsidRDefault="00504CFC" w:rsidP="008D5338">
            <w:pPr>
              <w:rPr>
                <w:sz w:val="20"/>
                <w:szCs w:val="20"/>
              </w:rPr>
            </w:pPr>
          </w:p>
          <w:p w:rsidR="00CE5301" w:rsidRPr="0060078E" w:rsidRDefault="00CE5301" w:rsidP="008D5338">
            <w:pPr>
              <w:rPr>
                <w:sz w:val="20"/>
                <w:szCs w:val="20"/>
              </w:rPr>
            </w:pPr>
            <w:r w:rsidRPr="0060078E">
              <w:rPr>
                <w:sz w:val="20"/>
                <w:szCs w:val="20"/>
                <w:u w:val="single"/>
              </w:rPr>
              <w:t>Board President Kim Myers reported</w:t>
            </w:r>
            <w:r w:rsidRPr="0060078E">
              <w:rPr>
                <w:sz w:val="20"/>
                <w:szCs w:val="20"/>
              </w:rPr>
              <w:t>:</w:t>
            </w:r>
          </w:p>
          <w:p w:rsidR="00CE5301" w:rsidRDefault="0027062A" w:rsidP="008D5338">
            <w:pPr>
              <w:pStyle w:val="BodyText"/>
              <w:rPr>
                <w:szCs w:val="20"/>
              </w:rPr>
            </w:pPr>
            <w:r>
              <w:rPr>
                <w:szCs w:val="20"/>
              </w:rPr>
              <w:t>Liaisons:  Odyssey of the Mind teams competed at the state level; three district teams placed 9</w:t>
            </w:r>
            <w:r w:rsidRPr="0027062A">
              <w:rPr>
                <w:szCs w:val="20"/>
                <w:vertAlign w:val="superscript"/>
              </w:rPr>
              <w:t>th</w:t>
            </w:r>
            <w:r>
              <w:rPr>
                <w:szCs w:val="20"/>
              </w:rPr>
              <w:t>, 4</w:t>
            </w:r>
            <w:r w:rsidRPr="0027062A">
              <w:rPr>
                <w:szCs w:val="20"/>
                <w:vertAlign w:val="superscript"/>
              </w:rPr>
              <w:t>th</w:t>
            </w:r>
            <w:r>
              <w:rPr>
                <w:szCs w:val="20"/>
              </w:rPr>
              <w:t xml:space="preserve"> and 1</w:t>
            </w:r>
            <w:r w:rsidRPr="0027062A">
              <w:rPr>
                <w:szCs w:val="20"/>
                <w:vertAlign w:val="superscript"/>
              </w:rPr>
              <w:t>st</w:t>
            </w:r>
            <w:r>
              <w:rPr>
                <w:szCs w:val="20"/>
              </w:rPr>
              <w:t xml:space="preserve"> in their divisions.  The middle school team will compete in Iowa at the world competition.  Earth Day was celebrated at Clayton Avenue with a NYSEG demonstration about recycling appliances; a new refrigerator was donated to the staff room.  Sunday is the fundraiser at Barnes &amp; Noble for Glenwood.  The Wellness Policy Advisory Committee met; new health regulations and policies will </w:t>
            </w:r>
            <w:r w:rsidR="00A85378">
              <w:rPr>
                <w:szCs w:val="20"/>
              </w:rPr>
              <w:t>limit food items and times that they can be sold to students.  The Health Consortium meeting is next Friday.</w:t>
            </w:r>
          </w:p>
          <w:p w:rsidR="00504CFC" w:rsidRDefault="00544398" w:rsidP="008D5338">
            <w:pPr>
              <w:pStyle w:val="BodyText"/>
              <w:rPr>
                <w:szCs w:val="20"/>
              </w:rPr>
            </w:pPr>
            <w:r>
              <w:rPr>
                <w:szCs w:val="20"/>
              </w:rPr>
              <w:t>--M</w:t>
            </w:r>
            <w:r w:rsidR="00A85378">
              <w:rPr>
                <w:szCs w:val="20"/>
              </w:rPr>
              <w:t>ore volunteers are needed for Senior High parent group officers</w:t>
            </w:r>
            <w:r>
              <w:rPr>
                <w:szCs w:val="20"/>
              </w:rPr>
              <w:t>.</w:t>
            </w:r>
          </w:p>
          <w:p w:rsidR="00A85378" w:rsidRDefault="00544398" w:rsidP="008D5338">
            <w:pPr>
              <w:pStyle w:val="BodyText"/>
              <w:rPr>
                <w:szCs w:val="20"/>
              </w:rPr>
            </w:pPr>
            <w:r>
              <w:rPr>
                <w:szCs w:val="20"/>
              </w:rPr>
              <w:t>--T</w:t>
            </w:r>
            <w:r w:rsidR="00A85378">
              <w:rPr>
                <w:szCs w:val="20"/>
              </w:rPr>
              <w:t xml:space="preserve">he Chinese Club fundraiser at Barnes &amp; Noble </w:t>
            </w:r>
            <w:proofErr w:type="gramStart"/>
            <w:r w:rsidR="00A85378">
              <w:rPr>
                <w:szCs w:val="20"/>
              </w:rPr>
              <w:t>raised</w:t>
            </w:r>
            <w:proofErr w:type="gramEnd"/>
            <w:r w:rsidR="00A85378">
              <w:rPr>
                <w:szCs w:val="20"/>
              </w:rPr>
              <w:t xml:space="preserve"> over $900 for </w:t>
            </w:r>
            <w:r w:rsidR="00F957BC">
              <w:rPr>
                <w:szCs w:val="20"/>
              </w:rPr>
              <w:t>Half the Sky F</w:t>
            </w:r>
            <w:r w:rsidR="00A85378">
              <w:rPr>
                <w:szCs w:val="20"/>
              </w:rPr>
              <w:t>oundation</w:t>
            </w:r>
            <w:r>
              <w:rPr>
                <w:szCs w:val="20"/>
              </w:rPr>
              <w:t>.</w:t>
            </w:r>
          </w:p>
          <w:p w:rsidR="00A85378" w:rsidRDefault="00544398" w:rsidP="008D5338">
            <w:pPr>
              <w:pStyle w:val="BodyText"/>
              <w:rPr>
                <w:szCs w:val="20"/>
              </w:rPr>
            </w:pPr>
            <w:r>
              <w:rPr>
                <w:szCs w:val="20"/>
              </w:rPr>
              <w:t>--T</w:t>
            </w:r>
            <w:r w:rsidR="00A85378">
              <w:rPr>
                <w:szCs w:val="20"/>
              </w:rPr>
              <w:t xml:space="preserve">he participation of staff, administrators, students, volunteers and community members were thanked for the cooperation and help with the </w:t>
            </w:r>
            <w:r w:rsidR="00A85378" w:rsidRPr="00544398">
              <w:rPr>
                <w:szCs w:val="20"/>
                <w:u w:val="single"/>
              </w:rPr>
              <w:t>Blue Tattoo</w:t>
            </w:r>
            <w:r w:rsidR="00A85378">
              <w:rPr>
                <w:szCs w:val="20"/>
              </w:rPr>
              <w:t xml:space="preserve"> movie event.  The packed auditorium was treated to a most moving evening and the District is proud t</w:t>
            </w:r>
            <w:r>
              <w:rPr>
                <w:szCs w:val="20"/>
              </w:rPr>
              <w:t>o be part of this labor of love,</w:t>
            </w:r>
            <w:r w:rsidR="00A85378">
              <w:rPr>
                <w:szCs w:val="20"/>
              </w:rPr>
              <w:t xml:space="preserve"> honoring Dina Jacobson and her amazing legacy of </w:t>
            </w:r>
            <w:r w:rsidR="00E879BE">
              <w:rPr>
                <w:szCs w:val="20"/>
              </w:rPr>
              <w:t>steadfastly sharing her story of surviving the Holocaust with Vestal students for decades.</w:t>
            </w:r>
          </w:p>
          <w:p w:rsidR="00E879BE" w:rsidRDefault="00544398" w:rsidP="008D5338">
            <w:pPr>
              <w:pStyle w:val="BodyText"/>
              <w:rPr>
                <w:szCs w:val="20"/>
              </w:rPr>
            </w:pPr>
            <w:r>
              <w:rPr>
                <w:szCs w:val="20"/>
              </w:rPr>
              <w:t>--T</w:t>
            </w:r>
            <w:r w:rsidR="00E879BE">
              <w:rPr>
                <w:szCs w:val="20"/>
              </w:rPr>
              <w:t>he Student Recognition Breakfast is this Thursday at 7:00 am</w:t>
            </w:r>
            <w:r>
              <w:rPr>
                <w:szCs w:val="20"/>
              </w:rPr>
              <w:t>.</w:t>
            </w:r>
          </w:p>
          <w:p w:rsidR="00E879BE" w:rsidRDefault="00E879BE" w:rsidP="008D5338">
            <w:pPr>
              <w:pStyle w:val="BodyText"/>
              <w:rPr>
                <w:szCs w:val="20"/>
              </w:rPr>
            </w:pPr>
            <w:r>
              <w:rPr>
                <w:szCs w:val="20"/>
              </w:rPr>
              <w:t>--Hall of Fame dinner is May 29</w:t>
            </w:r>
            <w:r w:rsidRPr="00E879BE">
              <w:rPr>
                <w:szCs w:val="20"/>
                <w:vertAlign w:val="superscript"/>
              </w:rPr>
              <w:t>th</w:t>
            </w:r>
            <w:r>
              <w:rPr>
                <w:szCs w:val="20"/>
              </w:rPr>
              <w:t>; the District Retirement Dinner will be held in June.</w:t>
            </w:r>
          </w:p>
          <w:p w:rsidR="00E879BE" w:rsidRPr="0060078E" w:rsidRDefault="00E879BE" w:rsidP="008D5338">
            <w:pPr>
              <w:pStyle w:val="BodyText"/>
              <w:rPr>
                <w:szCs w:val="20"/>
              </w:rPr>
            </w:pPr>
          </w:p>
          <w:p w:rsidR="00CE5301" w:rsidRPr="0060078E" w:rsidRDefault="00CE5301" w:rsidP="008D5338">
            <w:pPr>
              <w:pStyle w:val="BodyText"/>
              <w:rPr>
                <w:szCs w:val="20"/>
              </w:rPr>
            </w:pPr>
            <w:r w:rsidRPr="0060078E">
              <w:rPr>
                <w:szCs w:val="20"/>
                <w:u w:val="single"/>
              </w:rPr>
              <w:t>Superintendent Mark LaRoach reported</w:t>
            </w:r>
            <w:r w:rsidRPr="0060078E">
              <w:rPr>
                <w:szCs w:val="20"/>
              </w:rPr>
              <w:t xml:space="preserve">: </w:t>
            </w:r>
          </w:p>
          <w:p w:rsidR="00CE5301" w:rsidRDefault="00E879BE" w:rsidP="008D5338">
            <w:pPr>
              <w:pStyle w:val="BodyText"/>
              <w:rPr>
                <w:szCs w:val="20"/>
              </w:rPr>
            </w:pPr>
            <w:r>
              <w:rPr>
                <w:szCs w:val="20"/>
              </w:rPr>
              <w:t xml:space="preserve">--Vestal Voices and the orchestra competed in Washington DC last week, both receiving gold awards.  They </w:t>
            </w:r>
            <w:r>
              <w:rPr>
                <w:szCs w:val="20"/>
              </w:rPr>
              <w:lastRenderedPageBreak/>
              <w:t xml:space="preserve">were invited to the national competition and Vestal Voices was invited to Carnegie Hall.  Marissa </w:t>
            </w:r>
            <w:proofErr w:type="spellStart"/>
            <w:r>
              <w:rPr>
                <w:szCs w:val="20"/>
              </w:rPr>
              <w:t>Crabb</w:t>
            </w:r>
            <w:proofErr w:type="spellEnd"/>
            <w:r>
              <w:rPr>
                <w:szCs w:val="20"/>
              </w:rPr>
              <w:t xml:space="preserve"> received the Director’s Award.</w:t>
            </w:r>
          </w:p>
          <w:p w:rsidR="00E879BE" w:rsidRDefault="00544398" w:rsidP="008D5338">
            <w:pPr>
              <w:pStyle w:val="BodyText"/>
              <w:rPr>
                <w:szCs w:val="20"/>
              </w:rPr>
            </w:pPr>
            <w:r>
              <w:rPr>
                <w:szCs w:val="20"/>
              </w:rPr>
              <w:t xml:space="preserve">--US </w:t>
            </w:r>
            <w:r w:rsidR="00E879BE">
              <w:rPr>
                <w:szCs w:val="20"/>
              </w:rPr>
              <w:t>News has ranked the Vestal School District in the top 4% of the nation</w:t>
            </w:r>
            <w:r>
              <w:rPr>
                <w:szCs w:val="20"/>
              </w:rPr>
              <w:t>.</w:t>
            </w:r>
          </w:p>
          <w:p w:rsidR="00E879BE" w:rsidRDefault="00E879BE" w:rsidP="008D5338">
            <w:pPr>
              <w:pStyle w:val="BodyText"/>
              <w:rPr>
                <w:szCs w:val="20"/>
              </w:rPr>
            </w:pPr>
            <w:r>
              <w:rPr>
                <w:szCs w:val="20"/>
              </w:rPr>
              <w:t xml:space="preserve">--Three staff members received NYS status of Master Teacher; Cathy </w:t>
            </w:r>
            <w:proofErr w:type="spellStart"/>
            <w:r>
              <w:rPr>
                <w:szCs w:val="20"/>
              </w:rPr>
              <w:t>Jeremko</w:t>
            </w:r>
            <w:proofErr w:type="spellEnd"/>
            <w:r>
              <w:rPr>
                <w:szCs w:val="20"/>
              </w:rPr>
              <w:t xml:space="preserve">, Colleen Schultz and Peter </w:t>
            </w:r>
            <w:proofErr w:type="spellStart"/>
            <w:r>
              <w:rPr>
                <w:szCs w:val="20"/>
              </w:rPr>
              <w:t>Klimas</w:t>
            </w:r>
            <w:proofErr w:type="spellEnd"/>
            <w:r>
              <w:rPr>
                <w:szCs w:val="20"/>
              </w:rPr>
              <w:t xml:space="preserve"> were congratulated.</w:t>
            </w:r>
          </w:p>
          <w:p w:rsidR="00E879BE" w:rsidRDefault="00E879BE" w:rsidP="008D5338">
            <w:pPr>
              <w:pStyle w:val="BodyText"/>
              <w:rPr>
                <w:szCs w:val="20"/>
              </w:rPr>
            </w:pPr>
            <w:r>
              <w:rPr>
                <w:szCs w:val="20"/>
              </w:rPr>
              <w:t xml:space="preserve">--WBNG TV will run a story setting the record straight regarding the </w:t>
            </w:r>
            <w:r w:rsidR="006E7256">
              <w:rPr>
                <w:szCs w:val="20"/>
              </w:rPr>
              <w:t xml:space="preserve">recent </w:t>
            </w:r>
            <w:r>
              <w:rPr>
                <w:szCs w:val="20"/>
              </w:rPr>
              <w:t xml:space="preserve">comptrollers’ audit report.  Last week, neither the Board President </w:t>
            </w:r>
            <w:r w:rsidR="006E7256">
              <w:rPr>
                <w:szCs w:val="20"/>
              </w:rPr>
              <w:t>n</w:t>
            </w:r>
            <w:r>
              <w:rPr>
                <w:szCs w:val="20"/>
              </w:rPr>
              <w:t xml:space="preserve">or </w:t>
            </w:r>
            <w:r w:rsidR="006E7256">
              <w:rPr>
                <w:szCs w:val="20"/>
              </w:rPr>
              <w:t xml:space="preserve">the </w:t>
            </w:r>
            <w:r>
              <w:rPr>
                <w:szCs w:val="20"/>
              </w:rPr>
              <w:t xml:space="preserve">Superintendent </w:t>
            </w:r>
            <w:proofErr w:type="gramStart"/>
            <w:r>
              <w:rPr>
                <w:szCs w:val="20"/>
              </w:rPr>
              <w:t>were</w:t>
            </w:r>
            <w:proofErr w:type="gramEnd"/>
            <w:r>
              <w:rPr>
                <w:szCs w:val="20"/>
              </w:rPr>
              <w:t xml:space="preserve"> reached for comment before they aired</w:t>
            </w:r>
            <w:r w:rsidR="006E7256">
              <w:rPr>
                <w:szCs w:val="20"/>
              </w:rPr>
              <w:t xml:space="preserve"> their story.  Their story included comments taken from the printed exit interview, not entirely in context.  It was reiterated that the District has been commended for being conservative in budget preparation, which is always done in public session to ensure transparency.  The external audits, done by independent contractors, have not shown any deficiencies or inaccuracies.  Moody’s has increased our bond rating to A1, which allows the District to borrow or refinance at a lower rate, another way to save money.  </w:t>
            </w:r>
            <w:r w:rsidR="009E3ABF">
              <w:rPr>
                <w:szCs w:val="20"/>
              </w:rPr>
              <w:t xml:space="preserve">The Board will continue to be fiscally responsible in </w:t>
            </w:r>
            <w:r w:rsidR="00544398">
              <w:rPr>
                <w:szCs w:val="20"/>
              </w:rPr>
              <w:t>the application of fund balance,</w:t>
            </w:r>
            <w:r w:rsidR="009E3ABF">
              <w:rPr>
                <w:szCs w:val="20"/>
              </w:rPr>
              <w:t xml:space="preserve"> being wat</w:t>
            </w:r>
            <w:r w:rsidR="00F957BC">
              <w:rPr>
                <w:szCs w:val="20"/>
              </w:rPr>
              <w:t>chful of not depleting all</w:t>
            </w:r>
            <w:r w:rsidR="009E3ABF">
              <w:rPr>
                <w:szCs w:val="20"/>
              </w:rPr>
              <w:t xml:space="preserve"> savings.  Once the fund balance monies are used, they are gone.  If the District had no fund balance to offset unanticipated expenses or unfunded mandates, it would be forced to look at a high tax levy </w:t>
            </w:r>
            <w:r w:rsidR="00F957BC">
              <w:rPr>
                <w:szCs w:val="20"/>
              </w:rPr>
              <w:t>and</w:t>
            </w:r>
            <w:r w:rsidR="009E3ABF">
              <w:rPr>
                <w:szCs w:val="20"/>
              </w:rPr>
              <w:t xml:space="preserve"> staff reductions.  </w:t>
            </w:r>
          </w:p>
          <w:p w:rsidR="00504CFC" w:rsidRPr="0060078E" w:rsidRDefault="00504CFC" w:rsidP="008D5338">
            <w:pPr>
              <w:pStyle w:val="BodyText"/>
              <w:rPr>
                <w:szCs w:val="20"/>
              </w:rPr>
            </w:pPr>
          </w:p>
        </w:tc>
        <w:tc>
          <w:tcPr>
            <w:tcW w:w="2160" w:type="dxa"/>
          </w:tcPr>
          <w:p w:rsidR="00CE5301" w:rsidRPr="0060078E" w:rsidRDefault="00CE5301" w:rsidP="008D5338">
            <w:pPr>
              <w:jc w:val="right"/>
              <w:rPr>
                <w:sz w:val="20"/>
                <w:szCs w:val="20"/>
              </w:rPr>
            </w:pPr>
            <w:r w:rsidRPr="0060078E">
              <w:rPr>
                <w:sz w:val="20"/>
                <w:szCs w:val="20"/>
              </w:rPr>
              <w:lastRenderedPageBreak/>
              <w:t>#</w:t>
            </w:r>
            <w:r>
              <w:rPr>
                <w:sz w:val="20"/>
                <w:szCs w:val="20"/>
              </w:rPr>
              <w:t>3</w:t>
            </w:r>
            <w:r w:rsidR="00504CFC">
              <w:rPr>
                <w:sz w:val="20"/>
                <w:szCs w:val="20"/>
              </w:rPr>
              <w:t>59</w:t>
            </w:r>
            <w:r>
              <w:rPr>
                <w:sz w:val="20"/>
                <w:szCs w:val="20"/>
              </w:rPr>
              <w:t>-14</w:t>
            </w:r>
          </w:p>
          <w:p w:rsidR="00CE5301" w:rsidRPr="0060078E" w:rsidRDefault="00CE5301" w:rsidP="008D5338">
            <w:pPr>
              <w:jc w:val="right"/>
              <w:rPr>
                <w:sz w:val="20"/>
                <w:szCs w:val="20"/>
              </w:rPr>
            </w:pPr>
            <w:r w:rsidRPr="0060078E">
              <w:rPr>
                <w:sz w:val="20"/>
                <w:szCs w:val="20"/>
              </w:rPr>
              <w:t>Reports</w:t>
            </w:r>
          </w:p>
        </w:tc>
      </w:tr>
      <w:tr w:rsidR="00CE5301" w:rsidRPr="0060078E" w:rsidTr="008D5338">
        <w:trPr>
          <w:trHeight w:val="756"/>
        </w:trPr>
        <w:tc>
          <w:tcPr>
            <w:tcW w:w="9270" w:type="dxa"/>
          </w:tcPr>
          <w:p w:rsidR="00CE5301" w:rsidRDefault="00CE5301" w:rsidP="008D5338">
            <w:pPr>
              <w:rPr>
                <w:sz w:val="20"/>
                <w:szCs w:val="20"/>
              </w:rPr>
            </w:pPr>
            <w:r>
              <w:rPr>
                <w:sz w:val="20"/>
                <w:szCs w:val="20"/>
              </w:rPr>
              <w:lastRenderedPageBreak/>
              <w:t xml:space="preserve">On motion by </w:t>
            </w:r>
            <w:r w:rsidR="009E3ABF">
              <w:rPr>
                <w:sz w:val="20"/>
                <w:szCs w:val="20"/>
              </w:rPr>
              <w:t>David Hanson</w:t>
            </w:r>
            <w:r>
              <w:rPr>
                <w:sz w:val="20"/>
                <w:szCs w:val="20"/>
              </w:rPr>
              <w:t xml:space="preserve">, second by </w:t>
            </w:r>
            <w:r w:rsidR="009E3ABF">
              <w:rPr>
                <w:sz w:val="20"/>
                <w:szCs w:val="20"/>
              </w:rPr>
              <w:t>Joan Miller</w:t>
            </w:r>
            <w:r w:rsidRPr="0060078E">
              <w:rPr>
                <w:sz w:val="20"/>
                <w:szCs w:val="20"/>
              </w:rPr>
              <w:t xml:space="preserve">, the Board voted </w:t>
            </w:r>
            <w:r w:rsidR="00A1763E">
              <w:rPr>
                <w:sz w:val="20"/>
                <w:szCs w:val="20"/>
              </w:rPr>
              <w:t>7</w:t>
            </w:r>
            <w:r w:rsidRPr="0060078E">
              <w:rPr>
                <w:sz w:val="20"/>
                <w:szCs w:val="20"/>
              </w:rPr>
              <w:t xml:space="preserve"> to 0 to accept</w:t>
            </w:r>
            <w:r>
              <w:rPr>
                <w:sz w:val="20"/>
                <w:szCs w:val="20"/>
              </w:rPr>
              <w:t xml:space="preserve"> Schedule A (Treasurer’s Report for </w:t>
            </w:r>
            <w:r w:rsidR="00842103">
              <w:rPr>
                <w:sz w:val="20"/>
                <w:szCs w:val="20"/>
              </w:rPr>
              <w:t>March</w:t>
            </w:r>
            <w:r>
              <w:rPr>
                <w:sz w:val="20"/>
                <w:szCs w:val="20"/>
              </w:rPr>
              <w:t xml:space="preserve">), Schedule B (Year-to-Date Report for </w:t>
            </w:r>
            <w:r w:rsidR="00842103">
              <w:rPr>
                <w:sz w:val="20"/>
                <w:szCs w:val="20"/>
              </w:rPr>
              <w:t>March</w:t>
            </w:r>
            <w:r>
              <w:rPr>
                <w:sz w:val="20"/>
                <w:szCs w:val="20"/>
              </w:rPr>
              <w:t xml:space="preserve">), </w:t>
            </w:r>
            <w:r w:rsidR="00842103">
              <w:rPr>
                <w:sz w:val="20"/>
                <w:szCs w:val="20"/>
              </w:rPr>
              <w:t xml:space="preserve">and </w:t>
            </w:r>
            <w:r>
              <w:rPr>
                <w:sz w:val="20"/>
                <w:szCs w:val="20"/>
              </w:rPr>
              <w:t xml:space="preserve">Schedule C (Internal Auditor’s Report for </w:t>
            </w:r>
            <w:r w:rsidR="00842103">
              <w:rPr>
                <w:sz w:val="20"/>
                <w:szCs w:val="20"/>
              </w:rPr>
              <w:t>March)</w:t>
            </w:r>
            <w:r>
              <w:rPr>
                <w:sz w:val="20"/>
                <w:szCs w:val="20"/>
              </w:rPr>
              <w:t xml:space="preserve">; </w:t>
            </w:r>
            <w:r w:rsidRPr="0060078E">
              <w:rPr>
                <w:sz w:val="20"/>
                <w:szCs w:val="20"/>
              </w:rPr>
              <w:t xml:space="preserve">and approve </w:t>
            </w:r>
            <w:r w:rsidR="00842103">
              <w:rPr>
                <w:sz w:val="20"/>
                <w:szCs w:val="20"/>
              </w:rPr>
              <w:t xml:space="preserve">Schedule I (Budget Transfers) and </w:t>
            </w:r>
            <w:r w:rsidRPr="0060078E">
              <w:rPr>
                <w:sz w:val="20"/>
                <w:szCs w:val="20"/>
              </w:rPr>
              <w:t>Schedule P (Personnel).</w:t>
            </w:r>
          </w:p>
          <w:p w:rsidR="00CE5301" w:rsidRDefault="00CE5301" w:rsidP="008D5338">
            <w:pPr>
              <w:rPr>
                <w:sz w:val="20"/>
                <w:szCs w:val="20"/>
              </w:rPr>
            </w:pPr>
          </w:p>
          <w:p w:rsidR="00CE5301" w:rsidRPr="0060078E" w:rsidRDefault="00CE5301" w:rsidP="008D5338">
            <w:pPr>
              <w:rPr>
                <w:sz w:val="20"/>
                <w:szCs w:val="20"/>
              </w:rPr>
            </w:pPr>
            <w:r w:rsidRPr="0060078E">
              <w:rPr>
                <w:sz w:val="20"/>
                <w:szCs w:val="20"/>
              </w:rPr>
              <w:t>Under Schedule P, the following changes in personnel were made:</w:t>
            </w:r>
          </w:p>
        </w:tc>
        <w:tc>
          <w:tcPr>
            <w:tcW w:w="2160" w:type="dxa"/>
          </w:tcPr>
          <w:p w:rsidR="00CE5301" w:rsidRPr="0060078E" w:rsidRDefault="00CE5301" w:rsidP="008D5338">
            <w:pPr>
              <w:jc w:val="right"/>
              <w:rPr>
                <w:sz w:val="20"/>
                <w:szCs w:val="20"/>
              </w:rPr>
            </w:pPr>
            <w:r>
              <w:rPr>
                <w:sz w:val="20"/>
                <w:szCs w:val="20"/>
              </w:rPr>
              <w:t>#3</w:t>
            </w:r>
            <w:r w:rsidR="00504CFC">
              <w:rPr>
                <w:sz w:val="20"/>
                <w:szCs w:val="20"/>
              </w:rPr>
              <w:t>60</w:t>
            </w:r>
            <w:r>
              <w:rPr>
                <w:sz w:val="20"/>
                <w:szCs w:val="20"/>
              </w:rPr>
              <w:t>-14</w:t>
            </w:r>
            <w:r w:rsidRPr="0060078E">
              <w:rPr>
                <w:sz w:val="20"/>
                <w:szCs w:val="20"/>
              </w:rPr>
              <w:t xml:space="preserve"> </w:t>
            </w:r>
          </w:p>
          <w:p w:rsidR="00CE5301" w:rsidRPr="0060078E" w:rsidRDefault="00CE5301" w:rsidP="00504CFC">
            <w:pPr>
              <w:jc w:val="right"/>
              <w:rPr>
                <w:sz w:val="20"/>
                <w:szCs w:val="20"/>
              </w:rPr>
            </w:pPr>
            <w:r>
              <w:rPr>
                <w:sz w:val="20"/>
                <w:szCs w:val="20"/>
              </w:rPr>
              <w:t xml:space="preserve">Acceptance of Schedules A, B, </w:t>
            </w:r>
            <w:r w:rsidR="00504CFC">
              <w:rPr>
                <w:sz w:val="20"/>
                <w:szCs w:val="20"/>
              </w:rPr>
              <w:t xml:space="preserve">and </w:t>
            </w:r>
            <w:r>
              <w:rPr>
                <w:sz w:val="20"/>
                <w:szCs w:val="20"/>
              </w:rPr>
              <w:t>C</w:t>
            </w:r>
            <w:r w:rsidRPr="0060078E">
              <w:rPr>
                <w:sz w:val="20"/>
                <w:szCs w:val="20"/>
              </w:rPr>
              <w:t>; Approval of Schedule</w:t>
            </w:r>
            <w:r w:rsidR="00504CFC">
              <w:rPr>
                <w:sz w:val="20"/>
                <w:szCs w:val="20"/>
              </w:rPr>
              <w:t>s I and</w:t>
            </w:r>
            <w:r>
              <w:rPr>
                <w:sz w:val="20"/>
                <w:szCs w:val="20"/>
              </w:rPr>
              <w:t xml:space="preserve"> </w:t>
            </w:r>
            <w:r w:rsidRPr="0060078E">
              <w:rPr>
                <w:sz w:val="20"/>
                <w:szCs w:val="20"/>
              </w:rPr>
              <w:t xml:space="preserve">P  </w:t>
            </w:r>
          </w:p>
        </w:tc>
      </w:tr>
    </w:tbl>
    <w:p w:rsidR="00CE5301" w:rsidRDefault="00CE5301" w:rsidP="00CE5301">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980"/>
        <w:gridCol w:w="2610"/>
        <w:gridCol w:w="3060"/>
        <w:gridCol w:w="2250"/>
        <w:gridCol w:w="1530"/>
      </w:tblGrid>
      <w:tr w:rsidR="00AB261C" w:rsidRPr="0060078E" w:rsidTr="003E11A8">
        <w:tc>
          <w:tcPr>
            <w:tcW w:w="11430" w:type="dxa"/>
            <w:gridSpan w:val="5"/>
          </w:tcPr>
          <w:p w:rsidR="00AB261C" w:rsidRPr="0060078E" w:rsidRDefault="00AB261C" w:rsidP="003E11A8">
            <w:pPr>
              <w:pStyle w:val="Heading3"/>
              <w:rPr>
                <w:rFonts w:ascii="Times New Roman" w:hAnsi="Times New Roman"/>
                <w:szCs w:val="20"/>
              </w:rPr>
            </w:pPr>
            <w:r>
              <w:rPr>
                <w:rFonts w:ascii="Times New Roman" w:hAnsi="Times New Roman"/>
                <w:szCs w:val="20"/>
              </w:rPr>
              <w:t>SCHEDULE IP 1</w:t>
            </w:r>
          </w:p>
        </w:tc>
      </w:tr>
      <w:tr w:rsidR="00AB261C" w:rsidRPr="0060078E" w:rsidTr="003E11A8">
        <w:tc>
          <w:tcPr>
            <w:tcW w:w="11430" w:type="dxa"/>
            <w:gridSpan w:val="5"/>
          </w:tcPr>
          <w:p w:rsidR="00AB261C" w:rsidRPr="0060078E" w:rsidRDefault="00AB261C" w:rsidP="003E11A8">
            <w:pPr>
              <w:pStyle w:val="Heading1"/>
              <w:jc w:val="center"/>
              <w:rPr>
                <w:szCs w:val="20"/>
              </w:rPr>
            </w:pPr>
            <w:r>
              <w:rPr>
                <w:szCs w:val="20"/>
              </w:rPr>
              <w:t>RESIGNATIONS</w:t>
            </w:r>
            <w:r w:rsidRPr="0060078E">
              <w:rPr>
                <w:szCs w:val="20"/>
              </w:rPr>
              <w:t xml:space="preserve">: </w:t>
            </w:r>
            <w:r>
              <w:rPr>
                <w:szCs w:val="20"/>
              </w:rPr>
              <w:t xml:space="preserve"> </w:t>
            </w:r>
            <w:r w:rsidRPr="0060078E">
              <w:rPr>
                <w:szCs w:val="20"/>
              </w:rPr>
              <w:t>INSTRUCTIONAL</w:t>
            </w:r>
          </w:p>
        </w:tc>
      </w:tr>
      <w:tr w:rsidR="00AB261C" w:rsidRPr="0060078E" w:rsidTr="003E11A8">
        <w:tc>
          <w:tcPr>
            <w:tcW w:w="11430" w:type="dxa"/>
            <w:gridSpan w:val="5"/>
          </w:tcPr>
          <w:p w:rsidR="00AB261C" w:rsidRPr="0060078E" w:rsidRDefault="00AB261C" w:rsidP="003E11A8">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INSTRUCTIONAL RESIGNATIONS:</w:t>
            </w:r>
          </w:p>
        </w:tc>
      </w:tr>
      <w:tr w:rsidR="00AB261C" w:rsidRPr="0060078E" w:rsidTr="00AB261C">
        <w:tc>
          <w:tcPr>
            <w:tcW w:w="1980" w:type="dxa"/>
          </w:tcPr>
          <w:p w:rsidR="00AB261C" w:rsidRPr="0060078E" w:rsidRDefault="00AB261C" w:rsidP="003E11A8">
            <w:pPr>
              <w:rPr>
                <w:bCs/>
                <w:sz w:val="20"/>
                <w:szCs w:val="20"/>
                <w:u w:val="single"/>
              </w:rPr>
            </w:pPr>
            <w:r w:rsidRPr="0060078E">
              <w:rPr>
                <w:bCs/>
                <w:sz w:val="20"/>
                <w:szCs w:val="20"/>
                <w:u w:val="single"/>
              </w:rPr>
              <w:t xml:space="preserve">NAME </w:t>
            </w:r>
          </w:p>
        </w:tc>
        <w:tc>
          <w:tcPr>
            <w:tcW w:w="2610" w:type="dxa"/>
          </w:tcPr>
          <w:p w:rsidR="00AB261C" w:rsidRPr="0060078E" w:rsidRDefault="00AB261C" w:rsidP="003E11A8">
            <w:pPr>
              <w:pStyle w:val="Heading6"/>
              <w:rPr>
                <w:szCs w:val="20"/>
              </w:rPr>
            </w:pPr>
            <w:r>
              <w:rPr>
                <w:szCs w:val="20"/>
              </w:rPr>
              <w:t>POSITION</w:t>
            </w:r>
          </w:p>
        </w:tc>
        <w:tc>
          <w:tcPr>
            <w:tcW w:w="3060" w:type="dxa"/>
          </w:tcPr>
          <w:p w:rsidR="00AB261C" w:rsidRPr="0060078E" w:rsidRDefault="00AB261C" w:rsidP="003E11A8">
            <w:pPr>
              <w:pStyle w:val="Heading2"/>
              <w:rPr>
                <w:b w:val="0"/>
                <w:bCs/>
                <w:szCs w:val="20"/>
              </w:rPr>
            </w:pPr>
            <w:r>
              <w:rPr>
                <w:b w:val="0"/>
                <w:bCs/>
                <w:szCs w:val="20"/>
              </w:rPr>
              <w:t>TENURE AREA</w:t>
            </w:r>
          </w:p>
        </w:tc>
        <w:tc>
          <w:tcPr>
            <w:tcW w:w="2250" w:type="dxa"/>
          </w:tcPr>
          <w:p w:rsidR="00AB261C" w:rsidRPr="0060078E" w:rsidRDefault="00AB261C" w:rsidP="003E11A8">
            <w:pPr>
              <w:pStyle w:val="Heading2"/>
              <w:rPr>
                <w:b w:val="0"/>
                <w:bCs/>
                <w:szCs w:val="20"/>
              </w:rPr>
            </w:pPr>
            <w:r>
              <w:rPr>
                <w:b w:val="0"/>
                <w:bCs/>
                <w:szCs w:val="20"/>
              </w:rPr>
              <w:t>EFFECTIVE DATE</w:t>
            </w:r>
          </w:p>
        </w:tc>
        <w:tc>
          <w:tcPr>
            <w:tcW w:w="1530" w:type="dxa"/>
          </w:tcPr>
          <w:p w:rsidR="00AB261C" w:rsidRPr="0060078E" w:rsidRDefault="00AB261C" w:rsidP="003E11A8">
            <w:pPr>
              <w:pStyle w:val="Heading2"/>
              <w:rPr>
                <w:b w:val="0"/>
                <w:bCs/>
                <w:szCs w:val="20"/>
              </w:rPr>
            </w:pPr>
            <w:r>
              <w:rPr>
                <w:b w:val="0"/>
                <w:bCs/>
                <w:szCs w:val="20"/>
              </w:rPr>
              <w:t>REMARKS</w:t>
            </w:r>
          </w:p>
        </w:tc>
      </w:tr>
      <w:tr w:rsidR="00AB261C" w:rsidRPr="00F60A11" w:rsidTr="00AB261C">
        <w:tc>
          <w:tcPr>
            <w:tcW w:w="1980" w:type="dxa"/>
          </w:tcPr>
          <w:p w:rsidR="00AB261C" w:rsidRPr="00F60A11" w:rsidRDefault="00AB261C" w:rsidP="003E11A8">
            <w:pPr>
              <w:rPr>
                <w:bCs/>
                <w:sz w:val="20"/>
                <w:szCs w:val="20"/>
              </w:rPr>
            </w:pPr>
            <w:r>
              <w:rPr>
                <w:bCs/>
                <w:sz w:val="20"/>
                <w:szCs w:val="20"/>
              </w:rPr>
              <w:t>Slater, Beth</w:t>
            </w:r>
          </w:p>
        </w:tc>
        <w:tc>
          <w:tcPr>
            <w:tcW w:w="2610" w:type="dxa"/>
          </w:tcPr>
          <w:p w:rsidR="00AB261C" w:rsidRPr="00660368" w:rsidRDefault="00AB261C" w:rsidP="003E11A8">
            <w:pPr>
              <w:jc w:val="center"/>
              <w:rPr>
                <w:sz w:val="20"/>
                <w:szCs w:val="20"/>
              </w:rPr>
            </w:pPr>
            <w:r>
              <w:rPr>
                <w:sz w:val="20"/>
                <w:szCs w:val="20"/>
              </w:rPr>
              <w:t>Substitute Teacher</w:t>
            </w:r>
          </w:p>
        </w:tc>
        <w:tc>
          <w:tcPr>
            <w:tcW w:w="3060" w:type="dxa"/>
          </w:tcPr>
          <w:p w:rsidR="00AB261C" w:rsidRPr="00F60A11" w:rsidRDefault="00AB261C" w:rsidP="003E11A8">
            <w:pPr>
              <w:pStyle w:val="Heading2"/>
              <w:rPr>
                <w:b w:val="0"/>
                <w:bCs/>
                <w:szCs w:val="20"/>
                <w:u w:val="none"/>
              </w:rPr>
            </w:pPr>
          </w:p>
        </w:tc>
        <w:tc>
          <w:tcPr>
            <w:tcW w:w="2250" w:type="dxa"/>
          </w:tcPr>
          <w:p w:rsidR="00AB261C" w:rsidRPr="00F60A11" w:rsidRDefault="00AB261C" w:rsidP="003E11A8">
            <w:pPr>
              <w:pStyle w:val="Heading2"/>
              <w:rPr>
                <w:b w:val="0"/>
                <w:bCs/>
                <w:szCs w:val="20"/>
                <w:u w:val="none"/>
              </w:rPr>
            </w:pPr>
            <w:r>
              <w:rPr>
                <w:b w:val="0"/>
                <w:bCs/>
                <w:szCs w:val="20"/>
                <w:u w:val="none"/>
              </w:rPr>
              <w:t>4/29/14</w:t>
            </w:r>
          </w:p>
        </w:tc>
        <w:tc>
          <w:tcPr>
            <w:tcW w:w="1530" w:type="dxa"/>
          </w:tcPr>
          <w:p w:rsidR="00AB261C" w:rsidRPr="00F60A11" w:rsidRDefault="00AB261C" w:rsidP="003E11A8">
            <w:pPr>
              <w:pStyle w:val="Heading2"/>
              <w:rPr>
                <w:b w:val="0"/>
                <w:bCs/>
                <w:szCs w:val="20"/>
                <w:u w:val="none"/>
              </w:rPr>
            </w:pPr>
          </w:p>
        </w:tc>
      </w:tr>
      <w:tr w:rsidR="00AB261C" w:rsidRPr="00F60A11" w:rsidTr="00AB261C">
        <w:tc>
          <w:tcPr>
            <w:tcW w:w="1980" w:type="dxa"/>
          </w:tcPr>
          <w:p w:rsidR="00AB261C" w:rsidRDefault="00AB261C" w:rsidP="003E11A8">
            <w:pPr>
              <w:rPr>
                <w:bCs/>
                <w:sz w:val="20"/>
                <w:szCs w:val="20"/>
              </w:rPr>
            </w:pPr>
            <w:proofErr w:type="spellStart"/>
            <w:r>
              <w:rPr>
                <w:bCs/>
                <w:sz w:val="20"/>
                <w:szCs w:val="20"/>
              </w:rPr>
              <w:t>Sokira</w:t>
            </w:r>
            <w:proofErr w:type="spellEnd"/>
            <w:r>
              <w:rPr>
                <w:bCs/>
                <w:sz w:val="20"/>
                <w:szCs w:val="20"/>
              </w:rPr>
              <w:t>-Smith, Holly</w:t>
            </w:r>
          </w:p>
        </w:tc>
        <w:tc>
          <w:tcPr>
            <w:tcW w:w="2610" w:type="dxa"/>
          </w:tcPr>
          <w:p w:rsidR="00AB261C" w:rsidRDefault="00AB261C" w:rsidP="00AB261C">
            <w:pPr>
              <w:jc w:val="center"/>
              <w:rPr>
                <w:sz w:val="20"/>
                <w:szCs w:val="20"/>
              </w:rPr>
            </w:pPr>
            <w:r>
              <w:rPr>
                <w:sz w:val="20"/>
                <w:szCs w:val="20"/>
              </w:rPr>
              <w:t>Social Studies Teacher</w:t>
            </w:r>
          </w:p>
        </w:tc>
        <w:tc>
          <w:tcPr>
            <w:tcW w:w="3060" w:type="dxa"/>
          </w:tcPr>
          <w:p w:rsidR="00AB261C" w:rsidRPr="00F60A11" w:rsidRDefault="00AB261C" w:rsidP="003E11A8">
            <w:pPr>
              <w:pStyle w:val="Heading2"/>
              <w:rPr>
                <w:b w:val="0"/>
                <w:bCs/>
                <w:szCs w:val="20"/>
                <w:u w:val="none"/>
              </w:rPr>
            </w:pPr>
            <w:r>
              <w:rPr>
                <w:b w:val="0"/>
                <w:bCs/>
                <w:szCs w:val="20"/>
                <w:u w:val="none"/>
              </w:rPr>
              <w:t>Academic Tenure:  Social Studies</w:t>
            </w:r>
          </w:p>
        </w:tc>
        <w:tc>
          <w:tcPr>
            <w:tcW w:w="2250" w:type="dxa"/>
          </w:tcPr>
          <w:p w:rsidR="00AB261C" w:rsidRDefault="00AB261C" w:rsidP="003E11A8">
            <w:pPr>
              <w:pStyle w:val="Heading2"/>
              <w:rPr>
                <w:b w:val="0"/>
                <w:bCs/>
                <w:szCs w:val="20"/>
                <w:u w:val="none"/>
              </w:rPr>
            </w:pPr>
            <w:r>
              <w:rPr>
                <w:b w:val="0"/>
                <w:bCs/>
                <w:szCs w:val="20"/>
                <w:u w:val="none"/>
              </w:rPr>
              <w:t>7/1/14</w:t>
            </w:r>
          </w:p>
        </w:tc>
        <w:tc>
          <w:tcPr>
            <w:tcW w:w="1530" w:type="dxa"/>
          </w:tcPr>
          <w:p w:rsidR="00AB261C" w:rsidRPr="00F60A11" w:rsidRDefault="00AB261C" w:rsidP="003E11A8">
            <w:pPr>
              <w:pStyle w:val="Heading2"/>
              <w:rPr>
                <w:b w:val="0"/>
                <w:bCs/>
                <w:szCs w:val="20"/>
                <w:u w:val="none"/>
              </w:rPr>
            </w:pPr>
          </w:p>
        </w:tc>
      </w:tr>
    </w:tbl>
    <w:p w:rsidR="00AB261C" w:rsidRDefault="00AB261C" w:rsidP="00CE5301">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070"/>
        <w:gridCol w:w="2790"/>
        <w:gridCol w:w="1800"/>
        <w:gridCol w:w="1350"/>
        <w:gridCol w:w="1980"/>
        <w:gridCol w:w="1440"/>
      </w:tblGrid>
      <w:tr w:rsidR="00CE5301" w:rsidRPr="00D33E06" w:rsidTr="008D5338">
        <w:tc>
          <w:tcPr>
            <w:tcW w:w="11430" w:type="dxa"/>
            <w:gridSpan w:val="6"/>
          </w:tcPr>
          <w:p w:rsidR="00CE5301" w:rsidRPr="00D33E06" w:rsidRDefault="00CE5301" w:rsidP="008D5338">
            <w:pPr>
              <w:pStyle w:val="Heading3"/>
              <w:rPr>
                <w:rFonts w:ascii="Times New Roman" w:hAnsi="Times New Roman"/>
                <w:szCs w:val="20"/>
              </w:rPr>
            </w:pPr>
            <w:r>
              <w:rPr>
                <w:rFonts w:ascii="Times New Roman" w:hAnsi="Times New Roman"/>
                <w:szCs w:val="20"/>
              </w:rPr>
              <w:t>SCHEDULE IP 4A</w:t>
            </w:r>
          </w:p>
        </w:tc>
      </w:tr>
      <w:tr w:rsidR="00CE5301" w:rsidRPr="00443DB4" w:rsidTr="008D5338">
        <w:tc>
          <w:tcPr>
            <w:tcW w:w="11430" w:type="dxa"/>
            <w:gridSpan w:val="6"/>
          </w:tcPr>
          <w:p w:rsidR="00CE5301" w:rsidRPr="00443DB4" w:rsidRDefault="00CE5301" w:rsidP="008D5338">
            <w:pPr>
              <w:pStyle w:val="Heading3"/>
              <w:jc w:val="center"/>
              <w:rPr>
                <w:rFonts w:ascii="Times New Roman" w:hAnsi="Times New Roman"/>
                <w:szCs w:val="20"/>
                <w:u w:val="none"/>
              </w:rPr>
            </w:pPr>
            <w:r>
              <w:rPr>
                <w:rFonts w:ascii="Times New Roman" w:hAnsi="Times New Roman"/>
                <w:szCs w:val="20"/>
                <w:u w:val="none"/>
              </w:rPr>
              <w:t>TEMPORARY APPOINTMENT</w:t>
            </w:r>
            <w:r w:rsidR="00A12D03">
              <w:rPr>
                <w:rFonts w:ascii="Times New Roman" w:hAnsi="Times New Roman"/>
                <w:szCs w:val="20"/>
                <w:u w:val="none"/>
              </w:rPr>
              <w:t>S</w:t>
            </w:r>
            <w:r>
              <w:rPr>
                <w:rFonts w:ascii="Times New Roman" w:hAnsi="Times New Roman"/>
                <w:szCs w:val="20"/>
                <w:u w:val="none"/>
              </w:rPr>
              <w:t>:</w:t>
            </w:r>
            <w:r w:rsidRPr="00443DB4">
              <w:rPr>
                <w:rFonts w:ascii="Times New Roman" w:hAnsi="Times New Roman"/>
                <w:szCs w:val="20"/>
                <w:u w:val="none"/>
              </w:rPr>
              <w:t xml:space="preserve">  INSTRUCTIONAL</w:t>
            </w:r>
            <w:r>
              <w:rPr>
                <w:rFonts w:ascii="Times New Roman" w:hAnsi="Times New Roman"/>
                <w:szCs w:val="20"/>
                <w:u w:val="none"/>
              </w:rPr>
              <w:t xml:space="preserve"> SUBSTITUTE</w:t>
            </w:r>
            <w:r w:rsidR="00A12D03">
              <w:rPr>
                <w:rFonts w:ascii="Times New Roman" w:hAnsi="Times New Roman"/>
                <w:szCs w:val="20"/>
                <w:u w:val="none"/>
              </w:rPr>
              <w:t>S</w:t>
            </w:r>
          </w:p>
        </w:tc>
      </w:tr>
      <w:tr w:rsidR="00CE5301" w:rsidRPr="00443DB4" w:rsidTr="008D5338">
        <w:tc>
          <w:tcPr>
            <w:tcW w:w="11430" w:type="dxa"/>
            <w:gridSpan w:val="6"/>
          </w:tcPr>
          <w:p w:rsidR="00CE5301" w:rsidRPr="00443DB4" w:rsidRDefault="00CE5301" w:rsidP="008D5338">
            <w:pPr>
              <w:pStyle w:val="Heading3"/>
              <w:rPr>
                <w:rFonts w:ascii="Times New Roman" w:hAnsi="Times New Roman"/>
                <w:b w:val="0"/>
                <w:szCs w:val="20"/>
                <w:u w:val="none"/>
              </w:rPr>
            </w:pPr>
            <w:r w:rsidRPr="00443DB4">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INSTRUCTIONAL TEMPORARY APPOINTMENT</w:t>
            </w:r>
            <w:r w:rsidR="00A12D03">
              <w:rPr>
                <w:rFonts w:ascii="Times New Roman" w:hAnsi="Times New Roman"/>
                <w:b w:val="0"/>
                <w:szCs w:val="20"/>
                <w:u w:val="none"/>
              </w:rPr>
              <w:t>S</w:t>
            </w:r>
            <w:r>
              <w:rPr>
                <w:rFonts w:ascii="Times New Roman" w:hAnsi="Times New Roman"/>
                <w:b w:val="0"/>
                <w:szCs w:val="20"/>
                <w:u w:val="none"/>
              </w:rPr>
              <w:t xml:space="preserve"> (SUBSTITUTE</w:t>
            </w:r>
            <w:r w:rsidR="00A12D03">
              <w:rPr>
                <w:rFonts w:ascii="Times New Roman" w:hAnsi="Times New Roman"/>
                <w:b w:val="0"/>
                <w:szCs w:val="20"/>
                <w:u w:val="none"/>
              </w:rPr>
              <w:t>S</w:t>
            </w:r>
            <w:r>
              <w:rPr>
                <w:rFonts w:ascii="Times New Roman" w:hAnsi="Times New Roman"/>
                <w:b w:val="0"/>
                <w:szCs w:val="20"/>
                <w:u w:val="none"/>
              </w:rPr>
              <w:t>)</w:t>
            </w:r>
            <w:r w:rsidRPr="00443DB4">
              <w:rPr>
                <w:rFonts w:ascii="Times New Roman" w:hAnsi="Times New Roman"/>
                <w:b w:val="0"/>
                <w:szCs w:val="20"/>
                <w:u w:val="none"/>
              </w:rPr>
              <w:t>:</w:t>
            </w:r>
          </w:p>
        </w:tc>
      </w:tr>
      <w:tr w:rsidR="00CE5301" w:rsidRPr="0060078E" w:rsidTr="008D5338">
        <w:tc>
          <w:tcPr>
            <w:tcW w:w="2070" w:type="dxa"/>
          </w:tcPr>
          <w:p w:rsidR="00CE5301" w:rsidRPr="0060078E" w:rsidRDefault="00CE5301" w:rsidP="008D5338">
            <w:pPr>
              <w:rPr>
                <w:bCs/>
                <w:sz w:val="20"/>
                <w:szCs w:val="20"/>
                <w:u w:val="single"/>
              </w:rPr>
            </w:pPr>
            <w:r w:rsidRPr="0060078E">
              <w:rPr>
                <w:bCs/>
                <w:sz w:val="20"/>
                <w:szCs w:val="20"/>
                <w:u w:val="single"/>
              </w:rPr>
              <w:t xml:space="preserve">NAME </w:t>
            </w:r>
          </w:p>
        </w:tc>
        <w:tc>
          <w:tcPr>
            <w:tcW w:w="2790" w:type="dxa"/>
          </w:tcPr>
          <w:p w:rsidR="00CE5301" w:rsidRPr="0060078E" w:rsidRDefault="00CE5301" w:rsidP="008D5338">
            <w:pPr>
              <w:pStyle w:val="Heading6"/>
              <w:rPr>
                <w:szCs w:val="20"/>
              </w:rPr>
            </w:pPr>
            <w:r>
              <w:rPr>
                <w:szCs w:val="20"/>
              </w:rPr>
              <w:t>INSTRUCTIONAL LEVEL</w:t>
            </w:r>
          </w:p>
        </w:tc>
        <w:tc>
          <w:tcPr>
            <w:tcW w:w="1800" w:type="dxa"/>
          </w:tcPr>
          <w:p w:rsidR="00CE5301" w:rsidRPr="0060078E" w:rsidRDefault="00CE5301" w:rsidP="008D5338">
            <w:pPr>
              <w:pStyle w:val="Heading2"/>
              <w:rPr>
                <w:b w:val="0"/>
                <w:bCs/>
                <w:szCs w:val="20"/>
              </w:rPr>
            </w:pPr>
            <w:r>
              <w:rPr>
                <w:b w:val="0"/>
                <w:bCs/>
                <w:szCs w:val="20"/>
              </w:rPr>
              <w:t>CERTIFICATION</w:t>
            </w:r>
          </w:p>
        </w:tc>
        <w:tc>
          <w:tcPr>
            <w:tcW w:w="1350" w:type="dxa"/>
          </w:tcPr>
          <w:p w:rsidR="00CE5301" w:rsidRPr="0060078E" w:rsidRDefault="00CE5301" w:rsidP="008D5338">
            <w:pPr>
              <w:pStyle w:val="Heading2"/>
              <w:rPr>
                <w:b w:val="0"/>
                <w:bCs/>
                <w:szCs w:val="20"/>
              </w:rPr>
            </w:pPr>
            <w:r>
              <w:rPr>
                <w:b w:val="0"/>
                <w:bCs/>
                <w:szCs w:val="20"/>
              </w:rPr>
              <w:t>DEGREE</w:t>
            </w:r>
          </w:p>
        </w:tc>
        <w:tc>
          <w:tcPr>
            <w:tcW w:w="1980" w:type="dxa"/>
          </w:tcPr>
          <w:p w:rsidR="00CE5301" w:rsidRPr="0060078E" w:rsidRDefault="00CE5301" w:rsidP="008D5338">
            <w:pPr>
              <w:pStyle w:val="Heading2"/>
              <w:rPr>
                <w:b w:val="0"/>
                <w:bCs/>
                <w:szCs w:val="20"/>
              </w:rPr>
            </w:pPr>
            <w:r>
              <w:rPr>
                <w:b w:val="0"/>
                <w:bCs/>
                <w:szCs w:val="20"/>
              </w:rPr>
              <w:t>EFFECTIVE DATE</w:t>
            </w:r>
          </w:p>
        </w:tc>
        <w:tc>
          <w:tcPr>
            <w:tcW w:w="1440" w:type="dxa"/>
          </w:tcPr>
          <w:p w:rsidR="00CE5301" w:rsidRPr="0060078E" w:rsidRDefault="00CE5301" w:rsidP="008D5338">
            <w:pPr>
              <w:pStyle w:val="Heading2"/>
              <w:rPr>
                <w:b w:val="0"/>
                <w:bCs/>
                <w:szCs w:val="20"/>
              </w:rPr>
            </w:pPr>
            <w:r>
              <w:rPr>
                <w:b w:val="0"/>
                <w:bCs/>
                <w:szCs w:val="20"/>
              </w:rPr>
              <w:t>REMARKS</w:t>
            </w:r>
          </w:p>
        </w:tc>
      </w:tr>
      <w:tr w:rsidR="00CE5301" w:rsidRPr="00AB7DFC" w:rsidTr="008D5338">
        <w:tc>
          <w:tcPr>
            <w:tcW w:w="2070" w:type="dxa"/>
          </w:tcPr>
          <w:p w:rsidR="00CE5301" w:rsidRPr="00AB7DFC" w:rsidRDefault="00AB261C" w:rsidP="008D5338">
            <w:pPr>
              <w:rPr>
                <w:bCs/>
                <w:sz w:val="20"/>
                <w:szCs w:val="20"/>
              </w:rPr>
            </w:pPr>
            <w:r>
              <w:rPr>
                <w:bCs/>
                <w:sz w:val="20"/>
                <w:szCs w:val="20"/>
              </w:rPr>
              <w:t>Clark, Heather</w:t>
            </w:r>
          </w:p>
        </w:tc>
        <w:tc>
          <w:tcPr>
            <w:tcW w:w="2790" w:type="dxa"/>
          </w:tcPr>
          <w:p w:rsidR="00CE5301" w:rsidRPr="00AB7DFC" w:rsidRDefault="00AB261C" w:rsidP="008D5338">
            <w:pPr>
              <w:pStyle w:val="Heading6"/>
              <w:rPr>
                <w:szCs w:val="20"/>
                <w:u w:val="none"/>
              </w:rPr>
            </w:pPr>
            <w:r>
              <w:rPr>
                <w:szCs w:val="20"/>
                <w:u w:val="none"/>
              </w:rPr>
              <w:t>Elementary/Special Education</w:t>
            </w:r>
          </w:p>
        </w:tc>
        <w:tc>
          <w:tcPr>
            <w:tcW w:w="1800" w:type="dxa"/>
          </w:tcPr>
          <w:p w:rsidR="00CE5301" w:rsidRPr="00AB7DFC" w:rsidRDefault="00AB261C" w:rsidP="008D5338">
            <w:pPr>
              <w:pStyle w:val="Heading2"/>
              <w:rPr>
                <w:b w:val="0"/>
                <w:bCs/>
                <w:szCs w:val="20"/>
                <w:u w:val="none"/>
              </w:rPr>
            </w:pPr>
            <w:r>
              <w:rPr>
                <w:b w:val="0"/>
                <w:bCs/>
                <w:szCs w:val="20"/>
                <w:u w:val="none"/>
              </w:rPr>
              <w:t>Initial</w:t>
            </w:r>
          </w:p>
        </w:tc>
        <w:tc>
          <w:tcPr>
            <w:tcW w:w="1350" w:type="dxa"/>
          </w:tcPr>
          <w:p w:rsidR="00CE5301" w:rsidRPr="00AB7DFC" w:rsidRDefault="00AB261C" w:rsidP="008D5338">
            <w:pPr>
              <w:pStyle w:val="Heading2"/>
              <w:rPr>
                <w:b w:val="0"/>
                <w:bCs/>
                <w:szCs w:val="20"/>
                <w:u w:val="none"/>
              </w:rPr>
            </w:pPr>
            <w:r>
              <w:rPr>
                <w:b w:val="0"/>
                <w:bCs/>
                <w:szCs w:val="20"/>
                <w:u w:val="none"/>
              </w:rPr>
              <w:t>MS</w:t>
            </w:r>
          </w:p>
        </w:tc>
        <w:tc>
          <w:tcPr>
            <w:tcW w:w="1980" w:type="dxa"/>
          </w:tcPr>
          <w:p w:rsidR="00CE5301" w:rsidRPr="00AB7DFC" w:rsidRDefault="00AB261C" w:rsidP="008D5338">
            <w:pPr>
              <w:pStyle w:val="Heading2"/>
              <w:rPr>
                <w:b w:val="0"/>
                <w:bCs/>
                <w:szCs w:val="20"/>
                <w:u w:val="none"/>
              </w:rPr>
            </w:pPr>
            <w:r>
              <w:rPr>
                <w:b w:val="0"/>
                <w:bCs/>
                <w:szCs w:val="20"/>
                <w:u w:val="none"/>
              </w:rPr>
              <w:t>4/29/14</w:t>
            </w:r>
          </w:p>
        </w:tc>
        <w:tc>
          <w:tcPr>
            <w:tcW w:w="1440" w:type="dxa"/>
          </w:tcPr>
          <w:p w:rsidR="00CE5301" w:rsidRPr="00AB7DFC" w:rsidRDefault="00CE5301" w:rsidP="008D5338">
            <w:pPr>
              <w:pStyle w:val="Heading2"/>
              <w:rPr>
                <w:b w:val="0"/>
                <w:bCs/>
                <w:szCs w:val="20"/>
                <w:u w:val="none"/>
              </w:rPr>
            </w:pPr>
          </w:p>
        </w:tc>
      </w:tr>
      <w:tr w:rsidR="00AB261C" w:rsidRPr="00AB7DFC" w:rsidTr="008D5338">
        <w:tc>
          <w:tcPr>
            <w:tcW w:w="2070" w:type="dxa"/>
          </w:tcPr>
          <w:p w:rsidR="00AB261C" w:rsidRDefault="00AB261C" w:rsidP="008D5338">
            <w:pPr>
              <w:rPr>
                <w:bCs/>
                <w:sz w:val="20"/>
                <w:szCs w:val="20"/>
              </w:rPr>
            </w:pPr>
            <w:r>
              <w:rPr>
                <w:bCs/>
                <w:sz w:val="20"/>
                <w:szCs w:val="20"/>
              </w:rPr>
              <w:t>Cook, Bradley</w:t>
            </w:r>
          </w:p>
        </w:tc>
        <w:tc>
          <w:tcPr>
            <w:tcW w:w="2790" w:type="dxa"/>
          </w:tcPr>
          <w:p w:rsidR="00AB261C" w:rsidRDefault="00AB261C" w:rsidP="008D5338">
            <w:pPr>
              <w:pStyle w:val="Heading6"/>
              <w:rPr>
                <w:szCs w:val="20"/>
                <w:u w:val="none"/>
              </w:rPr>
            </w:pPr>
            <w:r>
              <w:rPr>
                <w:szCs w:val="20"/>
                <w:u w:val="none"/>
              </w:rPr>
              <w:t>Physical Education</w:t>
            </w:r>
          </w:p>
        </w:tc>
        <w:tc>
          <w:tcPr>
            <w:tcW w:w="1800" w:type="dxa"/>
          </w:tcPr>
          <w:p w:rsidR="00AB261C" w:rsidRDefault="00AB261C" w:rsidP="008D5338">
            <w:pPr>
              <w:pStyle w:val="Heading2"/>
              <w:rPr>
                <w:b w:val="0"/>
                <w:bCs/>
                <w:szCs w:val="20"/>
                <w:u w:val="none"/>
              </w:rPr>
            </w:pPr>
            <w:r>
              <w:rPr>
                <w:b w:val="0"/>
                <w:bCs/>
                <w:szCs w:val="20"/>
                <w:u w:val="none"/>
              </w:rPr>
              <w:t>Initial</w:t>
            </w:r>
          </w:p>
        </w:tc>
        <w:tc>
          <w:tcPr>
            <w:tcW w:w="1350" w:type="dxa"/>
          </w:tcPr>
          <w:p w:rsidR="00AB261C" w:rsidRDefault="00AB261C" w:rsidP="008D5338">
            <w:pPr>
              <w:pStyle w:val="Heading2"/>
              <w:rPr>
                <w:b w:val="0"/>
                <w:bCs/>
                <w:szCs w:val="20"/>
                <w:u w:val="none"/>
              </w:rPr>
            </w:pPr>
            <w:r>
              <w:rPr>
                <w:b w:val="0"/>
                <w:bCs/>
                <w:szCs w:val="20"/>
                <w:u w:val="none"/>
              </w:rPr>
              <w:t>BA</w:t>
            </w:r>
          </w:p>
        </w:tc>
        <w:tc>
          <w:tcPr>
            <w:tcW w:w="1980" w:type="dxa"/>
          </w:tcPr>
          <w:p w:rsidR="00AB261C" w:rsidRDefault="00AB261C" w:rsidP="008D5338">
            <w:pPr>
              <w:pStyle w:val="Heading2"/>
              <w:rPr>
                <w:b w:val="0"/>
                <w:bCs/>
                <w:szCs w:val="20"/>
                <w:u w:val="none"/>
              </w:rPr>
            </w:pPr>
            <w:r>
              <w:rPr>
                <w:b w:val="0"/>
                <w:bCs/>
                <w:szCs w:val="20"/>
                <w:u w:val="none"/>
              </w:rPr>
              <w:t>4/29/14</w:t>
            </w:r>
          </w:p>
        </w:tc>
        <w:tc>
          <w:tcPr>
            <w:tcW w:w="1440" w:type="dxa"/>
          </w:tcPr>
          <w:p w:rsidR="00AB261C" w:rsidRPr="00AB7DFC" w:rsidRDefault="00AB261C" w:rsidP="008D5338">
            <w:pPr>
              <w:pStyle w:val="Heading2"/>
              <w:rPr>
                <w:b w:val="0"/>
                <w:bCs/>
                <w:szCs w:val="20"/>
                <w:u w:val="none"/>
              </w:rPr>
            </w:pPr>
          </w:p>
        </w:tc>
      </w:tr>
      <w:tr w:rsidR="00AB261C" w:rsidRPr="00AB7DFC" w:rsidTr="008D5338">
        <w:tc>
          <w:tcPr>
            <w:tcW w:w="2070" w:type="dxa"/>
          </w:tcPr>
          <w:p w:rsidR="00AB261C" w:rsidRDefault="00AB261C" w:rsidP="008D5338">
            <w:pPr>
              <w:rPr>
                <w:bCs/>
                <w:sz w:val="20"/>
                <w:szCs w:val="20"/>
              </w:rPr>
            </w:pPr>
            <w:r>
              <w:rPr>
                <w:bCs/>
                <w:sz w:val="20"/>
                <w:szCs w:val="20"/>
              </w:rPr>
              <w:t xml:space="preserve">Ingraham, </w:t>
            </w:r>
            <w:proofErr w:type="spellStart"/>
            <w:r>
              <w:rPr>
                <w:bCs/>
                <w:sz w:val="20"/>
                <w:szCs w:val="20"/>
              </w:rPr>
              <w:t>Deseree</w:t>
            </w:r>
            <w:proofErr w:type="spellEnd"/>
          </w:p>
        </w:tc>
        <w:tc>
          <w:tcPr>
            <w:tcW w:w="2790" w:type="dxa"/>
          </w:tcPr>
          <w:p w:rsidR="00AB261C" w:rsidRDefault="00AB261C" w:rsidP="008D5338">
            <w:pPr>
              <w:pStyle w:val="Heading6"/>
              <w:rPr>
                <w:szCs w:val="20"/>
                <w:u w:val="none"/>
              </w:rPr>
            </w:pPr>
            <w:r>
              <w:rPr>
                <w:szCs w:val="20"/>
                <w:u w:val="none"/>
              </w:rPr>
              <w:t>Elementary</w:t>
            </w:r>
          </w:p>
        </w:tc>
        <w:tc>
          <w:tcPr>
            <w:tcW w:w="1800" w:type="dxa"/>
          </w:tcPr>
          <w:p w:rsidR="00AB261C" w:rsidRDefault="00AB261C" w:rsidP="008D5338">
            <w:pPr>
              <w:pStyle w:val="Heading2"/>
              <w:rPr>
                <w:b w:val="0"/>
                <w:bCs/>
                <w:szCs w:val="20"/>
                <w:u w:val="none"/>
              </w:rPr>
            </w:pPr>
            <w:r>
              <w:rPr>
                <w:b w:val="0"/>
                <w:bCs/>
                <w:szCs w:val="20"/>
                <w:u w:val="none"/>
              </w:rPr>
              <w:t>Initial</w:t>
            </w:r>
          </w:p>
        </w:tc>
        <w:tc>
          <w:tcPr>
            <w:tcW w:w="1350" w:type="dxa"/>
          </w:tcPr>
          <w:p w:rsidR="00AB261C" w:rsidRDefault="00AB261C" w:rsidP="008D5338">
            <w:pPr>
              <w:pStyle w:val="Heading2"/>
              <w:rPr>
                <w:b w:val="0"/>
                <w:bCs/>
                <w:szCs w:val="20"/>
                <w:u w:val="none"/>
              </w:rPr>
            </w:pPr>
            <w:r>
              <w:rPr>
                <w:b w:val="0"/>
                <w:bCs/>
                <w:szCs w:val="20"/>
                <w:u w:val="none"/>
              </w:rPr>
              <w:t>BA</w:t>
            </w:r>
          </w:p>
        </w:tc>
        <w:tc>
          <w:tcPr>
            <w:tcW w:w="1980" w:type="dxa"/>
          </w:tcPr>
          <w:p w:rsidR="00AB261C" w:rsidRDefault="00AB261C" w:rsidP="008D5338">
            <w:pPr>
              <w:pStyle w:val="Heading2"/>
              <w:rPr>
                <w:b w:val="0"/>
                <w:bCs/>
                <w:szCs w:val="20"/>
                <w:u w:val="none"/>
              </w:rPr>
            </w:pPr>
            <w:r>
              <w:rPr>
                <w:b w:val="0"/>
                <w:bCs/>
                <w:szCs w:val="20"/>
                <w:u w:val="none"/>
              </w:rPr>
              <w:t>4/29/14</w:t>
            </w:r>
          </w:p>
        </w:tc>
        <w:tc>
          <w:tcPr>
            <w:tcW w:w="1440" w:type="dxa"/>
          </w:tcPr>
          <w:p w:rsidR="00AB261C" w:rsidRPr="00AB7DFC" w:rsidRDefault="00AB261C" w:rsidP="008D5338">
            <w:pPr>
              <w:pStyle w:val="Heading2"/>
              <w:rPr>
                <w:b w:val="0"/>
                <w:bCs/>
                <w:szCs w:val="20"/>
                <w:u w:val="none"/>
              </w:rPr>
            </w:pPr>
          </w:p>
        </w:tc>
      </w:tr>
      <w:tr w:rsidR="00AB261C" w:rsidRPr="00AB7DFC" w:rsidTr="008D5338">
        <w:tc>
          <w:tcPr>
            <w:tcW w:w="2070" w:type="dxa"/>
          </w:tcPr>
          <w:p w:rsidR="00AB261C" w:rsidRDefault="00AB261C" w:rsidP="008D5338">
            <w:pPr>
              <w:rPr>
                <w:bCs/>
                <w:sz w:val="20"/>
                <w:szCs w:val="20"/>
              </w:rPr>
            </w:pPr>
            <w:r>
              <w:rPr>
                <w:bCs/>
                <w:sz w:val="20"/>
                <w:szCs w:val="20"/>
              </w:rPr>
              <w:t>*Miller, Jane</w:t>
            </w:r>
          </w:p>
        </w:tc>
        <w:tc>
          <w:tcPr>
            <w:tcW w:w="2790" w:type="dxa"/>
          </w:tcPr>
          <w:p w:rsidR="00AB261C" w:rsidRDefault="00AB261C" w:rsidP="008D5338">
            <w:pPr>
              <w:pStyle w:val="Heading6"/>
              <w:rPr>
                <w:szCs w:val="20"/>
                <w:u w:val="none"/>
              </w:rPr>
            </w:pPr>
            <w:r>
              <w:rPr>
                <w:szCs w:val="20"/>
                <w:u w:val="none"/>
              </w:rPr>
              <w:t>Registered Prof Nurse</w:t>
            </w:r>
          </w:p>
        </w:tc>
        <w:tc>
          <w:tcPr>
            <w:tcW w:w="1800" w:type="dxa"/>
          </w:tcPr>
          <w:p w:rsidR="00AB261C" w:rsidRDefault="00AB261C" w:rsidP="008D5338">
            <w:pPr>
              <w:pStyle w:val="Heading2"/>
              <w:rPr>
                <w:b w:val="0"/>
                <w:bCs/>
                <w:szCs w:val="20"/>
                <w:u w:val="none"/>
              </w:rPr>
            </w:pPr>
          </w:p>
        </w:tc>
        <w:tc>
          <w:tcPr>
            <w:tcW w:w="1350" w:type="dxa"/>
          </w:tcPr>
          <w:p w:rsidR="00AB261C" w:rsidRDefault="00AB261C" w:rsidP="008D5338">
            <w:pPr>
              <w:pStyle w:val="Heading2"/>
              <w:rPr>
                <w:b w:val="0"/>
                <w:bCs/>
                <w:szCs w:val="20"/>
                <w:u w:val="none"/>
              </w:rPr>
            </w:pPr>
            <w:r>
              <w:rPr>
                <w:b w:val="0"/>
                <w:bCs/>
                <w:szCs w:val="20"/>
                <w:u w:val="none"/>
              </w:rPr>
              <w:t>BS</w:t>
            </w:r>
          </w:p>
        </w:tc>
        <w:tc>
          <w:tcPr>
            <w:tcW w:w="1980" w:type="dxa"/>
          </w:tcPr>
          <w:p w:rsidR="00AB261C" w:rsidRDefault="00AB261C" w:rsidP="008D5338">
            <w:pPr>
              <w:pStyle w:val="Heading2"/>
              <w:rPr>
                <w:b w:val="0"/>
                <w:bCs/>
                <w:szCs w:val="20"/>
                <w:u w:val="none"/>
              </w:rPr>
            </w:pPr>
            <w:r>
              <w:rPr>
                <w:b w:val="0"/>
                <w:bCs/>
                <w:szCs w:val="20"/>
                <w:u w:val="none"/>
              </w:rPr>
              <w:t>4/29/14</w:t>
            </w:r>
          </w:p>
        </w:tc>
        <w:tc>
          <w:tcPr>
            <w:tcW w:w="1440" w:type="dxa"/>
          </w:tcPr>
          <w:p w:rsidR="00AB261C" w:rsidRPr="00AB7DFC" w:rsidRDefault="00AB261C" w:rsidP="008D5338">
            <w:pPr>
              <w:pStyle w:val="Heading2"/>
              <w:rPr>
                <w:b w:val="0"/>
                <w:bCs/>
                <w:szCs w:val="20"/>
                <w:u w:val="none"/>
              </w:rPr>
            </w:pPr>
          </w:p>
        </w:tc>
      </w:tr>
      <w:tr w:rsidR="00AB261C" w:rsidRPr="00AB7DFC" w:rsidTr="008D5338">
        <w:tc>
          <w:tcPr>
            <w:tcW w:w="2070" w:type="dxa"/>
          </w:tcPr>
          <w:p w:rsidR="00AB261C" w:rsidRDefault="00AB261C" w:rsidP="008D5338">
            <w:pPr>
              <w:rPr>
                <w:bCs/>
                <w:sz w:val="20"/>
                <w:szCs w:val="20"/>
              </w:rPr>
            </w:pPr>
            <w:r>
              <w:rPr>
                <w:bCs/>
                <w:sz w:val="20"/>
                <w:szCs w:val="20"/>
              </w:rPr>
              <w:t>St. John, Krista</w:t>
            </w:r>
          </w:p>
        </w:tc>
        <w:tc>
          <w:tcPr>
            <w:tcW w:w="2790" w:type="dxa"/>
          </w:tcPr>
          <w:p w:rsidR="00AB261C" w:rsidRDefault="00AB261C" w:rsidP="008D5338">
            <w:pPr>
              <w:pStyle w:val="Heading6"/>
              <w:rPr>
                <w:szCs w:val="20"/>
                <w:u w:val="none"/>
              </w:rPr>
            </w:pPr>
            <w:r>
              <w:rPr>
                <w:szCs w:val="20"/>
                <w:u w:val="none"/>
              </w:rPr>
              <w:t>Elementary</w:t>
            </w:r>
          </w:p>
        </w:tc>
        <w:tc>
          <w:tcPr>
            <w:tcW w:w="1800" w:type="dxa"/>
          </w:tcPr>
          <w:p w:rsidR="00AB261C" w:rsidRDefault="00AB261C" w:rsidP="008D5338">
            <w:pPr>
              <w:pStyle w:val="Heading2"/>
              <w:rPr>
                <w:b w:val="0"/>
                <w:bCs/>
                <w:szCs w:val="20"/>
                <w:u w:val="none"/>
              </w:rPr>
            </w:pPr>
            <w:r>
              <w:rPr>
                <w:b w:val="0"/>
                <w:bCs/>
                <w:szCs w:val="20"/>
                <w:u w:val="none"/>
              </w:rPr>
              <w:t>Initial</w:t>
            </w:r>
          </w:p>
        </w:tc>
        <w:tc>
          <w:tcPr>
            <w:tcW w:w="1350" w:type="dxa"/>
          </w:tcPr>
          <w:p w:rsidR="00AB261C" w:rsidRDefault="00AB261C" w:rsidP="008D5338">
            <w:pPr>
              <w:pStyle w:val="Heading2"/>
              <w:rPr>
                <w:b w:val="0"/>
                <w:bCs/>
                <w:szCs w:val="20"/>
                <w:u w:val="none"/>
              </w:rPr>
            </w:pPr>
            <w:r>
              <w:rPr>
                <w:b w:val="0"/>
                <w:bCs/>
                <w:szCs w:val="20"/>
                <w:u w:val="none"/>
              </w:rPr>
              <w:t>BS</w:t>
            </w:r>
          </w:p>
        </w:tc>
        <w:tc>
          <w:tcPr>
            <w:tcW w:w="1980" w:type="dxa"/>
          </w:tcPr>
          <w:p w:rsidR="00AB261C" w:rsidRPr="00AB261C" w:rsidRDefault="00AB261C" w:rsidP="00AB261C">
            <w:pPr>
              <w:pStyle w:val="Heading2"/>
              <w:rPr>
                <w:b w:val="0"/>
                <w:bCs/>
                <w:szCs w:val="20"/>
                <w:u w:val="none"/>
              </w:rPr>
            </w:pPr>
            <w:r>
              <w:rPr>
                <w:b w:val="0"/>
                <w:bCs/>
                <w:szCs w:val="20"/>
                <w:u w:val="none"/>
              </w:rPr>
              <w:t>4/29/14</w:t>
            </w:r>
          </w:p>
        </w:tc>
        <w:tc>
          <w:tcPr>
            <w:tcW w:w="1440" w:type="dxa"/>
          </w:tcPr>
          <w:p w:rsidR="00AB261C" w:rsidRPr="00AB7DFC" w:rsidRDefault="00AB261C" w:rsidP="008D5338">
            <w:pPr>
              <w:pStyle w:val="Heading2"/>
              <w:rPr>
                <w:b w:val="0"/>
                <w:bCs/>
                <w:szCs w:val="20"/>
                <w:u w:val="none"/>
              </w:rPr>
            </w:pPr>
          </w:p>
        </w:tc>
      </w:tr>
      <w:tr w:rsidR="00AB261C" w:rsidRPr="00AB7DFC" w:rsidTr="003E11A8">
        <w:tc>
          <w:tcPr>
            <w:tcW w:w="11430" w:type="dxa"/>
            <w:gridSpan w:val="6"/>
          </w:tcPr>
          <w:p w:rsidR="00AB261C" w:rsidRPr="00AB7DFC" w:rsidRDefault="00AB261C" w:rsidP="00AB261C">
            <w:pPr>
              <w:pStyle w:val="Heading2"/>
              <w:jc w:val="left"/>
              <w:rPr>
                <w:b w:val="0"/>
                <w:bCs/>
                <w:szCs w:val="20"/>
                <w:u w:val="none"/>
              </w:rPr>
            </w:pPr>
            <w:r>
              <w:rPr>
                <w:b w:val="0"/>
                <w:bCs/>
                <w:szCs w:val="20"/>
                <w:u w:val="none"/>
              </w:rPr>
              <w:t>*pending fingerprint clearance</w:t>
            </w:r>
          </w:p>
        </w:tc>
      </w:tr>
    </w:tbl>
    <w:p w:rsidR="00CE5301" w:rsidRDefault="00CE5301" w:rsidP="00CE5301">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070"/>
        <w:gridCol w:w="2790"/>
        <w:gridCol w:w="1800"/>
        <w:gridCol w:w="1350"/>
        <w:gridCol w:w="1980"/>
        <w:gridCol w:w="1440"/>
      </w:tblGrid>
      <w:tr w:rsidR="00AB261C" w:rsidRPr="00D33E06" w:rsidTr="003E11A8">
        <w:tc>
          <w:tcPr>
            <w:tcW w:w="11430" w:type="dxa"/>
            <w:gridSpan w:val="6"/>
          </w:tcPr>
          <w:p w:rsidR="00AB261C" w:rsidRPr="00D33E06" w:rsidRDefault="00AB261C" w:rsidP="003E11A8">
            <w:pPr>
              <w:pStyle w:val="Heading3"/>
              <w:rPr>
                <w:rFonts w:ascii="Times New Roman" w:hAnsi="Times New Roman"/>
                <w:szCs w:val="20"/>
              </w:rPr>
            </w:pPr>
            <w:r>
              <w:rPr>
                <w:rFonts w:ascii="Times New Roman" w:hAnsi="Times New Roman"/>
                <w:szCs w:val="20"/>
              </w:rPr>
              <w:t>SCHEDULE IP 4A.A</w:t>
            </w:r>
          </w:p>
        </w:tc>
      </w:tr>
      <w:tr w:rsidR="00AB261C" w:rsidRPr="00D33E06" w:rsidTr="003E11A8">
        <w:tc>
          <w:tcPr>
            <w:tcW w:w="11430" w:type="dxa"/>
            <w:gridSpan w:val="6"/>
          </w:tcPr>
          <w:p w:rsidR="00AB261C" w:rsidRPr="00AB261C" w:rsidRDefault="00AB261C" w:rsidP="00AB261C">
            <w:pPr>
              <w:pStyle w:val="Heading3"/>
              <w:jc w:val="center"/>
              <w:rPr>
                <w:rFonts w:ascii="Times New Roman" w:hAnsi="Times New Roman"/>
                <w:szCs w:val="20"/>
                <w:u w:val="none"/>
              </w:rPr>
            </w:pPr>
            <w:r w:rsidRPr="00AB261C">
              <w:rPr>
                <w:rFonts w:ascii="Times New Roman" w:hAnsi="Times New Roman"/>
                <w:szCs w:val="20"/>
                <w:u w:val="none"/>
              </w:rPr>
              <w:t>RESOLUTION FOR EMERGENCY CONDITIONAL APPOINTMENT</w:t>
            </w:r>
          </w:p>
        </w:tc>
      </w:tr>
      <w:tr w:rsidR="00AB261C" w:rsidRPr="00443DB4" w:rsidTr="003E11A8">
        <w:tc>
          <w:tcPr>
            <w:tcW w:w="11430" w:type="dxa"/>
            <w:gridSpan w:val="6"/>
          </w:tcPr>
          <w:p w:rsidR="00AB261C" w:rsidRPr="00443DB4" w:rsidRDefault="00AB261C" w:rsidP="003E11A8">
            <w:pPr>
              <w:pStyle w:val="Heading3"/>
              <w:jc w:val="center"/>
              <w:rPr>
                <w:rFonts w:ascii="Times New Roman" w:hAnsi="Times New Roman"/>
                <w:szCs w:val="20"/>
                <w:u w:val="none"/>
              </w:rPr>
            </w:pPr>
            <w:r>
              <w:rPr>
                <w:rFonts w:ascii="Times New Roman" w:hAnsi="Times New Roman"/>
                <w:szCs w:val="20"/>
                <w:u w:val="none"/>
              </w:rPr>
              <w:t>TEMPORARY APPOINTMENT:</w:t>
            </w:r>
            <w:r w:rsidRPr="00443DB4">
              <w:rPr>
                <w:rFonts w:ascii="Times New Roman" w:hAnsi="Times New Roman"/>
                <w:szCs w:val="20"/>
                <w:u w:val="none"/>
              </w:rPr>
              <w:t xml:space="preserve">  INSTRUCTIONAL</w:t>
            </w:r>
            <w:r>
              <w:rPr>
                <w:rFonts w:ascii="Times New Roman" w:hAnsi="Times New Roman"/>
                <w:szCs w:val="20"/>
                <w:u w:val="none"/>
              </w:rPr>
              <w:t xml:space="preserve"> SUBSTITUTE</w:t>
            </w:r>
          </w:p>
        </w:tc>
      </w:tr>
      <w:tr w:rsidR="00AB261C" w:rsidRPr="00443DB4" w:rsidTr="003E11A8">
        <w:tc>
          <w:tcPr>
            <w:tcW w:w="11430" w:type="dxa"/>
            <w:gridSpan w:val="6"/>
          </w:tcPr>
          <w:p w:rsidR="00AB261C" w:rsidRDefault="00AB261C" w:rsidP="003E11A8">
            <w:pPr>
              <w:pStyle w:val="Heading3"/>
              <w:rPr>
                <w:rFonts w:ascii="Times New Roman" w:hAnsi="Times New Roman"/>
                <w:b w:val="0"/>
                <w:szCs w:val="20"/>
                <w:u w:val="none"/>
              </w:rPr>
            </w:pPr>
            <w:r w:rsidRPr="00443DB4">
              <w:rPr>
                <w:rFonts w:ascii="Times New Roman" w:hAnsi="Times New Roman"/>
                <w:b w:val="0"/>
                <w:szCs w:val="20"/>
                <w:u w:val="none"/>
              </w:rPr>
              <w:t>The Sup</w:t>
            </w:r>
            <w:r>
              <w:rPr>
                <w:rFonts w:ascii="Times New Roman" w:hAnsi="Times New Roman"/>
                <w:b w:val="0"/>
                <w:szCs w:val="20"/>
                <w:u w:val="none"/>
              </w:rPr>
              <w:t xml:space="preserve">erintendent of School, having advised the Board of Education that an emergency conditional appointment is necessary in relation to an appointment of an employee, and the Board  having passed policy in relation to the safety of children, and the prospective employee having filed a statement regarding criminal convictions and the Superintendent having forwarded to the State Education Department an application for conditional appointment and the fingerprints of the prospective employee, and on recommendation of the Superintendent, it is </w:t>
            </w:r>
          </w:p>
          <w:p w:rsidR="00AB261C" w:rsidRDefault="00AB261C" w:rsidP="00AB261C">
            <w:pPr>
              <w:pStyle w:val="Heading3"/>
              <w:rPr>
                <w:rFonts w:ascii="Times New Roman" w:hAnsi="Times New Roman"/>
                <w:b w:val="0"/>
                <w:szCs w:val="20"/>
                <w:u w:val="none"/>
              </w:rPr>
            </w:pPr>
            <w:r>
              <w:rPr>
                <w:rFonts w:ascii="Times New Roman" w:hAnsi="Times New Roman"/>
                <w:b w:val="0"/>
                <w:szCs w:val="20"/>
                <w:u w:val="none"/>
              </w:rPr>
              <w:t>RESOLVED that the following emergency conditional appointment is hereby made, and</w:t>
            </w:r>
          </w:p>
          <w:p w:rsidR="00AB261C" w:rsidRPr="00AB261C" w:rsidRDefault="00AB261C" w:rsidP="00AB261C">
            <w:pPr>
              <w:pStyle w:val="Heading3"/>
              <w:rPr>
                <w:rFonts w:ascii="Times New Roman" w:hAnsi="Times New Roman"/>
                <w:b w:val="0"/>
                <w:szCs w:val="20"/>
                <w:u w:val="none"/>
              </w:rPr>
            </w:pPr>
            <w:r>
              <w:rPr>
                <w:rFonts w:ascii="Times New Roman" w:hAnsi="Times New Roman"/>
                <w:b w:val="0"/>
                <w:szCs w:val="20"/>
                <w:u w:val="none"/>
              </w:rPr>
              <w:t>BE IT FURTHER RESOLVED that this appointment shall expire upon the passage of 20 business days or the approval of the appointment of such individual, whichever occurs first.</w:t>
            </w:r>
          </w:p>
        </w:tc>
      </w:tr>
      <w:tr w:rsidR="00AB261C" w:rsidRPr="0060078E" w:rsidTr="003E11A8">
        <w:tc>
          <w:tcPr>
            <w:tcW w:w="2070" w:type="dxa"/>
          </w:tcPr>
          <w:p w:rsidR="00AB261C" w:rsidRPr="0060078E" w:rsidRDefault="00AB261C" w:rsidP="003E11A8">
            <w:pPr>
              <w:rPr>
                <w:bCs/>
                <w:sz w:val="20"/>
                <w:szCs w:val="20"/>
                <w:u w:val="single"/>
              </w:rPr>
            </w:pPr>
            <w:r w:rsidRPr="0060078E">
              <w:rPr>
                <w:bCs/>
                <w:sz w:val="20"/>
                <w:szCs w:val="20"/>
                <w:u w:val="single"/>
              </w:rPr>
              <w:t xml:space="preserve">NAME </w:t>
            </w:r>
          </w:p>
        </w:tc>
        <w:tc>
          <w:tcPr>
            <w:tcW w:w="2790" w:type="dxa"/>
          </w:tcPr>
          <w:p w:rsidR="00AB261C" w:rsidRPr="0060078E" w:rsidRDefault="00AB261C" w:rsidP="003E11A8">
            <w:pPr>
              <w:pStyle w:val="Heading6"/>
              <w:rPr>
                <w:szCs w:val="20"/>
              </w:rPr>
            </w:pPr>
            <w:r>
              <w:rPr>
                <w:szCs w:val="20"/>
              </w:rPr>
              <w:t>INSTRUCTIONAL LEVEL</w:t>
            </w:r>
          </w:p>
        </w:tc>
        <w:tc>
          <w:tcPr>
            <w:tcW w:w="1800" w:type="dxa"/>
          </w:tcPr>
          <w:p w:rsidR="00AB261C" w:rsidRPr="0060078E" w:rsidRDefault="00AB261C" w:rsidP="003E11A8">
            <w:pPr>
              <w:pStyle w:val="Heading2"/>
              <w:rPr>
                <w:b w:val="0"/>
                <w:bCs/>
                <w:szCs w:val="20"/>
              </w:rPr>
            </w:pPr>
            <w:r>
              <w:rPr>
                <w:b w:val="0"/>
                <w:bCs/>
                <w:szCs w:val="20"/>
              </w:rPr>
              <w:t>CERTIFICATION</w:t>
            </w:r>
          </w:p>
        </w:tc>
        <w:tc>
          <w:tcPr>
            <w:tcW w:w="1350" w:type="dxa"/>
          </w:tcPr>
          <w:p w:rsidR="00AB261C" w:rsidRPr="0060078E" w:rsidRDefault="00AB261C" w:rsidP="003E11A8">
            <w:pPr>
              <w:pStyle w:val="Heading2"/>
              <w:rPr>
                <w:b w:val="0"/>
                <w:bCs/>
                <w:szCs w:val="20"/>
              </w:rPr>
            </w:pPr>
            <w:r>
              <w:rPr>
                <w:b w:val="0"/>
                <w:bCs/>
                <w:szCs w:val="20"/>
              </w:rPr>
              <w:t>DEGREE</w:t>
            </w:r>
          </w:p>
        </w:tc>
        <w:tc>
          <w:tcPr>
            <w:tcW w:w="1980" w:type="dxa"/>
          </w:tcPr>
          <w:p w:rsidR="00AB261C" w:rsidRPr="0060078E" w:rsidRDefault="00AB261C" w:rsidP="003E11A8">
            <w:pPr>
              <w:pStyle w:val="Heading2"/>
              <w:rPr>
                <w:b w:val="0"/>
                <w:bCs/>
                <w:szCs w:val="20"/>
              </w:rPr>
            </w:pPr>
            <w:r>
              <w:rPr>
                <w:b w:val="0"/>
                <w:bCs/>
                <w:szCs w:val="20"/>
              </w:rPr>
              <w:t>EFFECTIVE DATE</w:t>
            </w:r>
          </w:p>
        </w:tc>
        <w:tc>
          <w:tcPr>
            <w:tcW w:w="1440" w:type="dxa"/>
          </w:tcPr>
          <w:p w:rsidR="00AB261C" w:rsidRPr="0060078E" w:rsidRDefault="00AB261C" w:rsidP="003E11A8">
            <w:pPr>
              <w:pStyle w:val="Heading2"/>
              <w:rPr>
                <w:b w:val="0"/>
                <w:bCs/>
                <w:szCs w:val="20"/>
              </w:rPr>
            </w:pPr>
            <w:r>
              <w:rPr>
                <w:b w:val="0"/>
                <w:bCs/>
                <w:szCs w:val="20"/>
              </w:rPr>
              <w:t>REMARKS</w:t>
            </w:r>
          </w:p>
        </w:tc>
      </w:tr>
      <w:tr w:rsidR="00AB261C" w:rsidRPr="00AB7DFC" w:rsidTr="003E11A8">
        <w:tc>
          <w:tcPr>
            <w:tcW w:w="2070" w:type="dxa"/>
          </w:tcPr>
          <w:p w:rsidR="00AB261C" w:rsidRDefault="00AB261C" w:rsidP="003E11A8">
            <w:pPr>
              <w:rPr>
                <w:bCs/>
                <w:sz w:val="20"/>
                <w:szCs w:val="20"/>
              </w:rPr>
            </w:pPr>
            <w:r>
              <w:rPr>
                <w:bCs/>
                <w:sz w:val="20"/>
                <w:szCs w:val="20"/>
              </w:rPr>
              <w:t>Miller, Jane</w:t>
            </w:r>
          </w:p>
        </w:tc>
        <w:tc>
          <w:tcPr>
            <w:tcW w:w="2790" w:type="dxa"/>
          </w:tcPr>
          <w:p w:rsidR="00AB261C" w:rsidRDefault="00AB261C" w:rsidP="003E11A8">
            <w:pPr>
              <w:pStyle w:val="Heading6"/>
              <w:rPr>
                <w:szCs w:val="20"/>
                <w:u w:val="none"/>
              </w:rPr>
            </w:pPr>
            <w:r>
              <w:rPr>
                <w:szCs w:val="20"/>
                <w:u w:val="none"/>
              </w:rPr>
              <w:t>Registered Prof Nurse</w:t>
            </w:r>
          </w:p>
        </w:tc>
        <w:tc>
          <w:tcPr>
            <w:tcW w:w="1800" w:type="dxa"/>
          </w:tcPr>
          <w:p w:rsidR="00AB261C" w:rsidRDefault="00AB261C" w:rsidP="003E11A8">
            <w:pPr>
              <w:pStyle w:val="Heading2"/>
              <w:rPr>
                <w:b w:val="0"/>
                <w:bCs/>
                <w:szCs w:val="20"/>
                <w:u w:val="none"/>
              </w:rPr>
            </w:pPr>
          </w:p>
        </w:tc>
        <w:tc>
          <w:tcPr>
            <w:tcW w:w="1350" w:type="dxa"/>
          </w:tcPr>
          <w:p w:rsidR="00AB261C" w:rsidRDefault="00AB261C" w:rsidP="003E11A8">
            <w:pPr>
              <w:pStyle w:val="Heading2"/>
              <w:rPr>
                <w:b w:val="0"/>
                <w:bCs/>
                <w:szCs w:val="20"/>
                <w:u w:val="none"/>
              </w:rPr>
            </w:pPr>
            <w:r>
              <w:rPr>
                <w:b w:val="0"/>
                <w:bCs/>
                <w:szCs w:val="20"/>
                <w:u w:val="none"/>
              </w:rPr>
              <w:t>BS</w:t>
            </w:r>
          </w:p>
        </w:tc>
        <w:tc>
          <w:tcPr>
            <w:tcW w:w="1980" w:type="dxa"/>
          </w:tcPr>
          <w:p w:rsidR="00AB261C" w:rsidRDefault="00AB261C" w:rsidP="003E11A8">
            <w:pPr>
              <w:pStyle w:val="Heading2"/>
              <w:rPr>
                <w:b w:val="0"/>
                <w:bCs/>
                <w:szCs w:val="20"/>
                <w:u w:val="none"/>
              </w:rPr>
            </w:pPr>
            <w:r>
              <w:rPr>
                <w:b w:val="0"/>
                <w:bCs/>
                <w:szCs w:val="20"/>
                <w:u w:val="none"/>
              </w:rPr>
              <w:t>4/29/14</w:t>
            </w:r>
          </w:p>
        </w:tc>
        <w:tc>
          <w:tcPr>
            <w:tcW w:w="1440" w:type="dxa"/>
          </w:tcPr>
          <w:p w:rsidR="00AB261C" w:rsidRPr="00AB7DFC" w:rsidRDefault="00AB261C" w:rsidP="003E11A8">
            <w:pPr>
              <w:pStyle w:val="Heading2"/>
              <w:rPr>
                <w:b w:val="0"/>
                <w:bCs/>
                <w:szCs w:val="20"/>
                <w:u w:val="none"/>
              </w:rPr>
            </w:pPr>
          </w:p>
        </w:tc>
      </w:tr>
    </w:tbl>
    <w:p w:rsidR="00AB261C" w:rsidRDefault="00AB261C" w:rsidP="00CE5301">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3510"/>
        <w:gridCol w:w="1440"/>
        <w:gridCol w:w="1260"/>
        <w:gridCol w:w="1170"/>
        <w:gridCol w:w="2700"/>
        <w:gridCol w:w="1350"/>
      </w:tblGrid>
      <w:tr w:rsidR="00CE5301" w:rsidRPr="0060078E" w:rsidTr="008D5338">
        <w:tc>
          <w:tcPr>
            <w:tcW w:w="11430" w:type="dxa"/>
            <w:gridSpan w:val="6"/>
          </w:tcPr>
          <w:p w:rsidR="00CE5301" w:rsidRPr="0060078E" w:rsidRDefault="00CE5301" w:rsidP="008D5338">
            <w:pPr>
              <w:pStyle w:val="Heading3"/>
              <w:rPr>
                <w:rFonts w:ascii="Times New Roman" w:hAnsi="Times New Roman"/>
                <w:szCs w:val="20"/>
              </w:rPr>
            </w:pPr>
            <w:r>
              <w:rPr>
                <w:rFonts w:ascii="Times New Roman" w:hAnsi="Times New Roman"/>
                <w:szCs w:val="20"/>
              </w:rPr>
              <w:t>SCHEDULE IP 4B</w:t>
            </w:r>
          </w:p>
        </w:tc>
      </w:tr>
      <w:tr w:rsidR="00CE5301" w:rsidRPr="0060078E" w:rsidTr="008D5338">
        <w:tc>
          <w:tcPr>
            <w:tcW w:w="11430" w:type="dxa"/>
            <w:gridSpan w:val="6"/>
          </w:tcPr>
          <w:p w:rsidR="00CE5301" w:rsidRPr="0060078E" w:rsidRDefault="00CE5301" w:rsidP="008D5338">
            <w:pPr>
              <w:pStyle w:val="Heading1"/>
              <w:jc w:val="center"/>
              <w:rPr>
                <w:szCs w:val="20"/>
              </w:rPr>
            </w:pPr>
            <w:r>
              <w:rPr>
                <w:szCs w:val="20"/>
              </w:rPr>
              <w:t>TEMPORARY APPOINTMENT:  ABOVE CONTRACT</w:t>
            </w:r>
          </w:p>
        </w:tc>
      </w:tr>
      <w:tr w:rsidR="00CE5301" w:rsidRPr="0060078E" w:rsidTr="008D5338">
        <w:tc>
          <w:tcPr>
            <w:tcW w:w="11430" w:type="dxa"/>
            <w:gridSpan w:val="6"/>
          </w:tcPr>
          <w:p w:rsidR="00CE5301" w:rsidRPr="0060078E" w:rsidRDefault="00CE5301" w:rsidP="00842103">
            <w:pPr>
              <w:pStyle w:val="Heading3"/>
              <w:rPr>
                <w:rFonts w:ascii="Times New Roman" w:hAnsi="Times New Roman"/>
                <w:b w:val="0"/>
                <w:szCs w:val="20"/>
                <w:u w:val="none"/>
              </w:rPr>
            </w:pPr>
            <w:r>
              <w:rPr>
                <w:rFonts w:ascii="Times New Roman" w:hAnsi="Times New Roman"/>
                <w:b w:val="0"/>
                <w:szCs w:val="20"/>
                <w:u w:val="none"/>
              </w:rPr>
              <w:t xml:space="preserve">Attached please find page </w:t>
            </w:r>
            <w:r w:rsidR="00AB261C">
              <w:rPr>
                <w:rFonts w:ascii="Times New Roman" w:hAnsi="Times New Roman"/>
                <w:b w:val="0"/>
                <w:szCs w:val="20"/>
                <w:u w:val="none"/>
              </w:rPr>
              <w:t xml:space="preserve">3 and </w:t>
            </w:r>
            <w:r>
              <w:rPr>
                <w:rFonts w:ascii="Times New Roman" w:hAnsi="Times New Roman"/>
                <w:b w:val="0"/>
                <w:szCs w:val="20"/>
                <w:u w:val="none"/>
              </w:rPr>
              <w:t xml:space="preserve">4 of a master list of above contract positions for the 2013-14 school year.  We are asking for approval for the person, position and stipend that is underlined and in bold print.  Board meeting date:  </w:t>
            </w:r>
            <w:r w:rsidR="00842103">
              <w:rPr>
                <w:rFonts w:ascii="Times New Roman" w:hAnsi="Times New Roman"/>
                <w:b w:val="0"/>
                <w:szCs w:val="20"/>
                <w:u w:val="none"/>
              </w:rPr>
              <w:t>April 28</w:t>
            </w:r>
            <w:r>
              <w:rPr>
                <w:rFonts w:ascii="Times New Roman" w:hAnsi="Times New Roman"/>
                <w:b w:val="0"/>
                <w:szCs w:val="20"/>
                <w:u w:val="none"/>
              </w:rPr>
              <w:t>, 2014</w:t>
            </w:r>
          </w:p>
        </w:tc>
      </w:tr>
      <w:tr w:rsidR="00CE5301" w:rsidRPr="0060078E" w:rsidTr="008D5338">
        <w:tc>
          <w:tcPr>
            <w:tcW w:w="3510" w:type="dxa"/>
          </w:tcPr>
          <w:p w:rsidR="00CE5301" w:rsidRPr="003F34A2" w:rsidRDefault="00CE5301" w:rsidP="008D5338">
            <w:pPr>
              <w:rPr>
                <w:b/>
                <w:bCs/>
                <w:sz w:val="20"/>
                <w:szCs w:val="20"/>
                <w:u w:val="single"/>
              </w:rPr>
            </w:pPr>
            <w:r w:rsidRPr="003F34A2">
              <w:rPr>
                <w:b/>
                <w:bCs/>
                <w:sz w:val="20"/>
                <w:szCs w:val="20"/>
                <w:u w:val="single"/>
              </w:rPr>
              <w:t>Area of Appointment</w:t>
            </w:r>
          </w:p>
        </w:tc>
        <w:tc>
          <w:tcPr>
            <w:tcW w:w="1440" w:type="dxa"/>
          </w:tcPr>
          <w:p w:rsidR="00CE5301" w:rsidRPr="003F34A2" w:rsidRDefault="00CE5301" w:rsidP="008D5338">
            <w:pPr>
              <w:pStyle w:val="Heading6"/>
              <w:rPr>
                <w:b/>
                <w:szCs w:val="20"/>
              </w:rPr>
            </w:pPr>
            <w:r w:rsidRPr="003F34A2">
              <w:rPr>
                <w:b/>
                <w:szCs w:val="20"/>
              </w:rPr>
              <w:t>Area/</w:t>
            </w:r>
            <w:proofErr w:type="spellStart"/>
            <w:r w:rsidRPr="003F34A2">
              <w:rPr>
                <w:b/>
                <w:szCs w:val="20"/>
              </w:rPr>
              <w:t>Bldg</w:t>
            </w:r>
            <w:proofErr w:type="spellEnd"/>
          </w:p>
        </w:tc>
        <w:tc>
          <w:tcPr>
            <w:tcW w:w="1260" w:type="dxa"/>
          </w:tcPr>
          <w:p w:rsidR="00CE5301" w:rsidRPr="003F34A2" w:rsidRDefault="00CE5301" w:rsidP="008D5338">
            <w:pPr>
              <w:pStyle w:val="Heading2"/>
              <w:rPr>
                <w:bCs/>
                <w:szCs w:val="20"/>
              </w:rPr>
            </w:pPr>
            <w:r w:rsidRPr="003F34A2">
              <w:rPr>
                <w:bCs/>
                <w:szCs w:val="20"/>
              </w:rPr>
              <w:t>Stipend</w:t>
            </w:r>
          </w:p>
        </w:tc>
        <w:tc>
          <w:tcPr>
            <w:tcW w:w="1170" w:type="dxa"/>
          </w:tcPr>
          <w:p w:rsidR="00CE5301" w:rsidRPr="003F34A2" w:rsidRDefault="00CE5301" w:rsidP="008D5338">
            <w:pPr>
              <w:pStyle w:val="Heading2"/>
              <w:rPr>
                <w:bCs/>
                <w:szCs w:val="20"/>
              </w:rPr>
            </w:pPr>
            <w:r w:rsidRPr="003F34A2">
              <w:rPr>
                <w:bCs/>
                <w:szCs w:val="20"/>
              </w:rPr>
              <w:t>Posted</w:t>
            </w:r>
          </w:p>
        </w:tc>
        <w:tc>
          <w:tcPr>
            <w:tcW w:w="2700" w:type="dxa"/>
          </w:tcPr>
          <w:p w:rsidR="00CE5301" w:rsidRPr="003F34A2" w:rsidRDefault="00CE5301" w:rsidP="008D5338">
            <w:pPr>
              <w:pStyle w:val="Heading2"/>
              <w:jc w:val="left"/>
              <w:rPr>
                <w:bCs/>
                <w:szCs w:val="20"/>
              </w:rPr>
            </w:pPr>
            <w:r w:rsidRPr="003F34A2">
              <w:rPr>
                <w:bCs/>
                <w:szCs w:val="20"/>
              </w:rPr>
              <w:t>Name</w:t>
            </w:r>
          </w:p>
        </w:tc>
        <w:tc>
          <w:tcPr>
            <w:tcW w:w="1350" w:type="dxa"/>
          </w:tcPr>
          <w:p w:rsidR="00CE5301" w:rsidRPr="003F34A2" w:rsidRDefault="00CE5301" w:rsidP="008D5338">
            <w:pPr>
              <w:pStyle w:val="Heading2"/>
              <w:rPr>
                <w:bCs/>
                <w:szCs w:val="20"/>
              </w:rPr>
            </w:pPr>
            <w:r>
              <w:rPr>
                <w:bCs/>
                <w:szCs w:val="20"/>
              </w:rPr>
              <w:t>APPROVED</w:t>
            </w:r>
          </w:p>
        </w:tc>
      </w:tr>
      <w:tr w:rsidR="003E11A8" w:rsidRPr="0060078E" w:rsidTr="003E11A8">
        <w:tc>
          <w:tcPr>
            <w:tcW w:w="11430" w:type="dxa"/>
            <w:gridSpan w:val="6"/>
          </w:tcPr>
          <w:p w:rsidR="003E11A8" w:rsidRPr="003E11A8" w:rsidRDefault="003E11A8" w:rsidP="003E11A8">
            <w:pPr>
              <w:pStyle w:val="Heading2"/>
              <w:jc w:val="left"/>
              <w:rPr>
                <w:b w:val="0"/>
                <w:bCs/>
                <w:szCs w:val="20"/>
                <w:u w:val="none"/>
              </w:rPr>
            </w:pPr>
            <w:r>
              <w:rPr>
                <w:b w:val="0"/>
                <w:bCs/>
                <w:szCs w:val="20"/>
                <w:u w:val="none"/>
              </w:rPr>
              <w:lastRenderedPageBreak/>
              <w:t>INTERSCHOLASTIC ATHLETIC POSITIONS</w:t>
            </w:r>
          </w:p>
        </w:tc>
      </w:tr>
      <w:tr w:rsidR="003E11A8" w:rsidRPr="0060078E" w:rsidTr="008D5338">
        <w:tc>
          <w:tcPr>
            <w:tcW w:w="3510" w:type="dxa"/>
          </w:tcPr>
          <w:p w:rsidR="003E11A8" w:rsidRPr="003F34A2" w:rsidRDefault="003E11A8" w:rsidP="008D5338">
            <w:pPr>
              <w:rPr>
                <w:b/>
                <w:bCs/>
                <w:sz w:val="20"/>
                <w:szCs w:val="20"/>
                <w:u w:val="single"/>
              </w:rPr>
            </w:pPr>
            <w:r>
              <w:rPr>
                <w:b/>
                <w:bCs/>
                <w:sz w:val="20"/>
                <w:szCs w:val="20"/>
                <w:u w:val="single"/>
              </w:rPr>
              <w:t>Softball: Varsity    VOLUNTEER</w:t>
            </w:r>
          </w:p>
        </w:tc>
        <w:tc>
          <w:tcPr>
            <w:tcW w:w="1440" w:type="dxa"/>
          </w:tcPr>
          <w:p w:rsidR="003E11A8" w:rsidRPr="003F34A2" w:rsidRDefault="003E11A8" w:rsidP="008D5338">
            <w:pPr>
              <w:pStyle w:val="Heading6"/>
              <w:rPr>
                <w:b/>
                <w:szCs w:val="20"/>
              </w:rPr>
            </w:pPr>
            <w:r>
              <w:rPr>
                <w:b/>
                <w:szCs w:val="20"/>
              </w:rPr>
              <w:t>Spring Season</w:t>
            </w:r>
          </w:p>
        </w:tc>
        <w:tc>
          <w:tcPr>
            <w:tcW w:w="1260" w:type="dxa"/>
          </w:tcPr>
          <w:p w:rsidR="003E11A8" w:rsidRPr="003F34A2" w:rsidRDefault="003E11A8" w:rsidP="008D5338">
            <w:pPr>
              <w:pStyle w:val="Heading2"/>
              <w:rPr>
                <w:bCs/>
                <w:szCs w:val="20"/>
              </w:rPr>
            </w:pPr>
          </w:p>
        </w:tc>
        <w:tc>
          <w:tcPr>
            <w:tcW w:w="1170" w:type="dxa"/>
          </w:tcPr>
          <w:p w:rsidR="003E11A8" w:rsidRPr="003F34A2" w:rsidRDefault="003E11A8" w:rsidP="008D5338">
            <w:pPr>
              <w:pStyle w:val="Heading2"/>
              <w:rPr>
                <w:bCs/>
                <w:szCs w:val="20"/>
              </w:rPr>
            </w:pPr>
          </w:p>
        </w:tc>
        <w:tc>
          <w:tcPr>
            <w:tcW w:w="2700" w:type="dxa"/>
          </w:tcPr>
          <w:p w:rsidR="003E11A8" w:rsidRPr="003F34A2" w:rsidRDefault="003E11A8" w:rsidP="008D5338">
            <w:pPr>
              <w:pStyle w:val="Heading2"/>
              <w:jc w:val="left"/>
              <w:rPr>
                <w:bCs/>
                <w:szCs w:val="20"/>
              </w:rPr>
            </w:pPr>
            <w:proofErr w:type="spellStart"/>
            <w:r>
              <w:rPr>
                <w:bCs/>
                <w:szCs w:val="20"/>
              </w:rPr>
              <w:t>VanGorder</w:t>
            </w:r>
            <w:proofErr w:type="spellEnd"/>
            <w:r>
              <w:rPr>
                <w:bCs/>
                <w:szCs w:val="20"/>
              </w:rPr>
              <w:t>, Danielle</w:t>
            </w:r>
          </w:p>
        </w:tc>
        <w:tc>
          <w:tcPr>
            <w:tcW w:w="1350" w:type="dxa"/>
          </w:tcPr>
          <w:p w:rsidR="003E11A8" w:rsidRDefault="003E11A8" w:rsidP="008D5338">
            <w:pPr>
              <w:pStyle w:val="Heading2"/>
              <w:rPr>
                <w:bCs/>
                <w:szCs w:val="20"/>
              </w:rPr>
            </w:pPr>
            <w:r>
              <w:rPr>
                <w:bCs/>
                <w:szCs w:val="20"/>
              </w:rPr>
              <w:t>4/28/14</w:t>
            </w:r>
          </w:p>
        </w:tc>
      </w:tr>
      <w:tr w:rsidR="003E11A8" w:rsidRPr="0060078E" w:rsidTr="003E11A8">
        <w:tc>
          <w:tcPr>
            <w:tcW w:w="11430" w:type="dxa"/>
            <w:gridSpan w:val="6"/>
          </w:tcPr>
          <w:p w:rsidR="003E11A8" w:rsidRDefault="003E11A8" w:rsidP="003E11A8">
            <w:pPr>
              <w:pStyle w:val="Heading2"/>
              <w:jc w:val="left"/>
              <w:rPr>
                <w:bCs/>
                <w:szCs w:val="20"/>
              </w:rPr>
            </w:pPr>
            <w:r>
              <w:rPr>
                <w:b w:val="0"/>
                <w:bCs/>
                <w:szCs w:val="20"/>
                <w:u w:val="none"/>
              </w:rPr>
              <w:t>INTRAMURALS</w:t>
            </w:r>
          </w:p>
        </w:tc>
      </w:tr>
      <w:tr w:rsidR="003E11A8" w:rsidRPr="0060078E" w:rsidTr="008D5338">
        <w:tc>
          <w:tcPr>
            <w:tcW w:w="3510" w:type="dxa"/>
          </w:tcPr>
          <w:p w:rsidR="003E11A8" w:rsidRPr="003F34A2" w:rsidRDefault="003E11A8" w:rsidP="008D5338">
            <w:pPr>
              <w:rPr>
                <w:b/>
                <w:bCs/>
                <w:sz w:val="20"/>
                <w:szCs w:val="20"/>
                <w:u w:val="single"/>
              </w:rPr>
            </w:pPr>
            <w:r>
              <w:rPr>
                <w:b/>
                <w:bCs/>
                <w:sz w:val="20"/>
                <w:szCs w:val="20"/>
                <w:u w:val="single"/>
              </w:rPr>
              <w:t>Elementary</w:t>
            </w:r>
          </w:p>
        </w:tc>
        <w:tc>
          <w:tcPr>
            <w:tcW w:w="1440" w:type="dxa"/>
          </w:tcPr>
          <w:p w:rsidR="003E11A8" w:rsidRPr="003F34A2" w:rsidRDefault="003E11A8" w:rsidP="008D5338">
            <w:pPr>
              <w:pStyle w:val="Heading6"/>
              <w:rPr>
                <w:b/>
                <w:szCs w:val="20"/>
              </w:rPr>
            </w:pPr>
            <w:r>
              <w:rPr>
                <w:b/>
                <w:szCs w:val="20"/>
              </w:rPr>
              <w:t>Spring</w:t>
            </w:r>
          </w:p>
        </w:tc>
        <w:tc>
          <w:tcPr>
            <w:tcW w:w="1260" w:type="dxa"/>
          </w:tcPr>
          <w:p w:rsidR="003E11A8" w:rsidRPr="003F34A2" w:rsidRDefault="003E11A8" w:rsidP="008D5338">
            <w:pPr>
              <w:pStyle w:val="Heading2"/>
              <w:rPr>
                <w:bCs/>
                <w:szCs w:val="20"/>
              </w:rPr>
            </w:pPr>
            <w:r>
              <w:rPr>
                <w:bCs/>
                <w:szCs w:val="20"/>
              </w:rPr>
              <w:t>$500.00</w:t>
            </w:r>
          </w:p>
        </w:tc>
        <w:tc>
          <w:tcPr>
            <w:tcW w:w="1170" w:type="dxa"/>
          </w:tcPr>
          <w:p w:rsidR="003E11A8" w:rsidRPr="003F34A2" w:rsidRDefault="003E11A8" w:rsidP="008D5338">
            <w:pPr>
              <w:pStyle w:val="Heading2"/>
              <w:rPr>
                <w:bCs/>
                <w:szCs w:val="20"/>
              </w:rPr>
            </w:pPr>
          </w:p>
        </w:tc>
        <w:tc>
          <w:tcPr>
            <w:tcW w:w="2700" w:type="dxa"/>
          </w:tcPr>
          <w:p w:rsidR="003E11A8" w:rsidRPr="003F34A2" w:rsidRDefault="003E11A8" w:rsidP="008D5338">
            <w:pPr>
              <w:pStyle w:val="Heading2"/>
              <w:jc w:val="left"/>
              <w:rPr>
                <w:bCs/>
                <w:szCs w:val="20"/>
              </w:rPr>
            </w:pPr>
            <w:r>
              <w:rPr>
                <w:bCs/>
                <w:szCs w:val="20"/>
              </w:rPr>
              <w:t>Novotny, Jennifer</w:t>
            </w:r>
          </w:p>
        </w:tc>
        <w:tc>
          <w:tcPr>
            <w:tcW w:w="1350" w:type="dxa"/>
          </w:tcPr>
          <w:p w:rsidR="003E11A8" w:rsidRDefault="003E11A8" w:rsidP="008D5338">
            <w:pPr>
              <w:pStyle w:val="Heading2"/>
              <w:rPr>
                <w:bCs/>
                <w:szCs w:val="20"/>
              </w:rPr>
            </w:pPr>
            <w:r>
              <w:rPr>
                <w:bCs/>
                <w:szCs w:val="20"/>
              </w:rPr>
              <w:t>4/28/14</w:t>
            </w:r>
          </w:p>
        </w:tc>
      </w:tr>
    </w:tbl>
    <w:p w:rsidR="00CE5301" w:rsidRDefault="00CE5301" w:rsidP="00CE5301">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530"/>
        <w:gridCol w:w="1530"/>
        <w:gridCol w:w="3060"/>
        <w:gridCol w:w="1080"/>
        <w:gridCol w:w="1620"/>
        <w:gridCol w:w="1350"/>
        <w:gridCol w:w="1260"/>
      </w:tblGrid>
      <w:tr w:rsidR="003E11A8" w:rsidRPr="0060078E" w:rsidTr="003E11A8">
        <w:tc>
          <w:tcPr>
            <w:tcW w:w="11430" w:type="dxa"/>
            <w:gridSpan w:val="7"/>
          </w:tcPr>
          <w:p w:rsidR="003E11A8" w:rsidRPr="0060078E" w:rsidRDefault="003E11A8" w:rsidP="003E11A8">
            <w:pPr>
              <w:pStyle w:val="Heading3"/>
              <w:rPr>
                <w:rFonts w:ascii="Times New Roman" w:hAnsi="Times New Roman"/>
                <w:szCs w:val="20"/>
              </w:rPr>
            </w:pPr>
            <w:r>
              <w:rPr>
                <w:rFonts w:ascii="Times New Roman" w:hAnsi="Times New Roman"/>
                <w:szCs w:val="20"/>
              </w:rPr>
              <w:t>SCHEDULE IP 6</w:t>
            </w:r>
          </w:p>
        </w:tc>
      </w:tr>
      <w:tr w:rsidR="003E11A8" w:rsidRPr="0060078E" w:rsidTr="003E11A8">
        <w:tc>
          <w:tcPr>
            <w:tcW w:w="11430" w:type="dxa"/>
            <w:gridSpan w:val="7"/>
          </w:tcPr>
          <w:p w:rsidR="003E11A8" w:rsidRPr="0060078E" w:rsidRDefault="003E11A8" w:rsidP="003E11A8">
            <w:pPr>
              <w:pStyle w:val="Heading1"/>
              <w:jc w:val="center"/>
              <w:rPr>
                <w:szCs w:val="20"/>
              </w:rPr>
            </w:pPr>
            <w:r>
              <w:rPr>
                <w:szCs w:val="20"/>
              </w:rPr>
              <w:t>TENURE APPOINTME</w:t>
            </w:r>
            <w:r w:rsidR="00A12D03">
              <w:rPr>
                <w:szCs w:val="20"/>
              </w:rPr>
              <w:t>NT</w:t>
            </w:r>
            <w:r w:rsidRPr="0060078E">
              <w:rPr>
                <w:szCs w:val="20"/>
              </w:rPr>
              <w:t xml:space="preserve">: </w:t>
            </w:r>
            <w:r>
              <w:rPr>
                <w:szCs w:val="20"/>
              </w:rPr>
              <w:t xml:space="preserve"> </w:t>
            </w:r>
            <w:r w:rsidRPr="0060078E">
              <w:rPr>
                <w:szCs w:val="20"/>
              </w:rPr>
              <w:t>INSTRUCTIONAL</w:t>
            </w:r>
          </w:p>
        </w:tc>
      </w:tr>
      <w:tr w:rsidR="003E11A8" w:rsidRPr="0060078E" w:rsidTr="003E11A8">
        <w:tc>
          <w:tcPr>
            <w:tcW w:w="11430" w:type="dxa"/>
            <w:gridSpan w:val="7"/>
          </w:tcPr>
          <w:p w:rsidR="003E11A8" w:rsidRPr="0060078E" w:rsidRDefault="003E11A8" w:rsidP="003E11A8">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I</w:t>
            </w:r>
            <w:r w:rsidR="00A12D03">
              <w:rPr>
                <w:rFonts w:ascii="Times New Roman" w:hAnsi="Times New Roman"/>
                <w:b w:val="0"/>
                <w:szCs w:val="20"/>
                <w:u w:val="none"/>
              </w:rPr>
              <w:t>NSTRUCTIONAL TENURE APPOINTMENT</w:t>
            </w:r>
            <w:r w:rsidRPr="0060078E">
              <w:rPr>
                <w:rFonts w:ascii="Times New Roman" w:hAnsi="Times New Roman"/>
                <w:b w:val="0"/>
                <w:szCs w:val="20"/>
                <w:u w:val="none"/>
              </w:rPr>
              <w:t>:</w:t>
            </w:r>
          </w:p>
        </w:tc>
      </w:tr>
      <w:tr w:rsidR="003E11A8" w:rsidRPr="0060078E" w:rsidTr="003E11A8">
        <w:tc>
          <w:tcPr>
            <w:tcW w:w="1530" w:type="dxa"/>
          </w:tcPr>
          <w:p w:rsidR="003E11A8" w:rsidRPr="0060078E" w:rsidRDefault="003E11A8" w:rsidP="003E11A8">
            <w:pPr>
              <w:rPr>
                <w:bCs/>
                <w:sz w:val="20"/>
                <w:szCs w:val="20"/>
                <w:u w:val="single"/>
              </w:rPr>
            </w:pPr>
            <w:r w:rsidRPr="0060078E">
              <w:rPr>
                <w:bCs/>
                <w:sz w:val="20"/>
                <w:szCs w:val="20"/>
                <w:u w:val="single"/>
              </w:rPr>
              <w:t xml:space="preserve">NAME </w:t>
            </w:r>
          </w:p>
        </w:tc>
        <w:tc>
          <w:tcPr>
            <w:tcW w:w="1530" w:type="dxa"/>
          </w:tcPr>
          <w:p w:rsidR="003E11A8" w:rsidRPr="0060078E" w:rsidRDefault="003E11A8" w:rsidP="003E11A8">
            <w:pPr>
              <w:pStyle w:val="Heading6"/>
              <w:rPr>
                <w:szCs w:val="20"/>
              </w:rPr>
            </w:pPr>
            <w:r>
              <w:rPr>
                <w:szCs w:val="20"/>
              </w:rPr>
              <w:t>POSITION</w:t>
            </w:r>
          </w:p>
        </w:tc>
        <w:tc>
          <w:tcPr>
            <w:tcW w:w="3060" w:type="dxa"/>
          </w:tcPr>
          <w:p w:rsidR="003E11A8" w:rsidRPr="0060078E" w:rsidRDefault="003E11A8" w:rsidP="003E11A8">
            <w:pPr>
              <w:pStyle w:val="Heading2"/>
              <w:rPr>
                <w:b w:val="0"/>
                <w:bCs/>
                <w:szCs w:val="20"/>
              </w:rPr>
            </w:pPr>
            <w:r>
              <w:rPr>
                <w:b w:val="0"/>
                <w:bCs/>
                <w:szCs w:val="20"/>
              </w:rPr>
              <w:t>TENURE AREA</w:t>
            </w:r>
          </w:p>
        </w:tc>
        <w:tc>
          <w:tcPr>
            <w:tcW w:w="1080" w:type="dxa"/>
          </w:tcPr>
          <w:p w:rsidR="003E11A8" w:rsidRPr="0060078E" w:rsidRDefault="003E11A8" w:rsidP="003E11A8">
            <w:pPr>
              <w:pStyle w:val="Heading2"/>
              <w:rPr>
                <w:b w:val="0"/>
                <w:bCs/>
                <w:szCs w:val="20"/>
              </w:rPr>
            </w:pPr>
            <w:r>
              <w:rPr>
                <w:b w:val="0"/>
                <w:bCs/>
                <w:szCs w:val="20"/>
              </w:rPr>
              <w:t>CERTIF</w:t>
            </w:r>
          </w:p>
        </w:tc>
        <w:tc>
          <w:tcPr>
            <w:tcW w:w="1620" w:type="dxa"/>
          </w:tcPr>
          <w:p w:rsidR="003E11A8" w:rsidRPr="0060078E" w:rsidRDefault="003E11A8" w:rsidP="003E11A8">
            <w:pPr>
              <w:pStyle w:val="Heading2"/>
              <w:rPr>
                <w:b w:val="0"/>
                <w:bCs/>
                <w:szCs w:val="20"/>
              </w:rPr>
            </w:pPr>
            <w:r>
              <w:rPr>
                <w:b w:val="0"/>
                <w:bCs/>
                <w:szCs w:val="20"/>
              </w:rPr>
              <w:t>PROBATION PERIOD</w:t>
            </w:r>
          </w:p>
        </w:tc>
        <w:tc>
          <w:tcPr>
            <w:tcW w:w="1350" w:type="dxa"/>
          </w:tcPr>
          <w:p w:rsidR="003E11A8" w:rsidRPr="0060078E" w:rsidRDefault="003E11A8" w:rsidP="003E11A8">
            <w:pPr>
              <w:pStyle w:val="Heading2"/>
              <w:rPr>
                <w:b w:val="0"/>
                <w:bCs/>
                <w:szCs w:val="20"/>
              </w:rPr>
            </w:pPr>
            <w:r>
              <w:rPr>
                <w:b w:val="0"/>
                <w:bCs/>
                <w:szCs w:val="20"/>
              </w:rPr>
              <w:t>EFFECTIVE DATE</w:t>
            </w:r>
          </w:p>
        </w:tc>
        <w:tc>
          <w:tcPr>
            <w:tcW w:w="1260" w:type="dxa"/>
          </w:tcPr>
          <w:p w:rsidR="003E11A8" w:rsidRPr="0060078E" w:rsidRDefault="003E11A8" w:rsidP="003E11A8">
            <w:pPr>
              <w:pStyle w:val="Heading2"/>
              <w:rPr>
                <w:b w:val="0"/>
                <w:bCs/>
                <w:szCs w:val="20"/>
              </w:rPr>
            </w:pPr>
            <w:r>
              <w:rPr>
                <w:b w:val="0"/>
                <w:bCs/>
                <w:szCs w:val="20"/>
              </w:rPr>
              <w:t>REMARKS</w:t>
            </w:r>
          </w:p>
        </w:tc>
      </w:tr>
      <w:tr w:rsidR="003E11A8" w:rsidRPr="004161CC" w:rsidTr="003E11A8">
        <w:tc>
          <w:tcPr>
            <w:tcW w:w="1530" w:type="dxa"/>
          </w:tcPr>
          <w:p w:rsidR="003E11A8" w:rsidRPr="004161CC" w:rsidRDefault="003E11A8" w:rsidP="003E11A8">
            <w:pPr>
              <w:rPr>
                <w:bCs/>
                <w:sz w:val="20"/>
                <w:szCs w:val="20"/>
              </w:rPr>
            </w:pPr>
            <w:proofErr w:type="spellStart"/>
            <w:r>
              <w:rPr>
                <w:bCs/>
                <w:sz w:val="20"/>
                <w:szCs w:val="20"/>
              </w:rPr>
              <w:t>Hashey</w:t>
            </w:r>
            <w:proofErr w:type="spellEnd"/>
            <w:r>
              <w:rPr>
                <w:bCs/>
                <w:sz w:val="20"/>
                <w:szCs w:val="20"/>
              </w:rPr>
              <w:t>, Jane</w:t>
            </w:r>
          </w:p>
        </w:tc>
        <w:tc>
          <w:tcPr>
            <w:tcW w:w="1530" w:type="dxa"/>
          </w:tcPr>
          <w:p w:rsidR="003E11A8" w:rsidRPr="004161CC" w:rsidRDefault="003E11A8" w:rsidP="003E11A8">
            <w:pPr>
              <w:pStyle w:val="Heading6"/>
              <w:rPr>
                <w:szCs w:val="20"/>
                <w:u w:val="none"/>
              </w:rPr>
            </w:pPr>
            <w:r>
              <w:rPr>
                <w:szCs w:val="20"/>
                <w:u w:val="none"/>
              </w:rPr>
              <w:t>Principal</w:t>
            </w:r>
          </w:p>
        </w:tc>
        <w:tc>
          <w:tcPr>
            <w:tcW w:w="3060" w:type="dxa"/>
          </w:tcPr>
          <w:p w:rsidR="003E11A8" w:rsidRPr="004161CC" w:rsidRDefault="003E11A8" w:rsidP="003E11A8">
            <w:pPr>
              <w:pStyle w:val="Heading2"/>
              <w:rPr>
                <w:b w:val="0"/>
                <w:bCs/>
                <w:szCs w:val="20"/>
                <w:u w:val="none"/>
              </w:rPr>
            </w:pPr>
            <w:r>
              <w:rPr>
                <w:b w:val="0"/>
                <w:bCs/>
                <w:szCs w:val="20"/>
                <w:u w:val="none"/>
              </w:rPr>
              <w:t>Administrative Tenure:  Principal</w:t>
            </w:r>
          </w:p>
        </w:tc>
        <w:tc>
          <w:tcPr>
            <w:tcW w:w="1080" w:type="dxa"/>
          </w:tcPr>
          <w:p w:rsidR="003E11A8" w:rsidRPr="004161CC" w:rsidRDefault="003E11A8" w:rsidP="003E11A8">
            <w:pPr>
              <w:pStyle w:val="Heading2"/>
              <w:rPr>
                <w:b w:val="0"/>
                <w:bCs/>
                <w:szCs w:val="20"/>
                <w:u w:val="none"/>
              </w:rPr>
            </w:pPr>
            <w:r>
              <w:rPr>
                <w:b w:val="0"/>
                <w:bCs/>
                <w:szCs w:val="20"/>
                <w:u w:val="none"/>
              </w:rPr>
              <w:t>SDA</w:t>
            </w:r>
          </w:p>
        </w:tc>
        <w:tc>
          <w:tcPr>
            <w:tcW w:w="1620" w:type="dxa"/>
          </w:tcPr>
          <w:p w:rsidR="003E11A8" w:rsidRPr="004161CC" w:rsidRDefault="003E11A8" w:rsidP="003E11A8">
            <w:pPr>
              <w:pStyle w:val="Heading2"/>
              <w:rPr>
                <w:b w:val="0"/>
                <w:bCs/>
                <w:szCs w:val="20"/>
                <w:u w:val="none"/>
              </w:rPr>
            </w:pPr>
            <w:r>
              <w:rPr>
                <w:b w:val="0"/>
                <w:bCs/>
                <w:szCs w:val="20"/>
                <w:u w:val="none"/>
              </w:rPr>
              <w:t>7/1/11-6/30/14</w:t>
            </w:r>
          </w:p>
        </w:tc>
        <w:tc>
          <w:tcPr>
            <w:tcW w:w="1350" w:type="dxa"/>
          </w:tcPr>
          <w:p w:rsidR="003E11A8" w:rsidRPr="004161CC" w:rsidRDefault="003E11A8" w:rsidP="003E11A8">
            <w:pPr>
              <w:pStyle w:val="Heading2"/>
              <w:rPr>
                <w:b w:val="0"/>
                <w:bCs/>
                <w:szCs w:val="20"/>
                <w:u w:val="none"/>
              </w:rPr>
            </w:pPr>
            <w:r>
              <w:rPr>
                <w:b w:val="0"/>
                <w:bCs/>
                <w:szCs w:val="20"/>
                <w:u w:val="none"/>
              </w:rPr>
              <w:t>7/1/14</w:t>
            </w:r>
          </w:p>
        </w:tc>
        <w:tc>
          <w:tcPr>
            <w:tcW w:w="1260" w:type="dxa"/>
          </w:tcPr>
          <w:p w:rsidR="003E11A8" w:rsidRPr="004161CC" w:rsidRDefault="003E11A8" w:rsidP="003E11A8">
            <w:pPr>
              <w:pStyle w:val="Heading2"/>
              <w:rPr>
                <w:b w:val="0"/>
                <w:bCs/>
                <w:szCs w:val="20"/>
                <w:u w:val="none"/>
              </w:rPr>
            </w:pPr>
          </w:p>
        </w:tc>
      </w:tr>
    </w:tbl>
    <w:p w:rsidR="003E11A8" w:rsidRDefault="003E11A8" w:rsidP="00CE5301">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530"/>
        <w:gridCol w:w="1710"/>
        <w:gridCol w:w="2430"/>
        <w:gridCol w:w="1260"/>
        <w:gridCol w:w="1710"/>
        <w:gridCol w:w="1350"/>
        <w:gridCol w:w="1440"/>
      </w:tblGrid>
      <w:tr w:rsidR="003E11A8" w:rsidRPr="0060078E" w:rsidTr="003E11A8">
        <w:tc>
          <w:tcPr>
            <w:tcW w:w="11430" w:type="dxa"/>
            <w:gridSpan w:val="7"/>
          </w:tcPr>
          <w:p w:rsidR="003E11A8" w:rsidRPr="0060078E" w:rsidRDefault="003E11A8" w:rsidP="003E11A8">
            <w:pPr>
              <w:pStyle w:val="Heading3"/>
              <w:rPr>
                <w:rFonts w:ascii="Times New Roman" w:hAnsi="Times New Roman"/>
                <w:szCs w:val="20"/>
              </w:rPr>
            </w:pPr>
            <w:r>
              <w:rPr>
                <w:rFonts w:ascii="Times New Roman" w:hAnsi="Times New Roman"/>
                <w:szCs w:val="20"/>
              </w:rPr>
              <w:t>SCHEDULE IP 9</w:t>
            </w:r>
          </w:p>
        </w:tc>
      </w:tr>
      <w:tr w:rsidR="003E11A8" w:rsidRPr="0060078E" w:rsidTr="003E11A8">
        <w:tc>
          <w:tcPr>
            <w:tcW w:w="11430" w:type="dxa"/>
            <w:gridSpan w:val="7"/>
          </w:tcPr>
          <w:p w:rsidR="003E11A8" w:rsidRPr="0060078E" w:rsidRDefault="00A12D03" w:rsidP="003E11A8">
            <w:pPr>
              <w:pStyle w:val="Heading1"/>
              <w:jc w:val="center"/>
              <w:rPr>
                <w:szCs w:val="20"/>
              </w:rPr>
            </w:pPr>
            <w:r>
              <w:rPr>
                <w:szCs w:val="20"/>
              </w:rPr>
              <w:t>RECALL APPOINTMENT</w:t>
            </w:r>
            <w:r w:rsidR="003E11A8" w:rsidRPr="0060078E">
              <w:rPr>
                <w:szCs w:val="20"/>
              </w:rPr>
              <w:t xml:space="preserve">: </w:t>
            </w:r>
            <w:r w:rsidR="003E11A8">
              <w:rPr>
                <w:szCs w:val="20"/>
              </w:rPr>
              <w:t xml:space="preserve"> </w:t>
            </w:r>
            <w:r w:rsidR="003E11A8" w:rsidRPr="0060078E">
              <w:rPr>
                <w:szCs w:val="20"/>
              </w:rPr>
              <w:t>INSTRUCTIONAL</w:t>
            </w:r>
          </w:p>
        </w:tc>
      </w:tr>
      <w:tr w:rsidR="003E11A8" w:rsidRPr="0060078E" w:rsidTr="003E11A8">
        <w:tc>
          <w:tcPr>
            <w:tcW w:w="11430" w:type="dxa"/>
            <w:gridSpan w:val="7"/>
          </w:tcPr>
          <w:p w:rsidR="003E11A8" w:rsidRPr="0060078E" w:rsidRDefault="003E11A8" w:rsidP="003E11A8">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I</w:t>
            </w:r>
            <w:r w:rsidR="00A12D03">
              <w:rPr>
                <w:rFonts w:ascii="Times New Roman" w:hAnsi="Times New Roman"/>
                <w:b w:val="0"/>
                <w:szCs w:val="20"/>
                <w:u w:val="none"/>
              </w:rPr>
              <w:t>NSTRUCTIONAL RECALL APPOINTMENT</w:t>
            </w:r>
            <w:r w:rsidRPr="0060078E">
              <w:rPr>
                <w:rFonts w:ascii="Times New Roman" w:hAnsi="Times New Roman"/>
                <w:b w:val="0"/>
                <w:szCs w:val="20"/>
                <w:u w:val="none"/>
              </w:rPr>
              <w:t>:</w:t>
            </w:r>
          </w:p>
        </w:tc>
      </w:tr>
      <w:tr w:rsidR="003E11A8" w:rsidRPr="0060078E" w:rsidTr="003E11A8">
        <w:tc>
          <w:tcPr>
            <w:tcW w:w="1530" w:type="dxa"/>
          </w:tcPr>
          <w:p w:rsidR="003E11A8" w:rsidRPr="0060078E" w:rsidRDefault="003E11A8" w:rsidP="003E11A8">
            <w:pPr>
              <w:rPr>
                <w:bCs/>
                <w:sz w:val="20"/>
                <w:szCs w:val="20"/>
                <w:u w:val="single"/>
              </w:rPr>
            </w:pPr>
            <w:r w:rsidRPr="0060078E">
              <w:rPr>
                <w:bCs/>
                <w:sz w:val="20"/>
                <w:szCs w:val="20"/>
                <w:u w:val="single"/>
              </w:rPr>
              <w:t xml:space="preserve">NAME </w:t>
            </w:r>
          </w:p>
        </w:tc>
        <w:tc>
          <w:tcPr>
            <w:tcW w:w="1710" w:type="dxa"/>
          </w:tcPr>
          <w:p w:rsidR="003E11A8" w:rsidRPr="0060078E" w:rsidRDefault="003E11A8" w:rsidP="003E11A8">
            <w:pPr>
              <w:pStyle w:val="Heading6"/>
              <w:rPr>
                <w:szCs w:val="20"/>
              </w:rPr>
            </w:pPr>
            <w:r>
              <w:rPr>
                <w:szCs w:val="20"/>
              </w:rPr>
              <w:t>POSITION</w:t>
            </w:r>
          </w:p>
        </w:tc>
        <w:tc>
          <w:tcPr>
            <w:tcW w:w="2430" w:type="dxa"/>
          </w:tcPr>
          <w:p w:rsidR="003E11A8" w:rsidRPr="0060078E" w:rsidRDefault="003E11A8" w:rsidP="003E11A8">
            <w:pPr>
              <w:pStyle w:val="Heading2"/>
              <w:rPr>
                <w:b w:val="0"/>
                <w:bCs/>
                <w:szCs w:val="20"/>
              </w:rPr>
            </w:pPr>
            <w:r>
              <w:rPr>
                <w:b w:val="0"/>
                <w:bCs/>
                <w:szCs w:val="20"/>
              </w:rPr>
              <w:t>TENURE AREA</w:t>
            </w:r>
          </w:p>
        </w:tc>
        <w:tc>
          <w:tcPr>
            <w:tcW w:w="1260" w:type="dxa"/>
          </w:tcPr>
          <w:p w:rsidR="003E11A8" w:rsidRPr="0060078E" w:rsidRDefault="003E11A8" w:rsidP="003E11A8">
            <w:pPr>
              <w:pStyle w:val="Heading2"/>
              <w:rPr>
                <w:b w:val="0"/>
                <w:bCs/>
                <w:szCs w:val="20"/>
              </w:rPr>
            </w:pPr>
            <w:r>
              <w:rPr>
                <w:b w:val="0"/>
                <w:bCs/>
                <w:szCs w:val="20"/>
              </w:rPr>
              <w:t>CERTIF</w:t>
            </w:r>
          </w:p>
        </w:tc>
        <w:tc>
          <w:tcPr>
            <w:tcW w:w="1710" w:type="dxa"/>
          </w:tcPr>
          <w:p w:rsidR="003E11A8" w:rsidRPr="0060078E" w:rsidRDefault="003E11A8" w:rsidP="003E11A8">
            <w:pPr>
              <w:pStyle w:val="Heading2"/>
              <w:rPr>
                <w:b w:val="0"/>
                <w:bCs/>
                <w:szCs w:val="20"/>
              </w:rPr>
            </w:pPr>
            <w:r>
              <w:rPr>
                <w:b w:val="0"/>
                <w:bCs/>
                <w:szCs w:val="20"/>
              </w:rPr>
              <w:t>EFFECTIVE DATE</w:t>
            </w:r>
          </w:p>
        </w:tc>
        <w:tc>
          <w:tcPr>
            <w:tcW w:w="1350" w:type="dxa"/>
          </w:tcPr>
          <w:p w:rsidR="003E11A8" w:rsidRPr="0060078E" w:rsidRDefault="003E11A8" w:rsidP="003E11A8">
            <w:pPr>
              <w:pStyle w:val="Heading2"/>
              <w:rPr>
                <w:b w:val="0"/>
                <w:bCs/>
                <w:szCs w:val="20"/>
              </w:rPr>
            </w:pPr>
            <w:r>
              <w:rPr>
                <w:b w:val="0"/>
                <w:bCs/>
                <w:szCs w:val="20"/>
              </w:rPr>
              <w:t>SALARY</w:t>
            </w:r>
          </w:p>
        </w:tc>
        <w:tc>
          <w:tcPr>
            <w:tcW w:w="1440" w:type="dxa"/>
          </w:tcPr>
          <w:p w:rsidR="003E11A8" w:rsidRPr="0060078E" w:rsidRDefault="003E11A8" w:rsidP="003E11A8">
            <w:pPr>
              <w:pStyle w:val="Heading2"/>
              <w:rPr>
                <w:b w:val="0"/>
                <w:bCs/>
                <w:szCs w:val="20"/>
              </w:rPr>
            </w:pPr>
            <w:r>
              <w:rPr>
                <w:b w:val="0"/>
                <w:bCs/>
                <w:szCs w:val="20"/>
              </w:rPr>
              <w:t>REMARKS</w:t>
            </w:r>
          </w:p>
        </w:tc>
      </w:tr>
      <w:tr w:rsidR="003E11A8" w:rsidRPr="004161CC" w:rsidTr="003E11A8">
        <w:tc>
          <w:tcPr>
            <w:tcW w:w="1530" w:type="dxa"/>
          </w:tcPr>
          <w:p w:rsidR="003E11A8" w:rsidRPr="004161CC" w:rsidRDefault="003E11A8" w:rsidP="003E11A8">
            <w:pPr>
              <w:rPr>
                <w:bCs/>
                <w:sz w:val="20"/>
                <w:szCs w:val="20"/>
              </w:rPr>
            </w:pPr>
            <w:r>
              <w:rPr>
                <w:bCs/>
                <w:sz w:val="20"/>
                <w:szCs w:val="20"/>
              </w:rPr>
              <w:t>Little, Mallory</w:t>
            </w:r>
          </w:p>
        </w:tc>
        <w:tc>
          <w:tcPr>
            <w:tcW w:w="1710" w:type="dxa"/>
          </w:tcPr>
          <w:p w:rsidR="003E11A8" w:rsidRPr="004161CC" w:rsidRDefault="003E11A8" w:rsidP="003E11A8">
            <w:pPr>
              <w:pStyle w:val="Heading6"/>
              <w:rPr>
                <w:szCs w:val="20"/>
                <w:u w:val="none"/>
              </w:rPr>
            </w:pPr>
            <w:r>
              <w:rPr>
                <w:szCs w:val="20"/>
                <w:u w:val="none"/>
              </w:rPr>
              <w:t>Art Teacher</w:t>
            </w:r>
          </w:p>
        </w:tc>
        <w:tc>
          <w:tcPr>
            <w:tcW w:w="2430" w:type="dxa"/>
          </w:tcPr>
          <w:p w:rsidR="003E11A8" w:rsidRPr="004161CC" w:rsidRDefault="003E11A8" w:rsidP="003E11A8">
            <w:pPr>
              <w:pStyle w:val="Heading2"/>
              <w:rPr>
                <w:b w:val="0"/>
                <w:bCs/>
                <w:szCs w:val="20"/>
                <w:u w:val="none"/>
              </w:rPr>
            </w:pPr>
            <w:r>
              <w:rPr>
                <w:b w:val="0"/>
                <w:bCs/>
                <w:szCs w:val="20"/>
                <w:u w:val="none"/>
              </w:rPr>
              <w:t>Special Subject Area:  Art</w:t>
            </w:r>
          </w:p>
        </w:tc>
        <w:tc>
          <w:tcPr>
            <w:tcW w:w="1260" w:type="dxa"/>
          </w:tcPr>
          <w:p w:rsidR="003E11A8" w:rsidRPr="004161CC" w:rsidRDefault="003E11A8" w:rsidP="003E11A8">
            <w:pPr>
              <w:pStyle w:val="Heading2"/>
              <w:rPr>
                <w:b w:val="0"/>
                <w:bCs/>
                <w:szCs w:val="20"/>
                <w:u w:val="none"/>
              </w:rPr>
            </w:pPr>
            <w:r>
              <w:rPr>
                <w:b w:val="0"/>
                <w:bCs/>
                <w:szCs w:val="20"/>
                <w:u w:val="none"/>
              </w:rPr>
              <w:t>Professional</w:t>
            </w:r>
          </w:p>
        </w:tc>
        <w:tc>
          <w:tcPr>
            <w:tcW w:w="1710" w:type="dxa"/>
          </w:tcPr>
          <w:p w:rsidR="003E11A8" w:rsidRPr="004161CC" w:rsidRDefault="003E11A8" w:rsidP="003E11A8">
            <w:pPr>
              <w:pStyle w:val="Heading2"/>
              <w:rPr>
                <w:b w:val="0"/>
                <w:bCs/>
                <w:szCs w:val="20"/>
                <w:u w:val="none"/>
              </w:rPr>
            </w:pPr>
            <w:r>
              <w:rPr>
                <w:b w:val="0"/>
                <w:bCs/>
                <w:szCs w:val="20"/>
                <w:u w:val="none"/>
              </w:rPr>
              <w:t>4/23/14-6/20/14</w:t>
            </w:r>
          </w:p>
        </w:tc>
        <w:tc>
          <w:tcPr>
            <w:tcW w:w="1350" w:type="dxa"/>
          </w:tcPr>
          <w:p w:rsidR="003E11A8" w:rsidRPr="004161CC" w:rsidRDefault="003E11A8" w:rsidP="003E11A8">
            <w:pPr>
              <w:pStyle w:val="Heading2"/>
              <w:rPr>
                <w:b w:val="0"/>
                <w:bCs/>
                <w:szCs w:val="20"/>
                <w:u w:val="none"/>
              </w:rPr>
            </w:pPr>
            <w:r>
              <w:rPr>
                <w:b w:val="0"/>
                <w:bCs/>
                <w:szCs w:val="20"/>
                <w:u w:val="none"/>
              </w:rPr>
              <w:t>TBD</w:t>
            </w:r>
          </w:p>
        </w:tc>
        <w:tc>
          <w:tcPr>
            <w:tcW w:w="1440" w:type="dxa"/>
          </w:tcPr>
          <w:p w:rsidR="003E11A8" w:rsidRPr="004161CC" w:rsidRDefault="003E11A8" w:rsidP="003E11A8">
            <w:pPr>
              <w:pStyle w:val="Heading2"/>
              <w:rPr>
                <w:b w:val="0"/>
                <w:bCs/>
                <w:szCs w:val="20"/>
                <w:u w:val="none"/>
              </w:rPr>
            </w:pPr>
            <w:r>
              <w:rPr>
                <w:b w:val="0"/>
                <w:bCs/>
                <w:szCs w:val="20"/>
                <w:u w:val="none"/>
              </w:rPr>
              <w:t>Long term sub</w:t>
            </w:r>
          </w:p>
        </w:tc>
      </w:tr>
    </w:tbl>
    <w:p w:rsidR="003E11A8" w:rsidRDefault="003E11A8" w:rsidP="00CE5301">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980"/>
        <w:gridCol w:w="2700"/>
        <w:gridCol w:w="2250"/>
        <w:gridCol w:w="2430"/>
        <w:gridCol w:w="2070"/>
      </w:tblGrid>
      <w:tr w:rsidR="003E11A8" w:rsidRPr="0060078E" w:rsidTr="003E11A8">
        <w:tc>
          <w:tcPr>
            <w:tcW w:w="11430" w:type="dxa"/>
            <w:gridSpan w:val="5"/>
          </w:tcPr>
          <w:p w:rsidR="003E11A8" w:rsidRPr="0060078E" w:rsidRDefault="003E11A8" w:rsidP="003E11A8">
            <w:pPr>
              <w:pStyle w:val="Heading3"/>
              <w:rPr>
                <w:rFonts w:ascii="Times New Roman" w:hAnsi="Times New Roman"/>
                <w:szCs w:val="20"/>
              </w:rPr>
            </w:pPr>
            <w:r>
              <w:rPr>
                <w:rFonts w:ascii="Times New Roman" w:hAnsi="Times New Roman"/>
                <w:szCs w:val="20"/>
              </w:rPr>
              <w:t>SCHEDULE NIP 1</w:t>
            </w:r>
          </w:p>
        </w:tc>
      </w:tr>
      <w:tr w:rsidR="003E11A8" w:rsidRPr="0060078E" w:rsidTr="003E11A8">
        <w:tc>
          <w:tcPr>
            <w:tcW w:w="11430" w:type="dxa"/>
            <w:gridSpan w:val="5"/>
          </w:tcPr>
          <w:p w:rsidR="003E11A8" w:rsidRPr="0060078E" w:rsidRDefault="003E11A8" w:rsidP="003E11A8">
            <w:pPr>
              <w:pStyle w:val="Heading1"/>
              <w:jc w:val="center"/>
              <w:rPr>
                <w:szCs w:val="20"/>
              </w:rPr>
            </w:pPr>
            <w:r>
              <w:rPr>
                <w:szCs w:val="20"/>
              </w:rPr>
              <w:t>RESIGNATIONS</w:t>
            </w:r>
            <w:r w:rsidRPr="0060078E">
              <w:rPr>
                <w:szCs w:val="20"/>
              </w:rPr>
              <w:t xml:space="preserve">: </w:t>
            </w:r>
            <w:r>
              <w:rPr>
                <w:szCs w:val="20"/>
              </w:rPr>
              <w:t xml:space="preserve"> NON-</w:t>
            </w:r>
            <w:r w:rsidRPr="0060078E">
              <w:rPr>
                <w:szCs w:val="20"/>
              </w:rPr>
              <w:t>INSTRUCTIONAL</w:t>
            </w:r>
          </w:p>
        </w:tc>
      </w:tr>
      <w:tr w:rsidR="003E11A8" w:rsidRPr="0060078E" w:rsidTr="003E11A8">
        <w:tc>
          <w:tcPr>
            <w:tcW w:w="11430" w:type="dxa"/>
            <w:gridSpan w:val="5"/>
          </w:tcPr>
          <w:p w:rsidR="003E11A8" w:rsidRPr="0060078E" w:rsidRDefault="003E11A8" w:rsidP="003E11A8">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NON-INSTRUCTIONAL RESIGNATIONS:</w:t>
            </w:r>
          </w:p>
        </w:tc>
      </w:tr>
      <w:tr w:rsidR="003E11A8" w:rsidRPr="0060078E" w:rsidTr="003E11A8">
        <w:tc>
          <w:tcPr>
            <w:tcW w:w="1980" w:type="dxa"/>
          </w:tcPr>
          <w:p w:rsidR="003E11A8" w:rsidRPr="0060078E" w:rsidRDefault="003E11A8" w:rsidP="003E11A8">
            <w:pPr>
              <w:rPr>
                <w:bCs/>
                <w:sz w:val="20"/>
                <w:szCs w:val="20"/>
                <w:u w:val="single"/>
              </w:rPr>
            </w:pPr>
            <w:r w:rsidRPr="0060078E">
              <w:rPr>
                <w:bCs/>
                <w:sz w:val="20"/>
                <w:szCs w:val="20"/>
                <w:u w:val="single"/>
              </w:rPr>
              <w:t xml:space="preserve">NAME </w:t>
            </w:r>
          </w:p>
        </w:tc>
        <w:tc>
          <w:tcPr>
            <w:tcW w:w="2700" w:type="dxa"/>
          </w:tcPr>
          <w:p w:rsidR="003E11A8" w:rsidRPr="0060078E" w:rsidRDefault="003E11A8" w:rsidP="003E11A8">
            <w:pPr>
              <w:pStyle w:val="Heading6"/>
              <w:rPr>
                <w:szCs w:val="20"/>
              </w:rPr>
            </w:pPr>
            <w:r>
              <w:rPr>
                <w:szCs w:val="20"/>
              </w:rPr>
              <w:t>POSITION</w:t>
            </w:r>
          </w:p>
        </w:tc>
        <w:tc>
          <w:tcPr>
            <w:tcW w:w="2250" w:type="dxa"/>
          </w:tcPr>
          <w:p w:rsidR="003E11A8" w:rsidRPr="0060078E" w:rsidRDefault="003E11A8" w:rsidP="003E11A8">
            <w:pPr>
              <w:pStyle w:val="Heading2"/>
              <w:rPr>
                <w:b w:val="0"/>
                <w:bCs/>
                <w:szCs w:val="20"/>
              </w:rPr>
            </w:pPr>
            <w:r>
              <w:rPr>
                <w:b w:val="0"/>
                <w:bCs/>
                <w:szCs w:val="20"/>
              </w:rPr>
              <w:t>SHIFT/BLDG</w:t>
            </w:r>
          </w:p>
        </w:tc>
        <w:tc>
          <w:tcPr>
            <w:tcW w:w="2430" w:type="dxa"/>
          </w:tcPr>
          <w:p w:rsidR="003E11A8" w:rsidRPr="0060078E" w:rsidRDefault="003E11A8" w:rsidP="003E11A8">
            <w:pPr>
              <w:pStyle w:val="Heading2"/>
              <w:rPr>
                <w:b w:val="0"/>
                <w:bCs/>
                <w:szCs w:val="20"/>
              </w:rPr>
            </w:pPr>
            <w:r>
              <w:rPr>
                <w:b w:val="0"/>
                <w:bCs/>
                <w:szCs w:val="20"/>
              </w:rPr>
              <w:t>EFFECTIVE DATE</w:t>
            </w:r>
          </w:p>
        </w:tc>
        <w:tc>
          <w:tcPr>
            <w:tcW w:w="2070" w:type="dxa"/>
          </w:tcPr>
          <w:p w:rsidR="003E11A8" w:rsidRPr="0060078E" w:rsidRDefault="003E11A8" w:rsidP="003E11A8">
            <w:pPr>
              <w:pStyle w:val="Heading2"/>
              <w:rPr>
                <w:b w:val="0"/>
                <w:bCs/>
                <w:szCs w:val="20"/>
              </w:rPr>
            </w:pPr>
            <w:r>
              <w:rPr>
                <w:b w:val="0"/>
                <w:bCs/>
                <w:szCs w:val="20"/>
              </w:rPr>
              <w:t>REMARKS</w:t>
            </w:r>
          </w:p>
        </w:tc>
      </w:tr>
      <w:tr w:rsidR="003E11A8" w:rsidRPr="00F60A11" w:rsidTr="003E11A8">
        <w:tc>
          <w:tcPr>
            <w:tcW w:w="1980" w:type="dxa"/>
          </w:tcPr>
          <w:p w:rsidR="003E11A8" w:rsidRPr="00F60A11" w:rsidRDefault="003E11A8" w:rsidP="003E11A8">
            <w:pPr>
              <w:rPr>
                <w:bCs/>
                <w:sz w:val="20"/>
                <w:szCs w:val="20"/>
              </w:rPr>
            </w:pPr>
            <w:r>
              <w:rPr>
                <w:bCs/>
                <w:sz w:val="20"/>
                <w:szCs w:val="20"/>
              </w:rPr>
              <w:t>Rought, Joshua</w:t>
            </w:r>
          </w:p>
        </w:tc>
        <w:tc>
          <w:tcPr>
            <w:tcW w:w="2700" w:type="dxa"/>
          </w:tcPr>
          <w:p w:rsidR="003E11A8" w:rsidRPr="00660368" w:rsidRDefault="003E11A8" w:rsidP="003E11A8">
            <w:pPr>
              <w:jc w:val="center"/>
              <w:rPr>
                <w:sz w:val="20"/>
                <w:szCs w:val="20"/>
              </w:rPr>
            </w:pPr>
            <w:r>
              <w:rPr>
                <w:sz w:val="20"/>
                <w:szCs w:val="20"/>
              </w:rPr>
              <w:t>Custodian PT/S</w:t>
            </w:r>
          </w:p>
        </w:tc>
        <w:tc>
          <w:tcPr>
            <w:tcW w:w="2250" w:type="dxa"/>
          </w:tcPr>
          <w:p w:rsidR="003E11A8" w:rsidRPr="00F60A11" w:rsidRDefault="003E11A8" w:rsidP="003E11A8">
            <w:pPr>
              <w:pStyle w:val="Heading2"/>
              <w:rPr>
                <w:b w:val="0"/>
                <w:bCs/>
                <w:szCs w:val="20"/>
                <w:u w:val="none"/>
              </w:rPr>
            </w:pPr>
            <w:r>
              <w:rPr>
                <w:b w:val="0"/>
                <w:bCs/>
                <w:szCs w:val="20"/>
                <w:u w:val="none"/>
              </w:rPr>
              <w:t>Facilities &amp; Operations</w:t>
            </w:r>
          </w:p>
        </w:tc>
        <w:tc>
          <w:tcPr>
            <w:tcW w:w="2430" w:type="dxa"/>
          </w:tcPr>
          <w:p w:rsidR="003E11A8" w:rsidRPr="00F60A11" w:rsidRDefault="003E11A8" w:rsidP="003E11A8">
            <w:pPr>
              <w:pStyle w:val="Heading2"/>
              <w:rPr>
                <w:b w:val="0"/>
                <w:bCs/>
                <w:szCs w:val="20"/>
                <w:u w:val="none"/>
              </w:rPr>
            </w:pPr>
            <w:r>
              <w:rPr>
                <w:b w:val="0"/>
                <w:bCs/>
                <w:szCs w:val="20"/>
                <w:u w:val="none"/>
              </w:rPr>
              <w:t>4/16/14</w:t>
            </w:r>
          </w:p>
        </w:tc>
        <w:tc>
          <w:tcPr>
            <w:tcW w:w="2070" w:type="dxa"/>
          </w:tcPr>
          <w:p w:rsidR="003E11A8" w:rsidRPr="00F60A11" w:rsidRDefault="003E11A8" w:rsidP="003E11A8">
            <w:pPr>
              <w:pStyle w:val="Heading2"/>
              <w:rPr>
                <w:b w:val="0"/>
                <w:bCs/>
                <w:szCs w:val="20"/>
                <w:u w:val="none"/>
              </w:rPr>
            </w:pPr>
            <w:r>
              <w:rPr>
                <w:b w:val="0"/>
                <w:bCs/>
                <w:szCs w:val="20"/>
                <w:u w:val="none"/>
              </w:rPr>
              <w:t>Other employment</w:t>
            </w:r>
          </w:p>
        </w:tc>
      </w:tr>
      <w:tr w:rsidR="003E11A8" w:rsidRPr="00F60A11" w:rsidTr="003E11A8">
        <w:tc>
          <w:tcPr>
            <w:tcW w:w="1980" w:type="dxa"/>
          </w:tcPr>
          <w:p w:rsidR="003E11A8" w:rsidRDefault="003E11A8" w:rsidP="003E11A8">
            <w:pPr>
              <w:rPr>
                <w:bCs/>
                <w:sz w:val="20"/>
                <w:szCs w:val="20"/>
              </w:rPr>
            </w:pPr>
            <w:proofErr w:type="spellStart"/>
            <w:r>
              <w:rPr>
                <w:bCs/>
                <w:sz w:val="20"/>
                <w:szCs w:val="20"/>
              </w:rPr>
              <w:t>Shuta</w:t>
            </w:r>
            <w:proofErr w:type="spellEnd"/>
            <w:r>
              <w:rPr>
                <w:bCs/>
                <w:sz w:val="20"/>
                <w:szCs w:val="20"/>
              </w:rPr>
              <w:t>, Susan</w:t>
            </w:r>
          </w:p>
        </w:tc>
        <w:tc>
          <w:tcPr>
            <w:tcW w:w="2700" w:type="dxa"/>
          </w:tcPr>
          <w:p w:rsidR="003E11A8" w:rsidRDefault="003E11A8" w:rsidP="003E11A8">
            <w:pPr>
              <w:jc w:val="center"/>
              <w:rPr>
                <w:sz w:val="20"/>
                <w:szCs w:val="20"/>
              </w:rPr>
            </w:pPr>
            <w:r>
              <w:rPr>
                <w:sz w:val="20"/>
                <w:szCs w:val="20"/>
              </w:rPr>
              <w:t>Teacher Aide PT/S</w:t>
            </w:r>
          </w:p>
        </w:tc>
        <w:tc>
          <w:tcPr>
            <w:tcW w:w="2250" w:type="dxa"/>
          </w:tcPr>
          <w:p w:rsidR="003E11A8" w:rsidRDefault="003E11A8" w:rsidP="003E11A8">
            <w:pPr>
              <w:pStyle w:val="Heading2"/>
              <w:rPr>
                <w:b w:val="0"/>
                <w:bCs/>
                <w:szCs w:val="20"/>
                <w:u w:val="none"/>
              </w:rPr>
            </w:pPr>
            <w:r>
              <w:rPr>
                <w:b w:val="0"/>
                <w:bCs/>
                <w:szCs w:val="20"/>
                <w:u w:val="none"/>
              </w:rPr>
              <w:t>District</w:t>
            </w:r>
          </w:p>
        </w:tc>
        <w:tc>
          <w:tcPr>
            <w:tcW w:w="2430" w:type="dxa"/>
          </w:tcPr>
          <w:p w:rsidR="003E11A8" w:rsidRDefault="003E11A8" w:rsidP="003E11A8">
            <w:pPr>
              <w:pStyle w:val="Heading2"/>
              <w:rPr>
                <w:b w:val="0"/>
                <w:bCs/>
                <w:szCs w:val="20"/>
                <w:u w:val="none"/>
              </w:rPr>
            </w:pPr>
            <w:r>
              <w:rPr>
                <w:b w:val="0"/>
                <w:bCs/>
                <w:szCs w:val="20"/>
                <w:u w:val="none"/>
              </w:rPr>
              <w:t>4/29/14</w:t>
            </w:r>
          </w:p>
        </w:tc>
        <w:tc>
          <w:tcPr>
            <w:tcW w:w="2070" w:type="dxa"/>
          </w:tcPr>
          <w:p w:rsidR="003E11A8" w:rsidRDefault="003E11A8" w:rsidP="003E11A8">
            <w:pPr>
              <w:pStyle w:val="Heading2"/>
              <w:rPr>
                <w:b w:val="0"/>
                <w:bCs/>
                <w:szCs w:val="20"/>
                <w:u w:val="none"/>
              </w:rPr>
            </w:pPr>
            <w:r>
              <w:rPr>
                <w:b w:val="0"/>
                <w:bCs/>
                <w:szCs w:val="20"/>
                <w:u w:val="none"/>
              </w:rPr>
              <w:t>Personal reasons</w:t>
            </w:r>
          </w:p>
        </w:tc>
      </w:tr>
    </w:tbl>
    <w:p w:rsidR="00CE5301" w:rsidRDefault="00CE5301" w:rsidP="00CE5301">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160"/>
        <w:gridCol w:w="3330"/>
        <w:gridCol w:w="3870"/>
        <w:gridCol w:w="2070"/>
      </w:tblGrid>
      <w:tr w:rsidR="00CE5301" w:rsidRPr="0060078E" w:rsidTr="008D5338">
        <w:tc>
          <w:tcPr>
            <w:tcW w:w="11430" w:type="dxa"/>
            <w:gridSpan w:val="4"/>
          </w:tcPr>
          <w:p w:rsidR="00CE5301" w:rsidRPr="0060078E" w:rsidRDefault="00CE5301" w:rsidP="008D5338">
            <w:pPr>
              <w:pStyle w:val="Heading3"/>
              <w:rPr>
                <w:rFonts w:ascii="Times New Roman" w:hAnsi="Times New Roman"/>
                <w:szCs w:val="20"/>
              </w:rPr>
            </w:pPr>
            <w:r>
              <w:rPr>
                <w:rFonts w:ascii="Times New Roman" w:hAnsi="Times New Roman"/>
                <w:szCs w:val="20"/>
              </w:rPr>
              <w:t>SCHEDULE NIP 8A</w:t>
            </w:r>
          </w:p>
        </w:tc>
      </w:tr>
      <w:tr w:rsidR="00CE5301" w:rsidRPr="0060078E" w:rsidTr="008D5338">
        <w:tc>
          <w:tcPr>
            <w:tcW w:w="11430" w:type="dxa"/>
            <w:gridSpan w:val="4"/>
          </w:tcPr>
          <w:p w:rsidR="00CE5301" w:rsidRPr="0060078E" w:rsidRDefault="00CE5301" w:rsidP="008D5338">
            <w:pPr>
              <w:pStyle w:val="Heading1"/>
              <w:jc w:val="center"/>
              <w:rPr>
                <w:szCs w:val="20"/>
              </w:rPr>
            </w:pPr>
            <w:r>
              <w:rPr>
                <w:szCs w:val="20"/>
              </w:rPr>
              <w:t>TEMPORARY APPOINTMENTS/SUBSTITUTES</w:t>
            </w:r>
            <w:r w:rsidRPr="0060078E">
              <w:rPr>
                <w:szCs w:val="20"/>
              </w:rPr>
              <w:t xml:space="preserve">: </w:t>
            </w:r>
            <w:r>
              <w:rPr>
                <w:szCs w:val="20"/>
              </w:rPr>
              <w:t xml:space="preserve">NON- </w:t>
            </w:r>
            <w:r w:rsidRPr="0060078E">
              <w:rPr>
                <w:szCs w:val="20"/>
              </w:rPr>
              <w:t xml:space="preserve">INSTRUCTIONAL </w:t>
            </w:r>
          </w:p>
        </w:tc>
      </w:tr>
      <w:tr w:rsidR="00CE5301" w:rsidRPr="0060078E" w:rsidTr="008D5338">
        <w:tc>
          <w:tcPr>
            <w:tcW w:w="11430" w:type="dxa"/>
            <w:gridSpan w:val="4"/>
          </w:tcPr>
          <w:p w:rsidR="00CE5301" w:rsidRPr="0060078E" w:rsidRDefault="00CE5301" w:rsidP="008D5338">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sidR="00F957BC">
              <w:rPr>
                <w:rFonts w:ascii="Times New Roman" w:hAnsi="Times New Roman"/>
                <w:b w:val="0"/>
                <w:szCs w:val="20"/>
                <w:u w:val="none"/>
              </w:rPr>
              <w:t>lowing NO</w:t>
            </w:r>
            <w:r>
              <w:rPr>
                <w:rFonts w:ascii="Times New Roman" w:hAnsi="Times New Roman"/>
                <w:b w:val="0"/>
                <w:szCs w:val="20"/>
                <w:u w:val="none"/>
              </w:rPr>
              <w:t>N-INSTRUCTIONAL APPOINTMENTS SUBSTITUTES</w:t>
            </w:r>
            <w:r w:rsidRPr="0060078E">
              <w:rPr>
                <w:rFonts w:ascii="Times New Roman" w:hAnsi="Times New Roman"/>
                <w:b w:val="0"/>
                <w:szCs w:val="20"/>
                <w:u w:val="none"/>
              </w:rPr>
              <w:t>:</w:t>
            </w:r>
          </w:p>
        </w:tc>
      </w:tr>
      <w:tr w:rsidR="00CE5301" w:rsidRPr="0060078E" w:rsidTr="008D5338">
        <w:tc>
          <w:tcPr>
            <w:tcW w:w="2160" w:type="dxa"/>
          </w:tcPr>
          <w:p w:rsidR="00CE5301" w:rsidRPr="0060078E" w:rsidRDefault="00CE5301" w:rsidP="008D5338">
            <w:pPr>
              <w:rPr>
                <w:bCs/>
                <w:sz w:val="20"/>
                <w:szCs w:val="20"/>
                <w:u w:val="single"/>
              </w:rPr>
            </w:pPr>
            <w:r w:rsidRPr="0060078E">
              <w:rPr>
                <w:bCs/>
                <w:sz w:val="20"/>
                <w:szCs w:val="20"/>
                <w:u w:val="single"/>
              </w:rPr>
              <w:t xml:space="preserve">NAME </w:t>
            </w:r>
          </w:p>
        </w:tc>
        <w:tc>
          <w:tcPr>
            <w:tcW w:w="3330" w:type="dxa"/>
          </w:tcPr>
          <w:p w:rsidR="00CE5301" w:rsidRPr="0060078E" w:rsidRDefault="00CE5301" w:rsidP="008D5338">
            <w:pPr>
              <w:pStyle w:val="Heading6"/>
              <w:rPr>
                <w:szCs w:val="20"/>
              </w:rPr>
            </w:pPr>
            <w:r>
              <w:rPr>
                <w:szCs w:val="20"/>
              </w:rPr>
              <w:t>POSITION</w:t>
            </w:r>
          </w:p>
        </w:tc>
        <w:tc>
          <w:tcPr>
            <w:tcW w:w="3870" w:type="dxa"/>
          </w:tcPr>
          <w:p w:rsidR="00CE5301" w:rsidRPr="0060078E" w:rsidRDefault="00CE5301" w:rsidP="008D5338">
            <w:pPr>
              <w:pStyle w:val="Heading2"/>
              <w:rPr>
                <w:b w:val="0"/>
                <w:bCs/>
                <w:szCs w:val="20"/>
              </w:rPr>
            </w:pPr>
            <w:r>
              <w:rPr>
                <w:b w:val="0"/>
                <w:bCs/>
                <w:szCs w:val="20"/>
              </w:rPr>
              <w:t>EFFECTIVE DATE</w:t>
            </w:r>
          </w:p>
        </w:tc>
        <w:tc>
          <w:tcPr>
            <w:tcW w:w="2070" w:type="dxa"/>
          </w:tcPr>
          <w:p w:rsidR="00CE5301" w:rsidRPr="0060078E" w:rsidRDefault="00CE5301" w:rsidP="008D5338">
            <w:pPr>
              <w:pStyle w:val="Heading2"/>
              <w:rPr>
                <w:b w:val="0"/>
                <w:bCs/>
                <w:szCs w:val="20"/>
              </w:rPr>
            </w:pPr>
            <w:r>
              <w:rPr>
                <w:b w:val="0"/>
                <w:bCs/>
                <w:szCs w:val="20"/>
              </w:rPr>
              <w:t>REMARKS</w:t>
            </w:r>
          </w:p>
        </w:tc>
      </w:tr>
      <w:tr w:rsidR="00CE5301" w:rsidRPr="001E37DE" w:rsidTr="008D5338">
        <w:tc>
          <w:tcPr>
            <w:tcW w:w="2160" w:type="dxa"/>
          </w:tcPr>
          <w:p w:rsidR="00CE5301" w:rsidRPr="001E37DE" w:rsidRDefault="003E11A8" w:rsidP="008D5338">
            <w:pPr>
              <w:rPr>
                <w:bCs/>
                <w:sz w:val="20"/>
                <w:szCs w:val="20"/>
              </w:rPr>
            </w:pPr>
            <w:r>
              <w:rPr>
                <w:bCs/>
                <w:sz w:val="20"/>
                <w:szCs w:val="20"/>
              </w:rPr>
              <w:t>Doolittle, Mark</w:t>
            </w:r>
          </w:p>
        </w:tc>
        <w:tc>
          <w:tcPr>
            <w:tcW w:w="3330" w:type="dxa"/>
          </w:tcPr>
          <w:p w:rsidR="00CE5301" w:rsidRPr="001E37DE" w:rsidRDefault="003E11A8" w:rsidP="008D5338">
            <w:pPr>
              <w:pStyle w:val="Heading6"/>
              <w:rPr>
                <w:szCs w:val="20"/>
                <w:u w:val="none"/>
              </w:rPr>
            </w:pPr>
            <w:r>
              <w:rPr>
                <w:szCs w:val="20"/>
                <w:u w:val="none"/>
              </w:rPr>
              <w:t>Teacher Aide PT/S</w:t>
            </w:r>
          </w:p>
        </w:tc>
        <w:tc>
          <w:tcPr>
            <w:tcW w:w="3870" w:type="dxa"/>
          </w:tcPr>
          <w:p w:rsidR="00CE5301" w:rsidRPr="001E37DE" w:rsidRDefault="003E11A8" w:rsidP="008D5338">
            <w:pPr>
              <w:pStyle w:val="Heading2"/>
              <w:rPr>
                <w:b w:val="0"/>
                <w:bCs/>
                <w:szCs w:val="20"/>
                <w:u w:val="none"/>
              </w:rPr>
            </w:pPr>
            <w:r>
              <w:rPr>
                <w:b w:val="0"/>
                <w:bCs/>
                <w:szCs w:val="20"/>
                <w:u w:val="none"/>
              </w:rPr>
              <w:t>9/1/1/4</w:t>
            </w:r>
          </w:p>
        </w:tc>
        <w:tc>
          <w:tcPr>
            <w:tcW w:w="2070" w:type="dxa"/>
          </w:tcPr>
          <w:p w:rsidR="00CE5301" w:rsidRPr="001E37DE" w:rsidRDefault="00CE5301" w:rsidP="008D5338">
            <w:pPr>
              <w:pStyle w:val="Heading2"/>
              <w:rPr>
                <w:b w:val="0"/>
                <w:bCs/>
                <w:szCs w:val="20"/>
                <w:u w:val="none"/>
              </w:rPr>
            </w:pPr>
          </w:p>
        </w:tc>
      </w:tr>
      <w:tr w:rsidR="00CE5301" w:rsidRPr="001E37DE" w:rsidTr="008D5338">
        <w:tc>
          <w:tcPr>
            <w:tcW w:w="2160" w:type="dxa"/>
          </w:tcPr>
          <w:p w:rsidR="00CE5301" w:rsidRDefault="003E11A8" w:rsidP="008D5338">
            <w:pPr>
              <w:rPr>
                <w:bCs/>
                <w:sz w:val="20"/>
                <w:szCs w:val="20"/>
              </w:rPr>
            </w:pPr>
            <w:r>
              <w:rPr>
                <w:bCs/>
                <w:sz w:val="20"/>
                <w:szCs w:val="20"/>
              </w:rPr>
              <w:t>*Goon, Julia</w:t>
            </w:r>
          </w:p>
        </w:tc>
        <w:tc>
          <w:tcPr>
            <w:tcW w:w="3330" w:type="dxa"/>
          </w:tcPr>
          <w:p w:rsidR="00CE5301" w:rsidRDefault="003E11A8" w:rsidP="008D5338">
            <w:pPr>
              <w:pStyle w:val="Heading6"/>
              <w:rPr>
                <w:szCs w:val="20"/>
                <w:u w:val="none"/>
              </w:rPr>
            </w:pPr>
            <w:r>
              <w:rPr>
                <w:szCs w:val="20"/>
                <w:u w:val="none"/>
              </w:rPr>
              <w:t>Teacher Aide PT/S</w:t>
            </w:r>
          </w:p>
        </w:tc>
        <w:tc>
          <w:tcPr>
            <w:tcW w:w="3870" w:type="dxa"/>
          </w:tcPr>
          <w:p w:rsidR="00CE5301" w:rsidRDefault="003E11A8" w:rsidP="008D5338">
            <w:pPr>
              <w:pStyle w:val="Heading2"/>
              <w:rPr>
                <w:b w:val="0"/>
                <w:bCs/>
                <w:szCs w:val="20"/>
                <w:u w:val="none"/>
              </w:rPr>
            </w:pPr>
            <w:r>
              <w:rPr>
                <w:b w:val="0"/>
                <w:bCs/>
                <w:szCs w:val="20"/>
                <w:u w:val="none"/>
              </w:rPr>
              <w:t>4/29/14</w:t>
            </w:r>
          </w:p>
        </w:tc>
        <w:tc>
          <w:tcPr>
            <w:tcW w:w="2070" w:type="dxa"/>
          </w:tcPr>
          <w:p w:rsidR="00CE5301" w:rsidRPr="001E37DE" w:rsidRDefault="00CE5301" w:rsidP="008D5338">
            <w:pPr>
              <w:pStyle w:val="Heading2"/>
              <w:rPr>
                <w:b w:val="0"/>
                <w:bCs/>
                <w:szCs w:val="20"/>
                <w:u w:val="none"/>
              </w:rPr>
            </w:pPr>
          </w:p>
        </w:tc>
      </w:tr>
      <w:tr w:rsidR="003E11A8" w:rsidRPr="001E37DE" w:rsidTr="008D5338">
        <w:tc>
          <w:tcPr>
            <w:tcW w:w="2160" w:type="dxa"/>
          </w:tcPr>
          <w:p w:rsidR="003E11A8" w:rsidRDefault="003E11A8" w:rsidP="008D5338">
            <w:pPr>
              <w:rPr>
                <w:bCs/>
                <w:sz w:val="20"/>
                <w:szCs w:val="20"/>
              </w:rPr>
            </w:pPr>
            <w:r>
              <w:rPr>
                <w:bCs/>
                <w:sz w:val="20"/>
                <w:szCs w:val="20"/>
              </w:rPr>
              <w:t>*Hill, Wendy</w:t>
            </w:r>
          </w:p>
        </w:tc>
        <w:tc>
          <w:tcPr>
            <w:tcW w:w="3330" w:type="dxa"/>
          </w:tcPr>
          <w:p w:rsidR="003E11A8" w:rsidRDefault="003E11A8" w:rsidP="008D5338">
            <w:pPr>
              <w:pStyle w:val="Heading6"/>
              <w:rPr>
                <w:szCs w:val="20"/>
                <w:u w:val="none"/>
              </w:rPr>
            </w:pPr>
            <w:r>
              <w:rPr>
                <w:szCs w:val="20"/>
                <w:u w:val="none"/>
              </w:rPr>
              <w:t>Teacher Aide PT/S</w:t>
            </w:r>
          </w:p>
        </w:tc>
        <w:tc>
          <w:tcPr>
            <w:tcW w:w="3870" w:type="dxa"/>
          </w:tcPr>
          <w:p w:rsidR="003E11A8" w:rsidRDefault="00F957BC" w:rsidP="008D5338">
            <w:pPr>
              <w:pStyle w:val="Heading2"/>
              <w:rPr>
                <w:b w:val="0"/>
                <w:bCs/>
                <w:szCs w:val="20"/>
                <w:u w:val="none"/>
              </w:rPr>
            </w:pPr>
            <w:r>
              <w:rPr>
                <w:b w:val="0"/>
                <w:bCs/>
                <w:szCs w:val="20"/>
                <w:u w:val="none"/>
              </w:rPr>
              <w:t>4/2</w:t>
            </w:r>
            <w:r w:rsidR="003E11A8">
              <w:rPr>
                <w:b w:val="0"/>
                <w:bCs/>
                <w:szCs w:val="20"/>
                <w:u w:val="none"/>
              </w:rPr>
              <w:t>9/14</w:t>
            </w:r>
          </w:p>
        </w:tc>
        <w:tc>
          <w:tcPr>
            <w:tcW w:w="2070" w:type="dxa"/>
          </w:tcPr>
          <w:p w:rsidR="003E11A8" w:rsidRPr="001E37DE" w:rsidRDefault="003E11A8" w:rsidP="008D5338">
            <w:pPr>
              <w:pStyle w:val="Heading2"/>
              <w:rPr>
                <w:b w:val="0"/>
                <w:bCs/>
                <w:szCs w:val="20"/>
                <w:u w:val="none"/>
              </w:rPr>
            </w:pPr>
          </w:p>
        </w:tc>
      </w:tr>
      <w:tr w:rsidR="00CE5301" w:rsidRPr="001E37DE" w:rsidTr="008D5338">
        <w:tc>
          <w:tcPr>
            <w:tcW w:w="11430" w:type="dxa"/>
            <w:gridSpan w:val="4"/>
          </w:tcPr>
          <w:p w:rsidR="00CE5301" w:rsidRPr="001E37DE" w:rsidRDefault="00CE5301" w:rsidP="008D5338">
            <w:pPr>
              <w:pStyle w:val="Heading2"/>
              <w:jc w:val="left"/>
              <w:rPr>
                <w:b w:val="0"/>
                <w:bCs/>
                <w:szCs w:val="20"/>
                <w:u w:val="none"/>
              </w:rPr>
            </w:pPr>
            <w:r>
              <w:rPr>
                <w:b w:val="0"/>
                <w:bCs/>
                <w:szCs w:val="20"/>
                <w:u w:val="none"/>
              </w:rPr>
              <w:t>*pending fingerprint clearance</w:t>
            </w:r>
          </w:p>
        </w:tc>
      </w:tr>
    </w:tbl>
    <w:p w:rsidR="00CE5301" w:rsidRDefault="00CE5301" w:rsidP="00CE5301">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160"/>
        <w:gridCol w:w="3330"/>
        <w:gridCol w:w="3870"/>
        <w:gridCol w:w="2070"/>
      </w:tblGrid>
      <w:tr w:rsidR="00CE5301" w:rsidRPr="0060078E" w:rsidTr="008D5338">
        <w:tc>
          <w:tcPr>
            <w:tcW w:w="11430" w:type="dxa"/>
            <w:gridSpan w:val="4"/>
          </w:tcPr>
          <w:p w:rsidR="00CE5301" w:rsidRPr="0060078E" w:rsidRDefault="00CE5301" w:rsidP="008D5338">
            <w:pPr>
              <w:pStyle w:val="Heading3"/>
              <w:rPr>
                <w:rFonts w:ascii="Times New Roman" w:hAnsi="Times New Roman"/>
                <w:szCs w:val="20"/>
              </w:rPr>
            </w:pPr>
            <w:r>
              <w:rPr>
                <w:rFonts w:ascii="Times New Roman" w:hAnsi="Times New Roman"/>
                <w:szCs w:val="20"/>
              </w:rPr>
              <w:t>SCHEDULE NIP 8A.A</w:t>
            </w:r>
          </w:p>
        </w:tc>
      </w:tr>
      <w:tr w:rsidR="00CE5301" w:rsidRPr="0060078E" w:rsidTr="008D5338">
        <w:tc>
          <w:tcPr>
            <w:tcW w:w="11430" w:type="dxa"/>
            <w:gridSpan w:val="4"/>
          </w:tcPr>
          <w:p w:rsidR="00CE5301" w:rsidRDefault="00CE5301" w:rsidP="008D5338">
            <w:pPr>
              <w:pStyle w:val="Heading1"/>
              <w:jc w:val="center"/>
              <w:rPr>
                <w:szCs w:val="20"/>
              </w:rPr>
            </w:pPr>
            <w:r>
              <w:rPr>
                <w:szCs w:val="20"/>
              </w:rPr>
              <w:t>RESOLUTION FOR EMERGENCY CONDITIONAL APPOINTMENT</w:t>
            </w:r>
          </w:p>
        </w:tc>
      </w:tr>
      <w:tr w:rsidR="00CE5301" w:rsidRPr="0060078E" w:rsidTr="008D5338">
        <w:tc>
          <w:tcPr>
            <w:tcW w:w="11430" w:type="dxa"/>
            <w:gridSpan w:val="4"/>
          </w:tcPr>
          <w:p w:rsidR="00CE5301" w:rsidRPr="0060078E" w:rsidRDefault="00CE5301" w:rsidP="008D5338">
            <w:pPr>
              <w:pStyle w:val="Heading1"/>
              <w:jc w:val="center"/>
              <w:rPr>
                <w:szCs w:val="20"/>
              </w:rPr>
            </w:pPr>
            <w:r>
              <w:rPr>
                <w:szCs w:val="20"/>
              </w:rPr>
              <w:t>TEMPORARY APPOINTMENTS/SUBSTITUTES</w:t>
            </w:r>
            <w:r w:rsidRPr="0060078E">
              <w:rPr>
                <w:szCs w:val="20"/>
              </w:rPr>
              <w:t xml:space="preserve">: </w:t>
            </w:r>
            <w:r>
              <w:rPr>
                <w:szCs w:val="20"/>
              </w:rPr>
              <w:t xml:space="preserve">NON- </w:t>
            </w:r>
            <w:r w:rsidRPr="0060078E">
              <w:rPr>
                <w:szCs w:val="20"/>
              </w:rPr>
              <w:t xml:space="preserve">INSTRUCTIONAL </w:t>
            </w:r>
          </w:p>
        </w:tc>
      </w:tr>
      <w:tr w:rsidR="00CE5301" w:rsidRPr="0060078E" w:rsidTr="008D5338">
        <w:tc>
          <w:tcPr>
            <w:tcW w:w="11430" w:type="dxa"/>
            <w:gridSpan w:val="4"/>
          </w:tcPr>
          <w:p w:rsidR="00CE5301" w:rsidRPr="000F56E0" w:rsidRDefault="00CE5301" w:rsidP="008D5338">
            <w:pPr>
              <w:pStyle w:val="Heading3"/>
              <w:rPr>
                <w:rFonts w:ascii="Times New Roman" w:hAnsi="Times New Roman"/>
                <w:b w:val="0"/>
                <w:szCs w:val="20"/>
                <w:u w:val="none"/>
              </w:rPr>
            </w:pPr>
            <w:r w:rsidRPr="000F56E0">
              <w:rPr>
                <w:rFonts w:ascii="Times New Roman" w:hAnsi="Times New Roman"/>
                <w:b w:val="0"/>
                <w:szCs w:val="20"/>
                <w:u w:val="none"/>
              </w:rPr>
              <w:t xml:space="preserve">The Superintendent of Schools having advised the Board of Education that an emergency conditional appointment is necessary in relation to an appointment of an employee, and the Board having passed policy in relation of the safety of children, and the prospective employee having filed a statement regarding criminal convictions, and the Superintendent having forwarded to the State Education Department an application for conditional appointment and the fingerprints of the prospective employee, and on recommendation of the Superintendent, it is </w:t>
            </w:r>
          </w:p>
          <w:p w:rsidR="00CE5301" w:rsidRPr="000F56E0" w:rsidRDefault="00CE5301" w:rsidP="008D5338">
            <w:pPr>
              <w:rPr>
                <w:sz w:val="20"/>
                <w:szCs w:val="20"/>
              </w:rPr>
            </w:pPr>
            <w:r w:rsidRPr="000F56E0">
              <w:rPr>
                <w:sz w:val="20"/>
                <w:szCs w:val="20"/>
              </w:rPr>
              <w:t>RESOLVED that the following emergency conditional appointment is hereby made and</w:t>
            </w:r>
          </w:p>
          <w:p w:rsidR="00CE5301" w:rsidRPr="0060078E" w:rsidRDefault="00CE5301" w:rsidP="008D5338">
            <w:pPr>
              <w:pStyle w:val="Heading3"/>
              <w:rPr>
                <w:rFonts w:ascii="Times New Roman" w:hAnsi="Times New Roman"/>
                <w:b w:val="0"/>
                <w:szCs w:val="20"/>
                <w:u w:val="none"/>
              </w:rPr>
            </w:pPr>
            <w:r w:rsidRPr="000F56E0">
              <w:rPr>
                <w:rFonts w:ascii="Times New Roman" w:hAnsi="Times New Roman"/>
                <w:b w:val="0"/>
                <w:szCs w:val="20"/>
                <w:u w:val="none"/>
              </w:rPr>
              <w:t>BE IT FURTHER RESOLVED that this appointment shall expire upon the passage of 20 business days or the approval of the appointment of such individual, whichever occurs first.</w:t>
            </w:r>
          </w:p>
        </w:tc>
      </w:tr>
      <w:tr w:rsidR="00CE5301" w:rsidRPr="0060078E" w:rsidTr="008D5338">
        <w:tc>
          <w:tcPr>
            <w:tcW w:w="2160" w:type="dxa"/>
          </w:tcPr>
          <w:p w:rsidR="00CE5301" w:rsidRPr="0060078E" w:rsidRDefault="00CE5301" w:rsidP="008D5338">
            <w:pPr>
              <w:rPr>
                <w:bCs/>
                <w:sz w:val="20"/>
                <w:szCs w:val="20"/>
                <w:u w:val="single"/>
              </w:rPr>
            </w:pPr>
            <w:r w:rsidRPr="0060078E">
              <w:rPr>
                <w:bCs/>
                <w:sz w:val="20"/>
                <w:szCs w:val="20"/>
                <w:u w:val="single"/>
              </w:rPr>
              <w:t xml:space="preserve">NAME </w:t>
            </w:r>
          </w:p>
        </w:tc>
        <w:tc>
          <w:tcPr>
            <w:tcW w:w="3330" w:type="dxa"/>
          </w:tcPr>
          <w:p w:rsidR="00CE5301" w:rsidRPr="0060078E" w:rsidRDefault="00CE5301" w:rsidP="008D5338">
            <w:pPr>
              <w:pStyle w:val="Heading6"/>
              <w:rPr>
                <w:szCs w:val="20"/>
              </w:rPr>
            </w:pPr>
            <w:r>
              <w:rPr>
                <w:szCs w:val="20"/>
              </w:rPr>
              <w:t>POSITION</w:t>
            </w:r>
          </w:p>
        </w:tc>
        <w:tc>
          <w:tcPr>
            <w:tcW w:w="3870" w:type="dxa"/>
          </w:tcPr>
          <w:p w:rsidR="00CE5301" w:rsidRPr="0060078E" w:rsidRDefault="00CE5301" w:rsidP="008D5338">
            <w:pPr>
              <w:pStyle w:val="Heading2"/>
              <w:rPr>
                <w:b w:val="0"/>
                <w:bCs/>
                <w:szCs w:val="20"/>
              </w:rPr>
            </w:pPr>
            <w:r>
              <w:rPr>
                <w:b w:val="0"/>
                <w:bCs/>
                <w:szCs w:val="20"/>
              </w:rPr>
              <w:t>EFFECTIVE DATE</w:t>
            </w:r>
          </w:p>
        </w:tc>
        <w:tc>
          <w:tcPr>
            <w:tcW w:w="2070" w:type="dxa"/>
          </w:tcPr>
          <w:p w:rsidR="00CE5301" w:rsidRPr="0060078E" w:rsidRDefault="00CE5301" w:rsidP="008D5338">
            <w:pPr>
              <w:pStyle w:val="Heading2"/>
              <w:rPr>
                <w:b w:val="0"/>
                <w:bCs/>
                <w:szCs w:val="20"/>
              </w:rPr>
            </w:pPr>
            <w:r>
              <w:rPr>
                <w:b w:val="0"/>
                <w:bCs/>
                <w:szCs w:val="20"/>
              </w:rPr>
              <w:t>REMARKS</w:t>
            </w:r>
          </w:p>
        </w:tc>
      </w:tr>
      <w:tr w:rsidR="003E11A8" w:rsidRPr="001E37DE" w:rsidTr="008D5338">
        <w:tc>
          <w:tcPr>
            <w:tcW w:w="2160" w:type="dxa"/>
          </w:tcPr>
          <w:p w:rsidR="003E11A8" w:rsidRDefault="003E11A8" w:rsidP="003E11A8">
            <w:pPr>
              <w:rPr>
                <w:bCs/>
                <w:sz w:val="20"/>
                <w:szCs w:val="20"/>
              </w:rPr>
            </w:pPr>
            <w:r>
              <w:rPr>
                <w:bCs/>
                <w:sz w:val="20"/>
                <w:szCs w:val="20"/>
              </w:rPr>
              <w:t>Goon, Julia</w:t>
            </w:r>
          </w:p>
        </w:tc>
        <w:tc>
          <w:tcPr>
            <w:tcW w:w="3330" w:type="dxa"/>
          </w:tcPr>
          <w:p w:rsidR="003E11A8" w:rsidRDefault="003E11A8" w:rsidP="003E11A8">
            <w:pPr>
              <w:pStyle w:val="Heading6"/>
              <w:rPr>
                <w:szCs w:val="20"/>
                <w:u w:val="none"/>
              </w:rPr>
            </w:pPr>
            <w:r>
              <w:rPr>
                <w:szCs w:val="20"/>
                <w:u w:val="none"/>
              </w:rPr>
              <w:t>Teacher Aide PT/S</w:t>
            </w:r>
          </w:p>
        </w:tc>
        <w:tc>
          <w:tcPr>
            <w:tcW w:w="3870" w:type="dxa"/>
          </w:tcPr>
          <w:p w:rsidR="003E11A8" w:rsidRDefault="003E11A8" w:rsidP="003E11A8">
            <w:pPr>
              <w:pStyle w:val="Heading2"/>
              <w:rPr>
                <w:b w:val="0"/>
                <w:bCs/>
                <w:szCs w:val="20"/>
                <w:u w:val="none"/>
              </w:rPr>
            </w:pPr>
            <w:r>
              <w:rPr>
                <w:b w:val="0"/>
                <w:bCs/>
                <w:szCs w:val="20"/>
                <w:u w:val="none"/>
              </w:rPr>
              <w:t>4/29/14</w:t>
            </w:r>
          </w:p>
        </w:tc>
        <w:tc>
          <w:tcPr>
            <w:tcW w:w="2070" w:type="dxa"/>
          </w:tcPr>
          <w:p w:rsidR="003E11A8" w:rsidRPr="001E37DE" w:rsidRDefault="003E11A8" w:rsidP="003E11A8">
            <w:pPr>
              <w:pStyle w:val="Heading2"/>
              <w:rPr>
                <w:b w:val="0"/>
                <w:bCs/>
                <w:szCs w:val="20"/>
                <w:u w:val="none"/>
              </w:rPr>
            </w:pPr>
          </w:p>
        </w:tc>
      </w:tr>
      <w:tr w:rsidR="003E11A8" w:rsidRPr="001E37DE" w:rsidTr="008D5338">
        <w:tc>
          <w:tcPr>
            <w:tcW w:w="2160" w:type="dxa"/>
          </w:tcPr>
          <w:p w:rsidR="003E11A8" w:rsidRDefault="003E11A8" w:rsidP="003E11A8">
            <w:pPr>
              <w:rPr>
                <w:bCs/>
                <w:sz w:val="20"/>
                <w:szCs w:val="20"/>
              </w:rPr>
            </w:pPr>
            <w:r>
              <w:rPr>
                <w:bCs/>
                <w:sz w:val="20"/>
                <w:szCs w:val="20"/>
              </w:rPr>
              <w:t>Hill, Wendy</w:t>
            </w:r>
          </w:p>
        </w:tc>
        <w:tc>
          <w:tcPr>
            <w:tcW w:w="3330" w:type="dxa"/>
          </w:tcPr>
          <w:p w:rsidR="003E11A8" w:rsidRDefault="003E11A8" w:rsidP="003E11A8">
            <w:pPr>
              <w:pStyle w:val="Heading6"/>
              <w:rPr>
                <w:szCs w:val="20"/>
                <w:u w:val="none"/>
              </w:rPr>
            </w:pPr>
            <w:r>
              <w:rPr>
                <w:szCs w:val="20"/>
                <w:u w:val="none"/>
              </w:rPr>
              <w:t>Teacher Aide PT/S</w:t>
            </w:r>
          </w:p>
        </w:tc>
        <w:tc>
          <w:tcPr>
            <w:tcW w:w="3870" w:type="dxa"/>
          </w:tcPr>
          <w:p w:rsidR="003E11A8" w:rsidRDefault="00F957BC" w:rsidP="003E11A8">
            <w:pPr>
              <w:pStyle w:val="Heading2"/>
              <w:rPr>
                <w:b w:val="0"/>
                <w:bCs/>
                <w:szCs w:val="20"/>
                <w:u w:val="none"/>
              </w:rPr>
            </w:pPr>
            <w:r>
              <w:rPr>
                <w:b w:val="0"/>
                <w:bCs/>
                <w:szCs w:val="20"/>
                <w:u w:val="none"/>
              </w:rPr>
              <w:t>4/2</w:t>
            </w:r>
            <w:r w:rsidR="003E11A8">
              <w:rPr>
                <w:b w:val="0"/>
                <w:bCs/>
                <w:szCs w:val="20"/>
                <w:u w:val="none"/>
              </w:rPr>
              <w:t>9/14</w:t>
            </w:r>
          </w:p>
        </w:tc>
        <w:tc>
          <w:tcPr>
            <w:tcW w:w="2070" w:type="dxa"/>
          </w:tcPr>
          <w:p w:rsidR="003E11A8" w:rsidRPr="001E37DE" w:rsidRDefault="003E11A8" w:rsidP="003E11A8">
            <w:pPr>
              <w:pStyle w:val="Heading2"/>
              <w:rPr>
                <w:b w:val="0"/>
                <w:bCs/>
                <w:szCs w:val="20"/>
                <w:u w:val="none"/>
              </w:rPr>
            </w:pPr>
          </w:p>
        </w:tc>
      </w:tr>
    </w:tbl>
    <w:p w:rsidR="00CE5301" w:rsidRDefault="00CE5301" w:rsidP="00CE5301">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890"/>
        <w:gridCol w:w="2520"/>
        <w:gridCol w:w="1890"/>
        <w:gridCol w:w="1890"/>
        <w:gridCol w:w="1260"/>
        <w:gridCol w:w="1980"/>
      </w:tblGrid>
      <w:tr w:rsidR="003E11A8" w:rsidRPr="0060078E" w:rsidTr="003E11A8">
        <w:tc>
          <w:tcPr>
            <w:tcW w:w="11430" w:type="dxa"/>
            <w:gridSpan w:val="6"/>
          </w:tcPr>
          <w:p w:rsidR="003E11A8" w:rsidRPr="0060078E" w:rsidRDefault="003E11A8" w:rsidP="003E11A8">
            <w:pPr>
              <w:pStyle w:val="Heading3"/>
              <w:rPr>
                <w:rFonts w:ascii="Times New Roman" w:hAnsi="Times New Roman"/>
                <w:szCs w:val="20"/>
              </w:rPr>
            </w:pPr>
            <w:r>
              <w:rPr>
                <w:rFonts w:ascii="Times New Roman" w:hAnsi="Times New Roman"/>
                <w:szCs w:val="20"/>
              </w:rPr>
              <w:t>SCHEDULE NIP 9B</w:t>
            </w:r>
          </w:p>
        </w:tc>
      </w:tr>
      <w:tr w:rsidR="003E11A8" w:rsidRPr="0060078E" w:rsidTr="003E11A8">
        <w:tc>
          <w:tcPr>
            <w:tcW w:w="11430" w:type="dxa"/>
            <w:gridSpan w:val="6"/>
          </w:tcPr>
          <w:p w:rsidR="003E11A8" w:rsidRPr="0060078E" w:rsidRDefault="003E11A8" w:rsidP="003E11A8">
            <w:pPr>
              <w:pStyle w:val="Heading1"/>
              <w:jc w:val="center"/>
              <w:rPr>
                <w:szCs w:val="20"/>
              </w:rPr>
            </w:pPr>
            <w:r>
              <w:rPr>
                <w:szCs w:val="20"/>
              </w:rPr>
              <w:t>PART TIME NON-COMPETITIVE APPOINTMENTS</w:t>
            </w:r>
            <w:r w:rsidRPr="0060078E">
              <w:rPr>
                <w:szCs w:val="20"/>
              </w:rPr>
              <w:t xml:space="preserve">: </w:t>
            </w:r>
            <w:r>
              <w:rPr>
                <w:szCs w:val="20"/>
              </w:rPr>
              <w:t xml:space="preserve">NON- </w:t>
            </w:r>
            <w:r w:rsidRPr="0060078E">
              <w:rPr>
                <w:szCs w:val="20"/>
              </w:rPr>
              <w:t xml:space="preserve">INSTRUCTIONAL </w:t>
            </w:r>
          </w:p>
        </w:tc>
      </w:tr>
      <w:tr w:rsidR="003E11A8" w:rsidRPr="0060078E" w:rsidTr="003E11A8">
        <w:tc>
          <w:tcPr>
            <w:tcW w:w="11430" w:type="dxa"/>
            <w:gridSpan w:val="6"/>
          </w:tcPr>
          <w:p w:rsidR="003E11A8" w:rsidRPr="0060078E" w:rsidRDefault="003E11A8" w:rsidP="003E11A8">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NON-INSTRUCTIONAL PART TIME NON-COMPETITIVE APPOINTMENTS</w:t>
            </w:r>
            <w:r w:rsidRPr="0060078E">
              <w:rPr>
                <w:rFonts w:ascii="Times New Roman" w:hAnsi="Times New Roman"/>
                <w:b w:val="0"/>
                <w:szCs w:val="20"/>
                <w:u w:val="none"/>
              </w:rPr>
              <w:t>:</w:t>
            </w:r>
          </w:p>
        </w:tc>
      </w:tr>
      <w:tr w:rsidR="009F63C7" w:rsidRPr="0060078E" w:rsidTr="009F63C7">
        <w:tc>
          <w:tcPr>
            <w:tcW w:w="1890" w:type="dxa"/>
          </w:tcPr>
          <w:p w:rsidR="009F63C7" w:rsidRPr="0060078E" w:rsidRDefault="009F63C7" w:rsidP="003E11A8">
            <w:pPr>
              <w:rPr>
                <w:bCs/>
                <w:sz w:val="20"/>
                <w:szCs w:val="20"/>
                <w:u w:val="single"/>
              </w:rPr>
            </w:pPr>
            <w:r w:rsidRPr="0060078E">
              <w:rPr>
                <w:bCs/>
                <w:sz w:val="20"/>
                <w:szCs w:val="20"/>
                <w:u w:val="single"/>
              </w:rPr>
              <w:t xml:space="preserve">NAME </w:t>
            </w:r>
          </w:p>
        </w:tc>
        <w:tc>
          <w:tcPr>
            <w:tcW w:w="2520" w:type="dxa"/>
          </w:tcPr>
          <w:p w:rsidR="009F63C7" w:rsidRPr="0060078E" w:rsidRDefault="009F63C7" w:rsidP="003E11A8">
            <w:pPr>
              <w:pStyle w:val="Heading6"/>
              <w:rPr>
                <w:szCs w:val="20"/>
              </w:rPr>
            </w:pPr>
            <w:r>
              <w:rPr>
                <w:szCs w:val="20"/>
              </w:rPr>
              <w:t>POSITION</w:t>
            </w:r>
          </w:p>
        </w:tc>
        <w:tc>
          <w:tcPr>
            <w:tcW w:w="1890" w:type="dxa"/>
          </w:tcPr>
          <w:p w:rsidR="009F63C7" w:rsidRPr="0060078E" w:rsidRDefault="009F63C7" w:rsidP="003E11A8">
            <w:pPr>
              <w:pStyle w:val="Heading2"/>
              <w:rPr>
                <w:b w:val="0"/>
                <w:bCs/>
                <w:szCs w:val="20"/>
              </w:rPr>
            </w:pPr>
            <w:r>
              <w:rPr>
                <w:b w:val="0"/>
                <w:bCs/>
                <w:szCs w:val="20"/>
              </w:rPr>
              <w:t>SHIFT/BLDG</w:t>
            </w:r>
          </w:p>
        </w:tc>
        <w:tc>
          <w:tcPr>
            <w:tcW w:w="1890" w:type="dxa"/>
          </w:tcPr>
          <w:p w:rsidR="009F63C7" w:rsidRPr="0060078E" w:rsidRDefault="009F63C7" w:rsidP="003E11A8">
            <w:pPr>
              <w:pStyle w:val="Heading2"/>
              <w:rPr>
                <w:b w:val="0"/>
                <w:bCs/>
                <w:szCs w:val="20"/>
              </w:rPr>
            </w:pPr>
            <w:r>
              <w:rPr>
                <w:b w:val="0"/>
                <w:bCs/>
                <w:szCs w:val="20"/>
              </w:rPr>
              <w:t>PROBATION PERIOD</w:t>
            </w:r>
          </w:p>
        </w:tc>
        <w:tc>
          <w:tcPr>
            <w:tcW w:w="1260" w:type="dxa"/>
          </w:tcPr>
          <w:p w:rsidR="009F63C7" w:rsidRPr="0060078E" w:rsidRDefault="009F63C7" w:rsidP="003E11A8">
            <w:pPr>
              <w:pStyle w:val="Heading2"/>
              <w:rPr>
                <w:b w:val="0"/>
                <w:bCs/>
                <w:szCs w:val="20"/>
              </w:rPr>
            </w:pPr>
            <w:r>
              <w:rPr>
                <w:b w:val="0"/>
                <w:bCs/>
                <w:szCs w:val="20"/>
              </w:rPr>
              <w:t>SALARY</w:t>
            </w:r>
          </w:p>
        </w:tc>
        <w:tc>
          <w:tcPr>
            <w:tcW w:w="1980" w:type="dxa"/>
          </w:tcPr>
          <w:p w:rsidR="009F63C7" w:rsidRPr="0060078E" w:rsidRDefault="009F63C7" w:rsidP="003E11A8">
            <w:pPr>
              <w:pStyle w:val="Heading2"/>
              <w:rPr>
                <w:b w:val="0"/>
                <w:bCs/>
                <w:szCs w:val="20"/>
              </w:rPr>
            </w:pPr>
            <w:r>
              <w:rPr>
                <w:b w:val="0"/>
                <w:bCs/>
                <w:szCs w:val="20"/>
              </w:rPr>
              <w:t>REMARKS</w:t>
            </w:r>
          </w:p>
        </w:tc>
      </w:tr>
      <w:tr w:rsidR="009F63C7" w:rsidRPr="001E37DE" w:rsidTr="009F63C7">
        <w:tc>
          <w:tcPr>
            <w:tcW w:w="1890" w:type="dxa"/>
          </w:tcPr>
          <w:p w:rsidR="009F63C7" w:rsidRPr="001E37DE" w:rsidRDefault="009F63C7" w:rsidP="003E11A8">
            <w:pPr>
              <w:rPr>
                <w:bCs/>
                <w:sz w:val="20"/>
                <w:szCs w:val="20"/>
              </w:rPr>
            </w:pPr>
            <w:r>
              <w:rPr>
                <w:bCs/>
                <w:sz w:val="20"/>
                <w:szCs w:val="20"/>
              </w:rPr>
              <w:t>*Whittaker, Robin</w:t>
            </w:r>
          </w:p>
        </w:tc>
        <w:tc>
          <w:tcPr>
            <w:tcW w:w="2520" w:type="dxa"/>
          </w:tcPr>
          <w:p w:rsidR="009F63C7" w:rsidRPr="001E37DE" w:rsidRDefault="009F63C7" w:rsidP="003E11A8">
            <w:pPr>
              <w:pStyle w:val="Heading6"/>
              <w:rPr>
                <w:szCs w:val="20"/>
                <w:u w:val="none"/>
              </w:rPr>
            </w:pPr>
            <w:r>
              <w:rPr>
                <w:szCs w:val="20"/>
                <w:u w:val="none"/>
              </w:rPr>
              <w:t>Teacher Aide (Monitor) PT (4hrs/day</w:t>
            </w:r>
          </w:p>
        </w:tc>
        <w:tc>
          <w:tcPr>
            <w:tcW w:w="1890" w:type="dxa"/>
          </w:tcPr>
          <w:p w:rsidR="009F63C7" w:rsidRPr="001E37DE" w:rsidRDefault="009F63C7" w:rsidP="003E11A8">
            <w:pPr>
              <w:pStyle w:val="Heading2"/>
              <w:rPr>
                <w:b w:val="0"/>
                <w:bCs/>
                <w:szCs w:val="20"/>
                <w:u w:val="none"/>
              </w:rPr>
            </w:pPr>
            <w:r>
              <w:rPr>
                <w:b w:val="0"/>
                <w:bCs/>
                <w:szCs w:val="20"/>
                <w:u w:val="none"/>
              </w:rPr>
              <w:t>Clayton Avenue</w:t>
            </w:r>
          </w:p>
        </w:tc>
        <w:tc>
          <w:tcPr>
            <w:tcW w:w="1890" w:type="dxa"/>
          </w:tcPr>
          <w:p w:rsidR="009F63C7" w:rsidRPr="001E37DE" w:rsidRDefault="009F63C7" w:rsidP="003E11A8">
            <w:pPr>
              <w:pStyle w:val="Heading2"/>
              <w:rPr>
                <w:b w:val="0"/>
                <w:bCs/>
                <w:szCs w:val="20"/>
                <w:u w:val="none"/>
              </w:rPr>
            </w:pPr>
            <w:r>
              <w:rPr>
                <w:b w:val="0"/>
                <w:bCs/>
                <w:szCs w:val="20"/>
                <w:u w:val="none"/>
              </w:rPr>
              <w:t>4/29/14-9/29/15</w:t>
            </w:r>
          </w:p>
        </w:tc>
        <w:tc>
          <w:tcPr>
            <w:tcW w:w="1260" w:type="dxa"/>
          </w:tcPr>
          <w:p w:rsidR="009F63C7" w:rsidRPr="001E37DE" w:rsidRDefault="009F63C7" w:rsidP="003E11A8">
            <w:pPr>
              <w:pStyle w:val="Heading2"/>
              <w:rPr>
                <w:b w:val="0"/>
                <w:bCs/>
                <w:szCs w:val="20"/>
                <w:u w:val="none"/>
              </w:rPr>
            </w:pPr>
            <w:r>
              <w:rPr>
                <w:b w:val="0"/>
                <w:bCs/>
                <w:szCs w:val="20"/>
                <w:u w:val="none"/>
              </w:rPr>
              <w:t>$6,711</w:t>
            </w:r>
          </w:p>
        </w:tc>
        <w:tc>
          <w:tcPr>
            <w:tcW w:w="1980" w:type="dxa"/>
          </w:tcPr>
          <w:p w:rsidR="009F63C7" w:rsidRPr="001E37DE" w:rsidRDefault="009F63C7" w:rsidP="003E11A8">
            <w:pPr>
              <w:pStyle w:val="Heading2"/>
              <w:rPr>
                <w:b w:val="0"/>
                <w:bCs/>
                <w:szCs w:val="20"/>
                <w:u w:val="none"/>
              </w:rPr>
            </w:pPr>
            <w:r>
              <w:rPr>
                <w:b w:val="0"/>
                <w:bCs/>
                <w:szCs w:val="20"/>
                <w:u w:val="none"/>
              </w:rPr>
              <w:t>52 week probationary period</w:t>
            </w:r>
          </w:p>
        </w:tc>
      </w:tr>
    </w:tbl>
    <w:p w:rsidR="003E11A8" w:rsidRDefault="003E11A8" w:rsidP="00CE5301">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p w:rsidR="003E11A8" w:rsidRDefault="003E11A8" w:rsidP="00CE5301">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890"/>
        <w:gridCol w:w="2520"/>
        <w:gridCol w:w="1890"/>
        <w:gridCol w:w="1890"/>
        <w:gridCol w:w="1260"/>
        <w:gridCol w:w="1980"/>
      </w:tblGrid>
      <w:tr w:rsidR="00F34B3C" w:rsidRPr="0060078E" w:rsidTr="0027062A">
        <w:tc>
          <w:tcPr>
            <w:tcW w:w="11430" w:type="dxa"/>
            <w:gridSpan w:val="6"/>
          </w:tcPr>
          <w:p w:rsidR="00F34B3C" w:rsidRPr="00F34B3C" w:rsidRDefault="00F34B3C" w:rsidP="0027062A">
            <w:pPr>
              <w:pStyle w:val="Heading3"/>
              <w:rPr>
                <w:rFonts w:ascii="Times New Roman" w:hAnsi="Times New Roman"/>
                <w:szCs w:val="20"/>
                <w:u w:val="none"/>
              </w:rPr>
            </w:pPr>
            <w:r w:rsidRPr="00F34B3C">
              <w:rPr>
                <w:rFonts w:ascii="Times New Roman" w:hAnsi="Times New Roman"/>
                <w:szCs w:val="20"/>
                <w:u w:val="none"/>
              </w:rPr>
              <w:lastRenderedPageBreak/>
              <w:t>SCHEDULE NIP 9B</w:t>
            </w:r>
          </w:p>
        </w:tc>
      </w:tr>
      <w:tr w:rsidR="00F34B3C" w:rsidRPr="00F34B3C" w:rsidTr="0027062A">
        <w:tc>
          <w:tcPr>
            <w:tcW w:w="11430" w:type="dxa"/>
            <w:gridSpan w:val="6"/>
          </w:tcPr>
          <w:p w:rsidR="00F34B3C" w:rsidRPr="00F34B3C" w:rsidRDefault="00F34B3C" w:rsidP="00F34B3C">
            <w:pPr>
              <w:pStyle w:val="Heading3"/>
              <w:jc w:val="center"/>
              <w:rPr>
                <w:rFonts w:ascii="Times New Roman" w:hAnsi="Times New Roman"/>
                <w:szCs w:val="20"/>
                <w:u w:val="none"/>
              </w:rPr>
            </w:pPr>
            <w:r w:rsidRPr="00F34B3C">
              <w:rPr>
                <w:rFonts w:ascii="Times New Roman" w:hAnsi="Times New Roman"/>
                <w:szCs w:val="20"/>
                <w:u w:val="none"/>
              </w:rPr>
              <w:t>RESOLUTION FOR EMERGENCY CONDITIONAL APPOINTMENT</w:t>
            </w:r>
          </w:p>
        </w:tc>
      </w:tr>
      <w:tr w:rsidR="00F34B3C" w:rsidRPr="0060078E" w:rsidTr="0027062A">
        <w:tc>
          <w:tcPr>
            <w:tcW w:w="11430" w:type="dxa"/>
            <w:gridSpan w:val="6"/>
          </w:tcPr>
          <w:p w:rsidR="00F34B3C" w:rsidRPr="0060078E" w:rsidRDefault="00F34B3C" w:rsidP="0027062A">
            <w:pPr>
              <w:pStyle w:val="Heading1"/>
              <w:jc w:val="center"/>
              <w:rPr>
                <w:szCs w:val="20"/>
              </w:rPr>
            </w:pPr>
            <w:r>
              <w:rPr>
                <w:szCs w:val="20"/>
              </w:rPr>
              <w:t>PART T</w:t>
            </w:r>
            <w:r w:rsidR="00A12D03">
              <w:rPr>
                <w:szCs w:val="20"/>
              </w:rPr>
              <w:t>IME NON-COMPETITIVE APPOINTMENT</w:t>
            </w:r>
            <w:r w:rsidRPr="0060078E">
              <w:rPr>
                <w:szCs w:val="20"/>
              </w:rPr>
              <w:t xml:space="preserve">: </w:t>
            </w:r>
            <w:r>
              <w:rPr>
                <w:szCs w:val="20"/>
              </w:rPr>
              <w:t xml:space="preserve">NON- </w:t>
            </w:r>
            <w:r w:rsidRPr="0060078E">
              <w:rPr>
                <w:szCs w:val="20"/>
              </w:rPr>
              <w:t xml:space="preserve">INSTRUCTIONAL </w:t>
            </w:r>
          </w:p>
        </w:tc>
      </w:tr>
      <w:tr w:rsidR="00F34B3C" w:rsidRPr="0060078E" w:rsidTr="0027062A">
        <w:tc>
          <w:tcPr>
            <w:tcW w:w="11430" w:type="dxa"/>
            <w:gridSpan w:val="6"/>
          </w:tcPr>
          <w:p w:rsidR="00F34B3C" w:rsidRPr="000F56E0" w:rsidRDefault="00F34B3C" w:rsidP="0027062A">
            <w:pPr>
              <w:pStyle w:val="Heading3"/>
              <w:rPr>
                <w:rFonts w:ascii="Times New Roman" w:hAnsi="Times New Roman"/>
                <w:b w:val="0"/>
                <w:szCs w:val="20"/>
                <w:u w:val="none"/>
              </w:rPr>
            </w:pPr>
            <w:r w:rsidRPr="000F56E0">
              <w:rPr>
                <w:rFonts w:ascii="Times New Roman" w:hAnsi="Times New Roman"/>
                <w:b w:val="0"/>
                <w:szCs w:val="20"/>
                <w:u w:val="none"/>
              </w:rPr>
              <w:t xml:space="preserve">The Superintendent of Schools having advised the Board of Education that an emergency conditional appointment is necessary in relation to an appointment of an employee, and the Board having passed policy in relation of the safety of children, and the prospective employee having filed a statement regarding criminal convictions, and the Superintendent having forwarded to the State Education Department an application for conditional appointment and the fingerprints of the prospective employee, and on recommendation of the Superintendent, it is </w:t>
            </w:r>
          </w:p>
          <w:p w:rsidR="00F34B3C" w:rsidRPr="000F56E0" w:rsidRDefault="00F34B3C" w:rsidP="0027062A">
            <w:pPr>
              <w:rPr>
                <w:sz w:val="20"/>
                <w:szCs w:val="20"/>
              </w:rPr>
            </w:pPr>
            <w:r w:rsidRPr="000F56E0">
              <w:rPr>
                <w:sz w:val="20"/>
                <w:szCs w:val="20"/>
              </w:rPr>
              <w:t>RESOLVED that the following emergency conditional appointment is hereby made and</w:t>
            </w:r>
          </w:p>
          <w:p w:rsidR="00F34B3C" w:rsidRPr="0060078E" w:rsidRDefault="00F34B3C" w:rsidP="0027062A">
            <w:pPr>
              <w:pStyle w:val="Heading3"/>
              <w:rPr>
                <w:rFonts w:ascii="Times New Roman" w:hAnsi="Times New Roman"/>
                <w:b w:val="0"/>
                <w:szCs w:val="20"/>
                <w:u w:val="none"/>
              </w:rPr>
            </w:pPr>
            <w:r w:rsidRPr="000F56E0">
              <w:rPr>
                <w:rFonts w:ascii="Times New Roman" w:hAnsi="Times New Roman"/>
                <w:b w:val="0"/>
                <w:szCs w:val="20"/>
                <w:u w:val="none"/>
              </w:rPr>
              <w:t>BE IT FURTHER RESOLVED that this appointment shall expire upon the passage of 20 business days or the approval of the appointment of such individual, whichever occurs first.</w:t>
            </w:r>
          </w:p>
        </w:tc>
      </w:tr>
      <w:tr w:rsidR="00F34B3C" w:rsidRPr="0060078E" w:rsidTr="0027062A">
        <w:tc>
          <w:tcPr>
            <w:tcW w:w="1890" w:type="dxa"/>
          </w:tcPr>
          <w:p w:rsidR="00F34B3C" w:rsidRPr="0060078E" w:rsidRDefault="00F34B3C" w:rsidP="0027062A">
            <w:pPr>
              <w:rPr>
                <w:bCs/>
                <w:sz w:val="20"/>
                <w:szCs w:val="20"/>
                <w:u w:val="single"/>
              </w:rPr>
            </w:pPr>
            <w:r w:rsidRPr="0060078E">
              <w:rPr>
                <w:bCs/>
                <w:sz w:val="20"/>
                <w:szCs w:val="20"/>
                <w:u w:val="single"/>
              </w:rPr>
              <w:t xml:space="preserve">NAME </w:t>
            </w:r>
          </w:p>
        </w:tc>
        <w:tc>
          <w:tcPr>
            <w:tcW w:w="2520" w:type="dxa"/>
          </w:tcPr>
          <w:p w:rsidR="00F34B3C" w:rsidRPr="0060078E" w:rsidRDefault="00F34B3C" w:rsidP="0027062A">
            <w:pPr>
              <w:pStyle w:val="Heading6"/>
              <w:rPr>
                <w:szCs w:val="20"/>
              </w:rPr>
            </w:pPr>
            <w:r>
              <w:rPr>
                <w:szCs w:val="20"/>
              </w:rPr>
              <w:t>POSITION</w:t>
            </w:r>
          </w:p>
        </w:tc>
        <w:tc>
          <w:tcPr>
            <w:tcW w:w="1890" w:type="dxa"/>
          </w:tcPr>
          <w:p w:rsidR="00F34B3C" w:rsidRPr="0060078E" w:rsidRDefault="00F34B3C" w:rsidP="0027062A">
            <w:pPr>
              <w:pStyle w:val="Heading2"/>
              <w:rPr>
                <w:b w:val="0"/>
                <w:bCs/>
                <w:szCs w:val="20"/>
              </w:rPr>
            </w:pPr>
            <w:r>
              <w:rPr>
                <w:b w:val="0"/>
                <w:bCs/>
                <w:szCs w:val="20"/>
              </w:rPr>
              <w:t>SHIFT/BLDG</w:t>
            </w:r>
          </w:p>
        </w:tc>
        <w:tc>
          <w:tcPr>
            <w:tcW w:w="1890" w:type="dxa"/>
          </w:tcPr>
          <w:p w:rsidR="00F34B3C" w:rsidRPr="0060078E" w:rsidRDefault="00F34B3C" w:rsidP="0027062A">
            <w:pPr>
              <w:pStyle w:val="Heading2"/>
              <w:rPr>
                <w:b w:val="0"/>
                <w:bCs/>
                <w:szCs w:val="20"/>
              </w:rPr>
            </w:pPr>
            <w:r>
              <w:rPr>
                <w:b w:val="0"/>
                <w:bCs/>
                <w:szCs w:val="20"/>
              </w:rPr>
              <w:t>PROBATION PERIOD</w:t>
            </w:r>
          </w:p>
        </w:tc>
        <w:tc>
          <w:tcPr>
            <w:tcW w:w="1260" w:type="dxa"/>
          </w:tcPr>
          <w:p w:rsidR="00F34B3C" w:rsidRPr="0060078E" w:rsidRDefault="00F34B3C" w:rsidP="0027062A">
            <w:pPr>
              <w:pStyle w:val="Heading2"/>
              <w:rPr>
                <w:b w:val="0"/>
                <w:bCs/>
                <w:szCs w:val="20"/>
              </w:rPr>
            </w:pPr>
            <w:r>
              <w:rPr>
                <w:b w:val="0"/>
                <w:bCs/>
                <w:szCs w:val="20"/>
              </w:rPr>
              <w:t>SALARY</w:t>
            </w:r>
          </w:p>
        </w:tc>
        <w:tc>
          <w:tcPr>
            <w:tcW w:w="1980" w:type="dxa"/>
          </w:tcPr>
          <w:p w:rsidR="00F34B3C" w:rsidRPr="0060078E" w:rsidRDefault="00F34B3C" w:rsidP="0027062A">
            <w:pPr>
              <w:pStyle w:val="Heading2"/>
              <w:rPr>
                <w:b w:val="0"/>
                <w:bCs/>
                <w:szCs w:val="20"/>
              </w:rPr>
            </w:pPr>
            <w:r>
              <w:rPr>
                <w:b w:val="0"/>
                <w:bCs/>
                <w:szCs w:val="20"/>
              </w:rPr>
              <w:t>REMARKS</w:t>
            </w:r>
          </w:p>
        </w:tc>
      </w:tr>
      <w:tr w:rsidR="00F34B3C" w:rsidRPr="001E37DE" w:rsidTr="0027062A">
        <w:tc>
          <w:tcPr>
            <w:tcW w:w="1890" w:type="dxa"/>
          </w:tcPr>
          <w:p w:rsidR="00F34B3C" w:rsidRPr="001E37DE" w:rsidRDefault="00F34B3C" w:rsidP="0027062A">
            <w:pPr>
              <w:rPr>
                <w:bCs/>
                <w:sz w:val="20"/>
                <w:szCs w:val="20"/>
              </w:rPr>
            </w:pPr>
            <w:r>
              <w:rPr>
                <w:bCs/>
                <w:sz w:val="20"/>
                <w:szCs w:val="20"/>
              </w:rPr>
              <w:t>Whittaker, Robin</w:t>
            </w:r>
          </w:p>
        </w:tc>
        <w:tc>
          <w:tcPr>
            <w:tcW w:w="2520" w:type="dxa"/>
          </w:tcPr>
          <w:p w:rsidR="00F34B3C" w:rsidRPr="001E37DE" w:rsidRDefault="00224409" w:rsidP="0027062A">
            <w:pPr>
              <w:pStyle w:val="Heading6"/>
              <w:rPr>
                <w:szCs w:val="20"/>
                <w:u w:val="none"/>
              </w:rPr>
            </w:pPr>
            <w:r>
              <w:rPr>
                <w:szCs w:val="20"/>
                <w:u w:val="none"/>
              </w:rPr>
              <w:t xml:space="preserve">Teacher Aide (Monitor) PT </w:t>
            </w:r>
            <w:r w:rsidR="00F34B3C">
              <w:rPr>
                <w:szCs w:val="20"/>
                <w:u w:val="none"/>
              </w:rPr>
              <w:t>4hrs/day</w:t>
            </w:r>
          </w:p>
        </w:tc>
        <w:tc>
          <w:tcPr>
            <w:tcW w:w="1890" w:type="dxa"/>
          </w:tcPr>
          <w:p w:rsidR="00F34B3C" w:rsidRPr="001E37DE" w:rsidRDefault="00F34B3C" w:rsidP="0027062A">
            <w:pPr>
              <w:pStyle w:val="Heading2"/>
              <w:rPr>
                <w:b w:val="0"/>
                <w:bCs/>
                <w:szCs w:val="20"/>
                <w:u w:val="none"/>
              </w:rPr>
            </w:pPr>
            <w:r>
              <w:rPr>
                <w:b w:val="0"/>
                <w:bCs/>
                <w:szCs w:val="20"/>
                <w:u w:val="none"/>
              </w:rPr>
              <w:t>Clayton Avenue</w:t>
            </w:r>
          </w:p>
        </w:tc>
        <w:tc>
          <w:tcPr>
            <w:tcW w:w="1890" w:type="dxa"/>
          </w:tcPr>
          <w:p w:rsidR="00F34B3C" w:rsidRPr="001E37DE" w:rsidRDefault="00F34B3C" w:rsidP="0027062A">
            <w:pPr>
              <w:pStyle w:val="Heading2"/>
              <w:rPr>
                <w:b w:val="0"/>
                <w:bCs/>
                <w:szCs w:val="20"/>
                <w:u w:val="none"/>
              </w:rPr>
            </w:pPr>
            <w:r>
              <w:rPr>
                <w:b w:val="0"/>
                <w:bCs/>
                <w:szCs w:val="20"/>
                <w:u w:val="none"/>
              </w:rPr>
              <w:t>4/29/14-9/29/15</w:t>
            </w:r>
          </w:p>
        </w:tc>
        <w:tc>
          <w:tcPr>
            <w:tcW w:w="1260" w:type="dxa"/>
          </w:tcPr>
          <w:p w:rsidR="00F34B3C" w:rsidRPr="001E37DE" w:rsidRDefault="00F34B3C" w:rsidP="0027062A">
            <w:pPr>
              <w:pStyle w:val="Heading2"/>
              <w:rPr>
                <w:b w:val="0"/>
                <w:bCs/>
                <w:szCs w:val="20"/>
                <w:u w:val="none"/>
              </w:rPr>
            </w:pPr>
            <w:r>
              <w:rPr>
                <w:b w:val="0"/>
                <w:bCs/>
                <w:szCs w:val="20"/>
                <w:u w:val="none"/>
              </w:rPr>
              <w:t>$6,711</w:t>
            </w:r>
          </w:p>
        </w:tc>
        <w:tc>
          <w:tcPr>
            <w:tcW w:w="1980" w:type="dxa"/>
          </w:tcPr>
          <w:p w:rsidR="00F34B3C" w:rsidRPr="001E37DE" w:rsidRDefault="00F34B3C" w:rsidP="0027062A">
            <w:pPr>
              <w:pStyle w:val="Heading2"/>
              <w:rPr>
                <w:b w:val="0"/>
                <w:bCs/>
                <w:szCs w:val="20"/>
                <w:u w:val="none"/>
              </w:rPr>
            </w:pPr>
            <w:r>
              <w:rPr>
                <w:b w:val="0"/>
                <w:bCs/>
                <w:szCs w:val="20"/>
                <w:u w:val="none"/>
              </w:rPr>
              <w:t>52 week probationary period</w:t>
            </w:r>
          </w:p>
        </w:tc>
      </w:tr>
    </w:tbl>
    <w:p w:rsidR="003E11A8" w:rsidRDefault="003E11A8" w:rsidP="00CE5301">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980"/>
        <w:gridCol w:w="2340"/>
        <w:gridCol w:w="2160"/>
        <w:gridCol w:w="2700"/>
        <w:gridCol w:w="2250"/>
      </w:tblGrid>
      <w:tr w:rsidR="00CE5301" w:rsidRPr="0060078E" w:rsidTr="008D5338">
        <w:tc>
          <w:tcPr>
            <w:tcW w:w="11430" w:type="dxa"/>
            <w:gridSpan w:val="5"/>
          </w:tcPr>
          <w:p w:rsidR="00CE5301" w:rsidRPr="0060078E" w:rsidRDefault="00CE5301" w:rsidP="008D5338">
            <w:pPr>
              <w:pStyle w:val="Heading3"/>
              <w:rPr>
                <w:rFonts w:ascii="Times New Roman" w:hAnsi="Times New Roman"/>
                <w:szCs w:val="20"/>
              </w:rPr>
            </w:pPr>
            <w:r>
              <w:rPr>
                <w:rFonts w:ascii="Times New Roman" w:hAnsi="Times New Roman"/>
                <w:szCs w:val="20"/>
              </w:rPr>
              <w:t>SCHEDULE NIP 10</w:t>
            </w:r>
          </w:p>
        </w:tc>
      </w:tr>
      <w:tr w:rsidR="00CE5301" w:rsidRPr="0060078E" w:rsidTr="008D5338">
        <w:tc>
          <w:tcPr>
            <w:tcW w:w="11430" w:type="dxa"/>
            <w:gridSpan w:val="5"/>
          </w:tcPr>
          <w:p w:rsidR="00CE5301" w:rsidRPr="0060078E" w:rsidRDefault="00CE5301" w:rsidP="008D5338">
            <w:pPr>
              <w:pStyle w:val="Heading1"/>
              <w:jc w:val="center"/>
              <w:rPr>
                <w:szCs w:val="20"/>
              </w:rPr>
            </w:pPr>
            <w:r>
              <w:rPr>
                <w:szCs w:val="20"/>
              </w:rPr>
              <w:t>LEAVE</w:t>
            </w:r>
            <w:r w:rsidR="00A12D03">
              <w:rPr>
                <w:szCs w:val="20"/>
              </w:rPr>
              <w:t>S</w:t>
            </w:r>
            <w:r>
              <w:rPr>
                <w:szCs w:val="20"/>
              </w:rPr>
              <w:t xml:space="preserve"> OF ABSENCE</w:t>
            </w:r>
            <w:r w:rsidRPr="0060078E">
              <w:rPr>
                <w:szCs w:val="20"/>
              </w:rPr>
              <w:t xml:space="preserve">: </w:t>
            </w:r>
            <w:r>
              <w:rPr>
                <w:szCs w:val="20"/>
              </w:rPr>
              <w:t xml:space="preserve"> NON-</w:t>
            </w:r>
            <w:r w:rsidRPr="0060078E">
              <w:rPr>
                <w:szCs w:val="20"/>
              </w:rPr>
              <w:t>INSTRUCTIONAL</w:t>
            </w:r>
          </w:p>
        </w:tc>
      </w:tr>
      <w:tr w:rsidR="00CE5301" w:rsidRPr="0060078E" w:rsidTr="008D5338">
        <w:tc>
          <w:tcPr>
            <w:tcW w:w="11430" w:type="dxa"/>
            <w:gridSpan w:val="5"/>
          </w:tcPr>
          <w:p w:rsidR="00CE5301" w:rsidRPr="0060078E" w:rsidRDefault="00CE5301" w:rsidP="008D5338">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NON-INSTRUCTIONAL LEAVE</w:t>
            </w:r>
            <w:r w:rsidR="00A12D03">
              <w:rPr>
                <w:rFonts w:ascii="Times New Roman" w:hAnsi="Times New Roman"/>
                <w:b w:val="0"/>
                <w:szCs w:val="20"/>
                <w:u w:val="none"/>
              </w:rPr>
              <w:t>S</w:t>
            </w:r>
            <w:r>
              <w:rPr>
                <w:rFonts w:ascii="Times New Roman" w:hAnsi="Times New Roman"/>
                <w:b w:val="0"/>
                <w:szCs w:val="20"/>
                <w:u w:val="none"/>
              </w:rPr>
              <w:t xml:space="preserve"> OF ABSENCE:</w:t>
            </w:r>
          </w:p>
        </w:tc>
      </w:tr>
      <w:tr w:rsidR="00CE5301" w:rsidRPr="0060078E" w:rsidTr="00224409">
        <w:tc>
          <w:tcPr>
            <w:tcW w:w="1980" w:type="dxa"/>
          </w:tcPr>
          <w:p w:rsidR="00CE5301" w:rsidRPr="0060078E" w:rsidRDefault="00CE5301" w:rsidP="008D5338">
            <w:pPr>
              <w:rPr>
                <w:bCs/>
                <w:sz w:val="20"/>
                <w:szCs w:val="20"/>
                <w:u w:val="single"/>
              </w:rPr>
            </w:pPr>
            <w:r w:rsidRPr="0060078E">
              <w:rPr>
                <w:bCs/>
                <w:sz w:val="20"/>
                <w:szCs w:val="20"/>
                <w:u w:val="single"/>
              </w:rPr>
              <w:t xml:space="preserve">NAME </w:t>
            </w:r>
          </w:p>
        </w:tc>
        <w:tc>
          <w:tcPr>
            <w:tcW w:w="2340" w:type="dxa"/>
          </w:tcPr>
          <w:p w:rsidR="00CE5301" w:rsidRPr="0060078E" w:rsidRDefault="00CE5301" w:rsidP="008D5338">
            <w:pPr>
              <w:pStyle w:val="Heading6"/>
              <w:rPr>
                <w:szCs w:val="20"/>
              </w:rPr>
            </w:pPr>
            <w:r>
              <w:rPr>
                <w:szCs w:val="20"/>
              </w:rPr>
              <w:t>POSITION</w:t>
            </w:r>
          </w:p>
        </w:tc>
        <w:tc>
          <w:tcPr>
            <w:tcW w:w="2160" w:type="dxa"/>
          </w:tcPr>
          <w:p w:rsidR="00CE5301" w:rsidRPr="0060078E" w:rsidRDefault="00CE5301" w:rsidP="008D5338">
            <w:pPr>
              <w:pStyle w:val="Heading2"/>
              <w:rPr>
                <w:b w:val="0"/>
                <w:bCs/>
                <w:szCs w:val="20"/>
              </w:rPr>
            </w:pPr>
            <w:r>
              <w:rPr>
                <w:b w:val="0"/>
                <w:bCs/>
                <w:szCs w:val="20"/>
              </w:rPr>
              <w:t>SHIFT/BLDG</w:t>
            </w:r>
          </w:p>
        </w:tc>
        <w:tc>
          <w:tcPr>
            <w:tcW w:w="2700" w:type="dxa"/>
          </w:tcPr>
          <w:p w:rsidR="00CE5301" w:rsidRPr="0060078E" w:rsidRDefault="00CE5301" w:rsidP="008D5338">
            <w:pPr>
              <w:pStyle w:val="Heading2"/>
              <w:rPr>
                <w:b w:val="0"/>
                <w:bCs/>
                <w:szCs w:val="20"/>
              </w:rPr>
            </w:pPr>
            <w:r>
              <w:rPr>
                <w:b w:val="0"/>
                <w:bCs/>
                <w:szCs w:val="20"/>
              </w:rPr>
              <w:t>EFFECTIVE DATE</w:t>
            </w:r>
          </w:p>
        </w:tc>
        <w:tc>
          <w:tcPr>
            <w:tcW w:w="2250" w:type="dxa"/>
          </w:tcPr>
          <w:p w:rsidR="00CE5301" w:rsidRPr="0060078E" w:rsidRDefault="00CE5301" w:rsidP="008D5338">
            <w:pPr>
              <w:pStyle w:val="Heading2"/>
              <w:rPr>
                <w:b w:val="0"/>
                <w:bCs/>
                <w:szCs w:val="20"/>
              </w:rPr>
            </w:pPr>
            <w:r>
              <w:rPr>
                <w:b w:val="0"/>
                <w:bCs/>
                <w:szCs w:val="20"/>
              </w:rPr>
              <w:t>REASON</w:t>
            </w:r>
          </w:p>
        </w:tc>
      </w:tr>
      <w:tr w:rsidR="00CE5301" w:rsidRPr="00F60A11" w:rsidTr="00224409">
        <w:tc>
          <w:tcPr>
            <w:tcW w:w="1980" w:type="dxa"/>
          </w:tcPr>
          <w:p w:rsidR="00CE5301" w:rsidRPr="00F60A11" w:rsidRDefault="00F34B3C" w:rsidP="008D5338">
            <w:pPr>
              <w:rPr>
                <w:bCs/>
                <w:sz w:val="20"/>
                <w:szCs w:val="20"/>
              </w:rPr>
            </w:pPr>
            <w:proofErr w:type="spellStart"/>
            <w:r>
              <w:rPr>
                <w:bCs/>
                <w:sz w:val="20"/>
                <w:szCs w:val="20"/>
              </w:rPr>
              <w:t>Diabo</w:t>
            </w:r>
            <w:proofErr w:type="spellEnd"/>
            <w:r>
              <w:rPr>
                <w:bCs/>
                <w:sz w:val="20"/>
                <w:szCs w:val="20"/>
              </w:rPr>
              <w:t>, Linda</w:t>
            </w:r>
          </w:p>
        </w:tc>
        <w:tc>
          <w:tcPr>
            <w:tcW w:w="2340" w:type="dxa"/>
          </w:tcPr>
          <w:p w:rsidR="00CE5301" w:rsidRPr="00660368" w:rsidRDefault="00F34B3C" w:rsidP="008D5338">
            <w:pPr>
              <w:jc w:val="center"/>
              <w:rPr>
                <w:sz w:val="20"/>
                <w:szCs w:val="20"/>
              </w:rPr>
            </w:pPr>
            <w:r>
              <w:rPr>
                <w:sz w:val="20"/>
                <w:szCs w:val="20"/>
              </w:rPr>
              <w:t>Teacher Aide (Monitor)</w:t>
            </w:r>
          </w:p>
        </w:tc>
        <w:tc>
          <w:tcPr>
            <w:tcW w:w="2160" w:type="dxa"/>
          </w:tcPr>
          <w:p w:rsidR="00CE5301" w:rsidRPr="00F60A11" w:rsidRDefault="00F34B3C" w:rsidP="008D5338">
            <w:pPr>
              <w:pStyle w:val="Heading2"/>
              <w:rPr>
                <w:b w:val="0"/>
                <w:bCs/>
                <w:szCs w:val="20"/>
                <w:u w:val="none"/>
              </w:rPr>
            </w:pPr>
            <w:r>
              <w:rPr>
                <w:b w:val="0"/>
                <w:bCs/>
                <w:szCs w:val="20"/>
                <w:u w:val="none"/>
              </w:rPr>
              <w:t>Middle School</w:t>
            </w:r>
          </w:p>
        </w:tc>
        <w:tc>
          <w:tcPr>
            <w:tcW w:w="2700" w:type="dxa"/>
          </w:tcPr>
          <w:p w:rsidR="00CE5301" w:rsidRPr="00F60A11" w:rsidRDefault="00F34B3C" w:rsidP="008D5338">
            <w:pPr>
              <w:pStyle w:val="Heading2"/>
              <w:rPr>
                <w:b w:val="0"/>
                <w:bCs/>
                <w:szCs w:val="20"/>
                <w:u w:val="none"/>
              </w:rPr>
            </w:pPr>
            <w:r>
              <w:rPr>
                <w:b w:val="0"/>
                <w:bCs/>
                <w:szCs w:val="20"/>
                <w:u w:val="none"/>
              </w:rPr>
              <w:t>4/28/14(pm) – 6/30/14</w:t>
            </w:r>
          </w:p>
        </w:tc>
        <w:tc>
          <w:tcPr>
            <w:tcW w:w="2250" w:type="dxa"/>
          </w:tcPr>
          <w:p w:rsidR="00CE5301" w:rsidRPr="00F60A11" w:rsidRDefault="00F34B3C" w:rsidP="008D5338">
            <w:pPr>
              <w:pStyle w:val="Heading2"/>
              <w:rPr>
                <w:b w:val="0"/>
                <w:bCs/>
                <w:szCs w:val="20"/>
                <w:u w:val="none"/>
              </w:rPr>
            </w:pPr>
            <w:r>
              <w:rPr>
                <w:b w:val="0"/>
                <w:bCs/>
                <w:szCs w:val="20"/>
                <w:u w:val="none"/>
              </w:rPr>
              <w:t>Family responsibilities</w:t>
            </w:r>
          </w:p>
        </w:tc>
      </w:tr>
      <w:tr w:rsidR="00F34B3C" w:rsidRPr="00F60A11" w:rsidTr="00224409">
        <w:tc>
          <w:tcPr>
            <w:tcW w:w="1980" w:type="dxa"/>
          </w:tcPr>
          <w:p w:rsidR="00F34B3C" w:rsidRDefault="00F34B3C" w:rsidP="008D5338">
            <w:pPr>
              <w:rPr>
                <w:bCs/>
                <w:sz w:val="20"/>
                <w:szCs w:val="20"/>
              </w:rPr>
            </w:pPr>
            <w:r>
              <w:rPr>
                <w:bCs/>
                <w:sz w:val="20"/>
                <w:szCs w:val="20"/>
              </w:rPr>
              <w:t>Esposito, Louise</w:t>
            </w:r>
          </w:p>
        </w:tc>
        <w:tc>
          <w:tcPr>
            <w:tcW w:w="2340" w:type="dxa"/>
          </w:tcPr>
          <w:p w:rsidR="00F34B3C" w:rsidRDefault="00F34B3C" w:rsidP="008D5338">
            <w:pPr>
              <w:jc w:val="center"/>
              <w:rPr>
                <w:sz w:val="20"/>
                <w:szCs w:val="20"/>
              </w:rPr>
            </w:pPr>
            <w:r>
              <w:rPr>
                <w:sz w:val="20"/>
                <w:szCs w:val="20"/>
              </w:rPr>
              <w:t>Teacher Aide</w:t>
            </w:r>
          </w:p>
        </w:tc>
        <w:tc>
          <w:tcPr>
            <w:tcW w:w="2160" w:type="dxa"/>
          </w:tcPr>
          <w:p w:rsidR="00F34B3C" w:rsidRDefault="00F34B3C" w:rsidP="008D5338">
            <w:pPr>
              <w:pStyle w:val="Heading2"/>
              <w:rPr>
                <w:b w:val="0"/>
                <w:bCs/>
                <w:szCs w:val="20"/>
                <w:u w:val="none"/>
              </w:rPr>
            </w:pPr>
            <w:r>
              <w:rPr>
                <w:b w:val="0"/>
                <w:bCs/>
                <w:szCs w:val="20"/>
                <w:u w:val="none"/>
              </w:rPr>
              <w:t>High School</w:t>
            </w:r>
          </w:p>
        </w:tc>
        <w:tc>
          <w:tcPr>
            <w:tcW w:w="2700" w:type="dxa"/>
          </w:tcPr>
          <w:p w:rsidR="00F34B3C" w:rsidRDefault="00224409" w:rsidP="008D5338">
            <w:pPr>
              <w:pStyle w:val="Heading2"/>
              <w:rPr>
                <w:b w:val="0"/>
                <w:bCs/>
                <w:szCs w:val="20"/>
                <w:u w:val="none"/>
              </w:rPr>
            </w:pPr>
            <w:r>
              <w:rPr>
                <w:b w:val="0"/>
                <w:bCs/>
                <w:szCs w:val="20"/>
                <w:u w:val="none"/>
              </w:rPr>
              <w:t>5/26/14 – 6</w:t>
            </w:r>
            <w:r w:rsidR="00F34B3C">
              <w:rPr>
                <w:b w:val="0"/>
                <w:bCs/>
                <w:szCs w:val="20"/>
                <w:u w:val="none"/>
              </w:rPr>
              <w:t>/6/14</w:t>
            </w:r>
          </w:p>
        </w:tc>
        <w:tc>
          <w:tcPr>
            <w:tcW w:w="2250" w:type="dxa"/>
          </w:tcPr>
          <w:p w:rsidR="00F34B3C" w:rsidRDefault="00F34B3C" w:rsidP="008D5338">
            <w:pPr>
              <w:pStyle w:val="Heading2"/>
              <w:rPr>
                <w:b w:val="0"/>
                <w:bCs/>
                <w:szCs w:val="20"/>
                <w:u w:val="none"/>
              </w:rPr>
            </w:pPr>
            <w:r>
              <w:rPr>
                <w:b w:val="0"/>
                <w:bCs/>
                <w:szCs w:val="20"/>
                <w:u w:val="none"/>
              </w:rPr>
              <w:t>Family responsibilities</w:t>
            </w:r>
          </w:p>
        </w:tc>
      </w:tr>
    </w:tbl>
    <w:p w:rsidR="00CE5301" w:rsidRDefault="00CE5301" w:rsidP="00CE5301">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530"/>
        <w:gridCol w:w="1440"/>
        <w:gridCol w:w="1620"/>
        <w:gridCol w:w="2700"/>
        <w:gridCol w:w="1530"/>
        <w:gridCol w:w="2610"/>
      </w:tblGrid>
      <w:tr w:rsidR="00F34B3C" w:rsidRPr="0060078E" w:rsidTr="0027062A">
        <w:tc>
          <w:tcPr>
            <w:tcW w:w="11430" w:type="dxa"/>
            <w:gridSpan w:val="6"/>
          </w:tcPr>
          <w:p w:rsidR="00F34B3C" w:rsidRPr="0060078E" w:rsidRDefault="00F34B3C" w:rsidP="0027062A">
            <w:pPr>
              <w:pStyle w:val="Heading3"/>
              <w:rPr>
                <w:rFonts w:ascii="Times New Roman" w:hAnsi="Times New Roman"/>
                <w:szCs w:val="20"/>
              </w:rPr>
            </w:pPr>
            <w:r>
              <w:rPr>
                <w:rFonts w:ascii="Times New Roman" w:hAnsi="Times New Roman"/>
                <w:szCs w:val="20"/>
              </w:rPr>
              <w:t>SCHEDULE NIP 11</w:t>
            </w:r>
          </w:p>
        </w:tc>
      </w:tr>
      <w:tr w:rsidR="00F34B3C" w:rsidRPr="0060078E" w:rsidTr="0027062A">
        <w:tc>
          <w:tcPr>
            <w:tcW w:w="11430" w:type="dxa"/>
            <w:gridSpan w:val="6"/>
          </w:tcPr>
          <w:p w:rsidR="00F34B3C" w:rsidRPr="0060078E" w:rsidRDefault="00F34B3C" w:rsidP="0027062A">
            <w:pPr>
              <w:pStyle w:val="Heading1"/>
              <w:jc w:val="center"/>
              <w:rPr>
                <w:szCs w:val="20"/>
              </w:rPr>
            </w:pPr>
            <w:r>
              <w:rPr>
                <w:szCs w:val="20"/>
              </w:rPr>
              <w:t>CHANGES IN STATUS</w:t>
            </w:r>
            <w:r w:rsidRPr="0060078E">
              <w:rPr>
                <w:szCs w:val="20"/>
              </w:rPr>
              <w:t xml:space="preserve">: </w:t>
            </w:r>
            <w:r>
              <w:rPr>
                <w:szCs w:val="20"/>
              </w:rPr>
              <w:t xml:space="preserve"> NON-</w:t>
            </w:r>
            <w:r w:rsidRPr="0060078E">
              <w:rPr>
                <w:szCs w:val="20"/>
              </w:rPr>
              <w:t>INSTRUCTIONAL</w:t>
            </w:r>
          </w:p>
        </w:tc>
      </w:tr>
      <w:tr w:rsidR="00F34B3C" w:rsidRPr="0060078E" w:rsidTr="0027062A">
        <w:tc>
          <w:tcPr>
            <w:tcW w:w="11430" w:type="dxa"/>
            <w:gridSpan w:val="6"/>
          </w:tcPr>
          <w:p w:rsidR="00F34B3C" w:rsidRPr="0060078E" w:rsidRDefault="00F34B3C" w:rsidP="0027062A">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NON-INSTRUCTIONAL CHANGES IN STATUS:</w:t>
            </w:r>
          </w:p>
        </w:tc>
      </w:tr>
      <w:tr w:rsidR="00DA45A0" w:rsidRPr="0060078E" w:rsidTr="009E3ABF">
        <w:tc>
          <w:tcPr>
            <w:tcW w:w="1530" w:type="dxa"/>
          </w:tcPr>
          <w:p w:rsidR="00DA45A0" w:rsidRPr="0060078E" w:rsidRDefault="00DA45A0" w:rsidP="0027062A">
            <w:pPr>
              <w:rPr>
                <w:bCs/>
                <w:sz w:val="20"/>
                <w:szCs w:val="20"/>
                <w:u w:val="single"/>
              </w:rPr>
            </w:pPr>
            <w:r w:rsidRPr="0060078E">
              <w:rPr>
                <w:bCs/>
                <w:sz w:val="20"/>
                <w:szCs w:val="20"/>
                <w:u w:val="single"/>
              </w:rPr>
              <w:t xml:space="preserve">NAME </w:t>
            </w:r>
          </w:p>
        </w:tc>
        <w:tc>
          <w:tcPr>
            <w:tcW w:w="1440" w:type="dxa"/>
          </w:tcPr>
          <w:p w:rsidR="00DA45A0" w:rsidRPr="0060078E" w:rsidRDefault="00DA45A0" w:rsidP="0027062A">
            <w:pPr>
              <w:pStyle w:val="Heading6"/>
              <w:rPr>
                <w:szCs w:val="20"/>
              </w:rPr>
            </w:pPr>
            <w:r>
              <w:rPr>
                <w:szCs w:val="20"/>
              </w:rPr>
              <w:t>POSITION</w:t>
            </w:r>
          </w:p>
        </w:tc>
        <w:tc>
          <w:tcPr>
            <w:tcW w:w="1620" w:type="dxa"/>
          </w:tcPr>
          <w:p w:rsidR="00DA45A0" w:rsidRPr="0060078E" w:rsidRDefault="00DA45A0" w:rsidP="0027062A">
            <w:pPr>
              <w:pStyle w:val="Heading2"/>
              <w:rPr>
                <w:b w:val="0"/>
                <w:bCs/>
                <w:szCs w:val="20"/>
              </w:rPr>
            </w:pPr>
            <w:r>
              <w:rPr>
                <w:b w:val="0"/>
                <w:bCs/>
                <w:szCs w:val="20"/>
              </w:rPr>
              <w:t>SHIFT/BLDG</w:t>
            </w:r>
          </w:p>
        </w:tc>
        <w:tc>
          <w:tcPr>
            <w:tcW w:w="2700" w:type="dxa"/>
          </w:tcPr>
          <w:p w:rsidR="00DA45A0" w:rsidRPr="0060078E" w:rsidRDefault="00DA45A0" w:rsidP="0027062A">
            <w:pPr>
              <w:pStyle w:val="Heading2"/>
              <w:rPr>
                <w:b w:val="0"/>
                <w:bCs/>
                <w:szCs w:val="20"/>
              </w:rPr>
            </w:pPr>
            <w:r>
              <w:rPr>
                <w:b w:val="0"/>
                <w:bCs/>
                <w:szCs w:val="20"/>
              </w:rPr>
              <w:t>CHANGE</w:t>
            </w:r>
          </w:p>
        </w:tc>
        <w:tc>
          <w:tcPr>
            <w:tcW w:w="1530" w:type="dxa"/>
          </w:tcPr>
          <w:p w:rsidR="00DA45A0" w:rsidRPr="0060078E" w:rsidRDefault="00DA45A0" w:rsidP="0027062A">
            <w:pPr>
              <w:pStyle w:val="Heading2"/>
              <w:rPr>
                <w:b w:val="0"/>
                <w:bCs/>
                <w:szCs w:val="20"/>
              </w:rPr>
            </w:pPr>
            <w:r>
              <w:rPr>
                <w:b w:val="0"/>
                <w:bCs/>
                <w:szCs w:val="20"/>
              </w:rPr>
              <w:t>EFFECTIVE</w:t>
            </w:r>
          </w:p>
        </w:tc>
        <w:tc>
          <w:tcPr>
            <w:tcW w:w="2610" w:type="dxa"/>
          </w:tcPr>
          <w:p w:rsidR="00DA45A0" w:rsidRPr="00DA45A0" w:rsidRDefault="00DA45A0" w:rsidP="00F957BC">
            <w:pPr>
              <w:pStyle w:val="Heading2"/>
              <w:rPr>
                <w:b w:val="0"/>
                <w:bCs/>
                <w:szCs w:val="20"/>
              </w:rPr>
            </w:pPr>
            <w:r w:rsidRPr="00DA45A0">
              <w:rPr>
                <w:b w:val="0"/>
                <w:bCs/>
                <w:szCs w:val="20"/>
              </w:rPr>
              <w:t>REASON</w:t>
            </w:r>
          </w:p>
        </w:tc>
      </w:tr>
      <w:tr w:rsidR="00DA45A0" w:rsidRPr="00F60A11" w:rsidTr="009E3ABF">
        <w:tc>
          <w:tcPr>
            <w:tcW w:w="1530" w:type="dxa"/>
          </w:tcPr>
          <w:p w:rsidR="00DA45A0" w:rsidRPr="00F60A11" w:rsidRDefault="00DA45A0" w:rsidP="0027062A">
            <w:pPr>
              <w:rPr>
                <w:bCs/>
                <w:sz w:val="20"/>
                <w:szCs w:val="20"/>
              </w:rPr>
            </w:pPr>
            <w:r>
              <w:rPr>
                <w:bCs/>
                <w:sz w:val="20"/>
                <w:szCs w:val="20"/>
              </w:rPr>
              <w:t>Bates, Christina</w:t>
            </w:r>
          </w:p>
        </w:tc>
        <w:tc>
          <w:tcPr>
            <w:tcW w:w="1440" w:type="dxa"/>
          </w:tcPr>
          <w:p w:rsidR="00DA45A0" w:rsidRPr="00660368" w:rsidRDefault="00DA45A0" w:rsidP="0027062A">
            <w:pPr>
              <w:jc w:val="center"/>
              <w:rPr>
                <w:sz w:val="20"/>
                <w:szCs w:val="20"/>
              </w:rPr>
            </w:pPr>
            <w:r>
              <w:rPr>
                <w:sz w:val="20"/>
                <w:szCs w:val="20"/>
              </w:rPr>
              <w:t>Teacher Aide (Monitor) PT</w:t>
            </w:r>
          </w:p>
        </w:tc>
        <w:tc>
          <w:tcPr>
            <w:tcW w:w="1620" w:type="dxa"/>
          </w:tcPr>
          <w:p w:rsidR="00DA45A0" w:rsidRPr="00F60A11" w:rsidRDefault="00DA45A0" w:rsidP="0027062A">
            <w:pPr>
              <w:pStyle w:val="Heading2"/>
              <w:rPr>
                <w:b w:val="0"/>
                <w:bCs/>
                <w:szCs w:val="20"/>
                <w:u w:val="none"/>
              </w:rPr>
            </w:pPr>
            <w:r>
              <w:rPr>
                <w:b w:val="0"/>
                <w:bCs/>
                <w:szCs w:val="20"/>
                <w:u w:val="none"/>
              </w:rPr>
              <w:t>Tioga Hil</w:t>
            </w:r>
            <w:r w:rsidR="00F957BC">
              <w:rPr>
                <w:b w:val="0"/>
                <w:bCs/>
                <w:szCs w:val="20"/>
                <w:u w:val="none"/>
              </w:rPr>
              <w:t>l</w:t>
            </w:r>
            <w:r>
              <w:rPr>
                <w:b w:val="0"/>
                <w:bCs/>
                <w:szCs w:val="20"/>
                <w:u w:val="none"/>
              </w:rPr>
              <w:t>s</w:t>
            </w:r>
          </w:p>
        </w:tc>
        <w:tc>
          <w:tcPr>
            <w:tcW w:w="2700" w:type="dxa"/>
          </w:tcPr>
          <w:p w:rsidR="00DA45A0" w:rsidRPr="00F60A11" w:rsidRDefault="00DA45A0" w:rsidP="0027062A">
            <w:pPr>
              <w:pStyle w:val="Heading2"/>
              <w:rPr>
                <w:b w:val="0"/>
                <w:bCs/>
                <w:szCs w:val="20"/>
                <w:u w:val="none"/>
              </w:rPr>
            </w:pPr>
            <w:r>
              <w:rPr>
                <w:b w:val="0"/>
                <w:bCs/>
                <w:szCs w:val="20"/>
                <w:u w:val="none"/>
              </w:rPr>
              <w:t>Chan</w:t>
            </w:r>
            <w:r w:rsidR="00F957BC">
              <w:rPr>
                <w:b w:val="0"/>
                <w:bCs/>
                <w:szCs w:val="20"/>
                <w:u w:val="none"/>
              </w:rPr>
              <w:t>ge probationary period from 2/27/13-5/20/14 to 2/2</w:t>
            </w:r>
            <w:r>
              <w:rPr>
                <w:b w:val="0"/>
                <w:bCs/>
                <w:szCs w:val="20"/>
                <w:u w:val="none"/>
              </w:rPr>
              <w:t>7</w:t>
            </w:r>
            <w:r w:rsidR="00F957BC">
              <w:rPr>
                <w:b w:val="0"/>
                <w:bCs/>
                <w:szCs w:val="20"/>
                <w:u w:val="none"/>
              </w:rPr>
              <w:t>/</w:t>
            </w:r>
            <w:r>
              <w:rPr>
                <w:b w:val="0"/>
                <w:bCs/>
                <w:szCs w:val="20"/>
                <w:u w:val="none"/>
              </w:rPr>
              <w:t>13-10/30/14</w:t>
            </w:r>
          </w:p>
        </w:tc>
        <w:tc>
          <w:tcPr>
            <w:tcW w:w="1530" w:type="dxa"/>
          </w:tcPr>
          <w:p w:rsidR="00DA45A0" w:rsidRPr="00F60A11" w:rsidRDefault="00DA45A0" w:rsidP="0027062A">
            <w:pPr>
              <w:pStyle w:val="Heading2"/>
              <w:rPr>
                <w:b w:val="0"/>
                <w:bCs/>
                <w:szCs w:val="20"/>
                <w:u w:val="none"/>
              </w:rPr>
            </w:pPr>
            <w:r>
              <w:rPr>
                <w:b w:val="0"/>
                <w:bCs/>
                <w:szCs w:val="20"/>
                <w:u w:val="none"/>
              </w:rPr>
              <w:t>10/31/14</w:t>
            </w:r>
          </w:p>
        </w:tc>
        <w:tc>
          <w:tcPr>
            <w:tcW w:w="2610" w:type="dxa"/>
          </w:tcPr>
          <w:p w:rsidR="00DA45A0" w:rsidRPr="00F60A11" w:rsidRDefault="00DA45A0" w:rsidP="0027062A">
            <w:pPr>
              <w:pStyle w:val="Heading2"/>
              <w:rPr>
                <w:b w:val="0"/>
                <w:bCs/>
                <w:szCs w:val="20"/>
                <w:u w:val="none"/>
              </w:rPr>
            </w:pPr>
            <w:r>
              <w:rPr>
                <w:b w:val="0"/>
                <w:bCs/>
                <w:szCs w:val="20"/>
                <w:u w:val="none"/>
              </w:rPr>
              <w:t>Unpaid leave of absence</w:t>
            </w:r>
          </w:p>
        </w:tc>
      </w:tr>
      <w:tr w:rsidR="009E3ABF" w:rsidRPr="00F60A11" w:rsidTr="009E3ABF">
        <w:tc>
          <w:tcPr>
            <w:tcW w:w="1530" w:type="dxa"/>
          </w:tcPr>
          <w:p w:rsidR="009E3ABF" w:rsidRDefault="009E3ABF" w:rsidP="0027062A">
            <w:pPr>
              <w:rPr>
                <w:bCs/>
                <w:sz w:val="20"/>
                <w:szCs w:val="20"/>
              </w:rPr>
            </w:pPr>
            <w:r>
              <w:rPr>
                <w:bCs/>
                <w:sz w:val="20"/>
                <w:szCs w:val="20"/>
              </w:rPr>
              <w:t>Morgan, Eileen</w:t>
            </w:r>
          </w:p>
        </w:tc>
        <w:tc>
          <w:tcPr>
            <w:tcW w:w="1440" w:type="dxa"/>
          </w:tcPr>
          <w:p w:rsidR="009E3ABF" w:rsidRDefault="009E3ABF" w:rsidP="0027062A">
            <w:pPr>
              <w:jc w:val="center"/>
              <w:rPr>
                <w:sz w:val="20"/>
                <w:szCs w:val="20"/>
              </w:rPr>
            </w:pPr>
            <w:r>
              <w:rPr>
                <w:sz w:val="20"/>
                <w:szCs w:val="20"/>
              </w:rPr>
              <w:t>Senior Typist</w:t>
            </w:r>
          </w:p>
        </w:tc>
        <w:tc>
          <w:tcPr>
            <w:tcW w:w="1620" w:type="dxa"/>
          </w:tcPr>
          <w:p w:rsidR="009E3ABF" w:rsidRDefault="009E3ABF" w:rsidP="0027062A">
            <w:pPr>
              <w:pStyle w:val="Heading2"/>
              <w:rPr>
                <w:b w:val="0"/>
                <w:bCs/>
                <w:szCs w:val="20"/>
                <w:u w:val="none"/>
              </w:rPr>
            </w:pPr>
            <w:r>
              <w:rPr>
                <w:b w:val="0"/>
                <w:bCs/>
                <w:szCs w:val="20"/>
                <w:u w:val="none"/>
              </w:rPr>
              <w:t>Administration</w:t>
            </w:r>
          </w:p>
        </w:tc>
        <w:tc>
          <w:tcPr>
            <w:tcW w:w="2700" w:type="dxa"/>
          </w:tcPr>
          <w:p w:rsidR="009E3ABF" w:rsidRDefault="009E3ABF" w:rsidP="0027062A">
            <w:pPr>
              <w:pStyle w:val="Heading2"/>
              <w:rPr>
                <w:b w:val="0"/>
                <w:bCs/>
                <w:szCs w:val="20"/>
                <w:u w:val="none"/>
              </w:rPr>
            </w:pPr>
            <w:r>
              <w:rPr>
                <w:b w:val="0"/>
                <w:bCs/>
                <w:szCs w:val="20"/>
                <w:u w:val="none"/>
              </w:rPr>
              <w:t>Termination of employment</w:t>
            </w:r>
          </w:p>
        </w:tc>
        <w:tc>
          <w:tcPr>
            <w:tcW w:w="1530" w:type="dxa"/>
          </w:tcPr>
          <w:p w:rsidR="009E3ABF" w:rsidRDefault="00F957BC" w:rsidP="0027062A">
            <w:pPr>
              <w:pStyle w:val="Heading2"/>
              <w:rPr>
                <w:b w:val="0"/>
                <w:bCs/>
                <w:szCs w:val="20"/>
                <w:u w:val="none"/>
              </w:rPr>
            </w:pPr>
            <w:r>
              <w:rPr>
                <w:b w:val="0"/>
                <w:bCs/>
                <w:szCs w:val="20"/>
                <w:u w:val="none"/>
              </w:rPr>
              <w:t>4/2</w:t>
            </w:r>
            <w:r w:rsidR="009E3ABF">
              <w:rPr>
                <w:b w:val="0"/>
                <w:bCs/>
                <w:szCs w:val="20"/>
                <w:u w:val="none"/>
              </w:rPr>
              <w:t>9/14</w:t>
            </w:r>
          </w:p>
        </w:tc>
        <w:tc>
          <w:tcPr>
            <w:tcW w:w="2610" w:type="dxa"/>
          </w:tcPr>
          <w:p w:rsidR="009E3ABF" w:rsidRDefault="009E3ABF" w:rsidP="0027062A">
            <w:pPr>
              <w:pStyle w:val="Heading2"/>
              <w:rPr>
                <w:b w:val="0"/>
                <w:bCs/>
                <w:szCs w:val="20"/>
                <w:u w:val="none"/>
              </w:rPr>
            </w:pPr>
            <w:r>
              <w:rPr>
                <w:b w:val="0"/>
                <w:bCs/>
                <w:szCs w:val="20"/>
                <w:u w:val="none"/>
              </w:rPr>
              <w:t>In accordance with the recommendation of the Superintendent of Schools and Broome County Rules</w:t>
            </w:r>
          </w:p>
        </w:tc>
      </w:tr>
    </w:tbl>
    <w:p w:rsidR="00F34B3C" w:rsidRPr="0060078E" w:rsidRDefault="00F34B3C" w:rsidP="00CE5301">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85" w:type="dxa"/>
        <w:tblBorders>
          <w:insideV w:val="single" w:sz="4" w:space="0" w:color="auto"/>
        </w:tblBorders>
        <w:tblLayout w:type="fixed"/>
        <w:tblCellMar>
          <w:left w:w="115" w:type="dxa"/>
          <w:right w:w="115" w:type="dxa"/>
        </w:tblCellMar>
        <w:tblLook w:val="0000" w:firstRow="0" w:lastRow="0" w:firstColumn="0" w:lastColumn="0" w:noHBand="0" w:noVBand="0"/>
      </w:tblPr>
      <w:tblGrid>
        <w:gridCol w:w="9353"/>
        <w:gridCol w:w="2077"/>
      </w:tblGrid>
      <w:tr w:rsidR="00CE5301" w:rsidRPr="0060078E" w:rsidTr="008D5338">
        <w:trPr>
          <w:trHeight w:val="1566"/>
        </w:trPr>
        <w:tc>
          <w:tcPr>
            <w:tcW w:w="9353" w:type="dxa"/>
          </w:tcPr>
          <w:p w:rsidR="00CE5301" w:rsidRDefault="00CE5301" w:rsidP="008D5338">
            <w:pPr>
              <w:pStyle w:val="Heading2"/>
              <w:keepNext w:val="0"/>
              <w:jc w:val="left"/>
              <w:rPr>
                <w:b w:val="0"/>
                <w:bCs/>
                <w:szCs w:val="20"/>
                <w:u w:val="none"/>
              </w:rPr>
            </w:pPr>
            <w:r>
              <w:rPr>
                <w:b w:val="0"/>
                <w:bCs/>
                <w:szCs w:val="20"/>
                <w:u w:val="none"/>
              </w:rPr>
              <w:t xml:space="preserve">On motion by </w:t>
            </w:r>
            <w:r w:rsidR="009E3ABF">
              <w:rPr>
                <w:b w:val="0"/>
                <w:bCs/>
                <w:szCs w:val="20"/>
                <w:u w:val="none"/>
              </w:rPr>
              <w:t>Glenna Pitarresi</w:t>
            </w:r>
            <w:r>
              <w:rPr>
                <w:b w:val="0"/>
                <w:bCs/>
                <w:szCs w:val="20"/>
                <w:u w:val="none"/>
              </w:rPr>
              <w:t xml:space="preserve">, second by </w:t>
            </w:r>
            <w:r w:rsidR="009E3ABF">
              <w:rPr>
                <w:b w:val="0"/>
                <w:bCs/>
                <w:szCs w:val="20"/>
                <w:u w:val="none"/>
              </w:rPr>
              <w:t>David Hanson</w:t>
            </w:r>
            <w:r>
              <w:rPr>
                <w:b w:val="0"/>
                <w:bCs/>
                <w:szCs w:val="20"/>
                <w:u w:val="none"/>
              </w:rPr>
              <w:t>,</w:t>
            </w:r>
            <w:r w:rsidRPr="0060078E">
              <w:rPr>
                <w:b w:val="0"/>
                <w:bCs/>
                <w:szCs w:val="20"/>
                <w:u w:val="none"/>
              </w:rPr>
              <w:t xml:space="preserve"> the Board voted </w:t>
            </w:r>
            <w:r w:rsidR="00A1763E">
              <w:rPr>
                <w:b w:val="0"/>
                <w:bCs/>
                <w:szCs w:val="20"/>
                <w:u w:val="none"/>
              </w:rPr>
              <w:t>7</w:t>
            </w:r>
            <w:r w:rsidRPr="0060078E">
              <w:rPr>
                <w:b w:val="0"/>
                <w:bCs/>
                <w:szCs w:val="20"/>
                <w:u w:val="none"/>
              </w:rPr>
              <w:t xml:space="preserve"> to 0 to ap</w:t>
            </w:r>
            <w:r>
              <w:rPr>
                <w:b w:val="0"/>
                <w:bCs/>
                <w:szCs w:val="20"/>
                <w:u w:val="none"/>
              </w:rPr>
              <w:t>prove the following resolution:</w:t>
            </w:r>
          </w:p>
          <w:p w:rsidR="008D1398" w:rsidRPr="008D1398" w:rsidRDefault="008D1398" w:rsidP="008D1398">
            <w:pPr>
              <w:tabs>
                <w:tab w:val="left" w:pos="720"/>
                <w:tab w:val="left" w:pos="1440"/>
                <w:tab w:val="left" w:pos="2160"/>
                <w:tab w:val="left" w:pos="8280"/>
              </w:tabs>
              <w:spacing w:line="276" w:lineRule="auto"/>
              <w:rPr>
                <w:rFonts w:eastAsiaTheme="minorHAnsi"/>
                <w:sz w:val="20"/>
                <w:szCs w:val="20"/>
              </w:rPr>
            </w:pPr>
            <w:r w:rsidRPr="008D1398">
              <w:rPr>
                <w:rFonts w:eastAsiaTheme="minorHAnsi"/>
                <w:sz w:val="20"/>
                <w:szCs w:val="20"/>
              </w:rPr>
              <w:t xml:space="preserve">RESOLVED, that the Board of Education pursuant to its authority under Section 1709(12) of the Education Law hereby accepts the following gifts: </w:t>
            </w:r>
          </w:p>
          <w:p w:rsidR="008D1398" w:rsidRPr="008D1398" w:rsidRDefault="008D1398" w:rsidP="009E3ABF">
            <w:pPr>
              <w:tabs>
                <w:tab w:val="left" w:pos="720"/>
                <w:tab w:val="left" w:pos="1440"/>
                <w:tab w:val="left" w:pos="2160"/>
                <w:tab w:val="left" w:pos="8280"/>
              </w:tabs>
              <w:rPr>
                <w:rFonts w:eastAsiaTheme="minorHAnsi"/>
                <w:sz w:val="22"/>
                <w:szCs w:val="22"/>
              </w:rPr>
            </w:pPr>
            <w:r w:rsidRPr="008D1398">
              <w:rPr>
                <w:rFonts w:eastAsiaTheme="minorHAnsi"/>
                <w:sz w:val="22"/>
                <w:szCs w:val="22"/>
              </w:rPr>
              <w:tab/>
            </w:r>
            <w:r w:rsidRPr="008D1398">
              <w:rPr>
                <w:rFonts w:eastAsiaTheme="minorHAnsi"/>
                <w:sz w:val="22"/>
                <w:szCs w:val="22"/>
              </w:rPr>
              <w:tab/>
            </w:r>
          </w:p>
          <w:p w:rsidR="008D1398" w:rsidRPr="008D1398" w:rsidRDefault="008D1398" w:rsidP="008D1398">
            <w:pPr>
              <w:tabs>
                <w:tab w:val="left" w:pos="720"/>
                <w:tab w:val="left" w:pos="1440"/>
                <w:tab w:val="left" w:pos="2160"/>
                <w:tab w:val="left" w:pos="8280"/>
              </w:tabs>
              <w:spacing w:line="276" w:lineRule="auto"/>
              <w:rPr>
                <w:rFonts w:eastAsiaTheme="minorHAnsi"/>
                <w:i/>
                <w:sz w:val="20"/>
                <w:szCs w:val="20"/>
                <w:u w:val="single"/>
              </w:rPr>
            </w:pPr>
            <w:r>
              <w:rPr>
                <w:rFonts w:eastAsiaTheme="minorHAnsi"/>
                <w:sz w:val="22"/>
                <w:szCs w:val="22"/>
              </w:rPr>
              <w:tab/>
            </w:r>
            <w:r w:rsidRPr="008D1398">
              <w:rPr>
                <w:rFonts w:eastAsiaTheme="minorHAnsi"/>
                <w:sz w:val="20"/>
                <w:szCs w:val="20"/>
                <w:u w:val="single"/>
              </w:rPr>
              <w:t xml:space="preserve">Description                                Approx. Value                Donor                               Recipient           </w:t>
            </w:r>
          </w:p>
          <w:p w:rsidR="008D1398" w:rsidRDefault="008D1398" w:rsidP="008D1398">
            <w:pPr>
              <w:tabs>
                <w:tab w:val="left" w:pos="720"/>
                <w:tab w:val="left" w:pos="1440"/>
                <w:tab w:val="left" w:pos="1530"/>
                <w:tab w:val="left" w:pos="2160"/>
                <w:tab w:val="left" w:pos="8190"/>
              </w:tabs>
              <w:ind w:left="360"/>
              <w:rPr>
                <w:bCs/>
                <w:sz w:val="20"/>
                <w:szCs w:val="20"/>
              </w:rPr>
            </w:pPr>
            <w:r>
              <w:rPr>
                <w:bCs/>
                <w:sz w:val="20"/>
                <w:szCs w:val="20"/>
              </w:rPr>
              <w:t xml:space="preserve">       </w:t>
            </w:r>
            <w:r w:rsidRPr="008D1398">
              <w:rPr>
                <w:bCs/>
                <w:sz w:val="20"/>
                <w:szCs w:val="20"/>
              </w:rPr>
              <w:t>Cash Donation for Hall of             $100.00                      Matthews Auto Group       Vestal Central</w:t>
            </w:r>
          </w:p>
          <w:p w:rsidR="008D1398" w:rsidRPr="008D1398" w:rsidRDefault="008D1398" w:rsidP="008D1398">
            <w:pPr>
              <w:tabs>
                <w:tab w:val="left" w:pos="720"/>
                <w:tab w:val="left" w:pos="1440"/>
                <w:tab w:val="left" w:pos="1530"/>
                <w:tab w:val="left" w:pos="2160"/>
                <w:tab w:val="left" w:pos="8370"/>
              </w:tabs>
              <w:ind w:left="360"/>
              <w:rPr>
                <w:bCs/>
                <w:sz w:val="20"/>
                <w:szCs w:val="20"/>
              </w:rPr>
            </w:pPr>
            <w:r>
              <w:rPr>
                <w:bCs/>
                <w:sz w:val="20"/>
                <w:szCs w:val="20"/>
              </w:rPr>
              <w:t xml:space="preserve">       </w:t>
            </w:r>
            <w:r w:rsidRPr="008D1398">
              <w:rPr>
                <w:bCs/>
                <w:sz w:val="20"/>
                <w:szCs w:val="20"/>
              </w:rPr>
              <w:t>Fame Inductions                                                                                                          School District</w:t>
            </w:r>
          </w:p>
          <w:p w:rsidR="008D1398" w:rsidRPr="008D1398" w:rsidRDefault="008D1398" w:rsidP="008D1398">
            <w:pPr>
              <w:tabs>
                <w:tab w:val="left" w:pos="720"/>
                <w:tab w:val="left" w:pos="1440"/>
                <w:tab w:val="left" w:pos="1530"/>
                <w:tab w:val="left" w:pos="2160"/>
                <w:tab w:val="left" w:pos="8370"/>
              </w:tabs>
              <w:ind w:left="360"/>
              <w:rPr>
                <w:bCs/>
                <w:sz w:val="20"/>
                <w:szCs w:val="20"/>
              </w:rPr>
            </w:pPr>
          </w:p>
          <w:p w:rsidR="008D1398" w:rsidRPr="008D1398" w:rsidRDefault="008D1398" w:rsidP="008D1398">
            <w:pPr>
              <w:tabs>
                <w:tab w:val="left" w:pos="720"/>
                <w:tab w:val="left" w:pos="1440"/>
                <w:tab w:val="left" w:pos="1530"/>
                <w:tab w:val="left" w:pos="2160"/>
                <w:tab w:val="left" w:pos="8370"/>
              </w:tabs>
              <w:ind w:left="360"/>
              <w:rPr>
                <w:bCs/>
                <w:sz w:val="20"/>
                <w:szCs w:val="20"/>
              </w:rPr>
            </w:pPr>
            <w:r>
              <w:rPr>
                <w:bCs/>
                <w:sz w:val="20"/>
                <w:szCs w:val="20"/>
              </w:rPr>
              <w:tab/>
            </w:r>
            <w:r w:rsidRPr="008D1398">
              <w:rPr>
                <w:bCs/>
                <w:sz w:val="20"/>
                <w:szCs w:val="20"/>
              </w:rPr>
              <w:t>Donation for Privacy                    $142.18                       Vestal Hills PTA               Vestal Central</w:t>
            </w:r>
            <w:r w:rsidRPr="008D1398">
              <w:rPr>
                <w:bCs/>
                <w:sz w:val="20"/>
                <w:szCs w:val="20"/>
              </w:rPr>
              <w:tab/>
            </w:r>
          </w:p>
          <w:p w:rsidR="008D1398" w:rsidRPr="008D1398" w:rsidRDefault="008D1398" w:rsidP="008D1398">
            <w:pPr>
              <w:tabs>
                <w:tab w:val="left" w:pos="720"/>
                <w:tab w:val="left" w:pos="1440"/>
                <w:tab w:val="left" w:pos="1530"/>
                <w:tab w:val="left" w:pos="2160"/>
                <w:tab w:val="left" w:pos="8370"/>
              </w:tabs>
              <w:ind w:left="360"/>
              <w:rPr>
                <w:bCs/>
                <w:sz w:val="20"/>
                <w:szCs w:val="20"/>
              </w:rPr>
            </w:pPr>
            <w:r>
              <w:rPr>
                <w:bCs/>
                <w:sz w:val="20"/>
                <w:szCs w:val="20"/>
              </w:rPr>
              <w:tab/>
            </w:r>
            <w:r w:rsidRPr="008D1398">
              <w:rPr>
                <w:bCs/>
                <w:sz w:val="20"/>
                <w:szCs w:val="20"/>
              </w:rPr>
              <w:t>Screens for Vestal Hills                                                                                               School District</w:t>
            </w:r>
          </w:p>
          <w:p w:rsidR="008D1398" w:rsidRPr="008D1398" w:rsidRDefault="008D1398" w:rsidP="008D1398">
            <w:pPr>
              <w:tabs>
                <w:tab w:val="left" w:pos="720"/>
                <w:tab w:val="left" w:pos="1440"/>
                <w:tab w:val="left" w:pos="1530"/>
                <w:tab w:val="left" w:pos="2160"/>
                <w:tab w:val="left" w:pos="8370"/>
              </w:tabs>
              <w:ind w:left="360"/>
              <w:rPr>
                <w:bCs/>
                <w:sz w:val="20"/>
                <w:szCs w:val="20"/>
              </w:rPr>
            </w:pPr>
          </w:p>
          <w:p w:rsidR="008D1398" w:rsidRPr="008D1398" w:rsidRDefault="008D1398" w:rsidP="008D1398">
            <w:pPr>
              <w:tabs>
                <w:tab w:val="left" w:pos="720"/>
                <w:tab w:val="left" w:pos="1440"/>
                <w:tab w:val="left" w:pos="1530"/>
                <w:tab w:val="left" w:pos="2160"/>
                <w:tab w:val="left" w:pos="8370"/>
              </w:tabs>
              <w:ind w:left="360"/>
              <w:rPr>
                <w:bCs/>
                <w:sz w:val="20"/>
                <w:szCs w:val="20"/>
              </w:rPr>
            </w:pPr>
            <w:r>
              <w:rPr>
                <w:bCs/>
                <w:sz w:val="20"/>
                <w:szCs w:val="20"/>
              </w:rPr>
              <w:tab/>
            </w:r>
            <w:r w:rsidRPr="008D1398">
              <w:rPr>
                <w:bCs/>
                <w:sz w:val="20"/>
                <w:szCs w:val="20"/>
              </w:rPr>
              <w:t>Donation for Ben Bag                  $274.75                        Vestal Hills PTA               Vestal Central</w:t>
            </w:r>
          </w:p>
          <w:p w:rsidR="008D1398" w:rsidRPr="008D1398" w:rsidRDefault="008D1398" w:rsidP="008D1398">
            <w:pPr>
              <w:tabs>
                <w:tab w:val="left" w:pos="720"/>
                <w:tab w:val="left" w:pos="1440"/>
                <w:tab w:val="left" w:pos="1530"/>
                <w:tab w:val="left" w:pos="2160"/>
                <w:tab w:val="left" w:pos="8370"/>
              </w:tabs>
              <w:ind w:left="360"/>
              <w:rPr>
                <w:bCs/>
                <w:sz w:val="20"/>
                <w:szCs w:val="20"/>
              </w:rPr>
            </w:pPr>
            <w:r>
              <w:rPr>
                <w:bCs/>
                <w:sz w:val="20"/>
                <w:szCs w:val="20"/>
              </w:rPr>
              <w:tab/>
            </w:r>
            <w:r w:rsidRPr="008D1398">
              <w:rPr>
                <w:bCs/>
                <w:sz w:val="20"/>
                <w:szCs w:val="20"/>
              </w:rPr>
              <w:t xml:space="preserve">Grant for Vestal Hills                                                                                                  School District </w:t>
            </w:r>
          </w:p>
          <w:p w:rsidR="008D1398" w:rsidRPr="008D1398" w:rsidRDefault="008D1398" w:rsidP="008D1398">
            <w:pPr>
              <w:tabs>
                <w:tab w:val="left" w:pos="720"/>
                <w:tab w:val="left" w:pos="1440"/>
                <w:tab w:val="left" w:pos="1530"/>
                <w:tab w:val="left" w:pos="2160"/>
                <w:tab w:val="left" w:pos="8370"/>
              </w:tabs>
              <w:ind w:left="360"/>
              <w:rPr>
                <w:bCs/>
                <w:sz w:val="20"/>
                <w:szCs w:val="20"/>
              </w:rPr>
            </w:pPr>
          </w:p>
          <w:p w:rsidR="008D1398" w:rsidRDefault="008D1398" w:rsidP="008D1398">
            <w:pPr>
              <w:tabs>
                <w:tab w:val="left" w:pos="720"/>
                <w:tab w:val="left" w:pos="1440"/>
                <w:tab w:val="left" w:pos="1530"/>
                <w:tab w:val="left" w:pos="2160"/>
                <w:tab w:val="left" w:pos="8370"/>
              </w:tabs>
              <w:ind w:left="360"/>
              <w:rPr>
                <w:bCs/>
                <w:sz w:val="20"/>
                <w:szCs w:val="20"/>
              </w:rPr>
            </w:pPr>
            <w:r>
              <w:rPr>
                <w:bCs/>
                <w:sz w:val="20"/>
                <w:szCs w:val="20"/>
              </w:rPr>
              <w:tab/>
            </w:r>
            <w:r w:rsidRPr="008D1398">
              <w:rPr>
                <w:bCs/>
                <w:sz w:val="20"/>
                <w:szCs w:val="20"/>
              </w:rPr>
              <w:t>GE Refrigerator for                      $500.00                        NYSEG                             Vestal Central</w:t>
            </w:r>
          </w:p>
          <w:p w:rsidR="00CE5301" w:rsidRDefault="008D1398" w:rsidP="008D1398">
            <w:pPr>
              <w:tabs>
                <w:tab w:val="left" w:pos="720"/>
                <w:tab w:val="left" w:pos="1440"/>
                <w:tab w:val="left" w:pos="1530"/>
                <w:tab w:val="left" w:pos="2160"/>
                <w:tab w:val="left" w:pos="8370"/>
              </w:tabs>
              <w:ind w:left="360"/>
              <w:rPr>
                <w:bCs/>
                <w:sz w:val="20"/>
                <w:szCs w:val="20"/>
              </w:rPr>
            </w:pPr>
            <w:r>
              <w:rPr>
                <w:bCs/>
                <w:sz w:val="20"/>
                <w:szCs w:val="20"/>
              </w:rPr>
              <w:t xml:space="preserve">       Clayton Avenue                                                                                                           School District</w:t>
            </w:r>
          </w:p>
          <w:p w:rsidR="008D1398" w:rsidRPr="0092495B" w:rsidRDefault="008D1398" w:rsidP="008D1398">
            <w:pPr>
              <w:tabs>
                <w:tab w:val="left" w:pos="720"/>
                <w:tab w:val="left" w:pos="1440"/>
                <w:tab w:val="left" w:pos="1530"/>
                <w:tab w:val="left" w:pos="2160"/>
                <w:tab w:val="left" w:pos="8370"/>
              </w:tabs>
              <w:ind w:left="360"/>
              <w:rPr>
                <w:sz w:val="20"/>
              </w:rPr>
            </w:pPr>
          </w:p>
        </w:tc>
        <w:tc>
          <w:tcPr>
            <w:tcW w:w="2077" w:type="dxa"/>
          </w:tcPr>
          <w:p w:rsidR="00CE5301" w:rsidRDefault="00CE5301" w:rsidP="008D5338">
            <w:pPr>
              <w:jc w:val="right"/>
              <w:rPr>
                <w:sz w:val="20"/>
                <w:szCs w:val="20"/>
              </w:rPr>
            </w:pPr>
            <w:r>
              <w:rPr>
                <w:sz w:val="20"/>
                <w:szCs w:val="20"/>
              </w:rPr>
              <w:t>#</w:t>
            </w:r>
            <w:r w:rsidR="00C80225">
              <w:rPr>
                <w:sz w:val="20"/>
                <w:szCs w:val="20"/>
              </w:rPr>
              <w:t>361</w:t>
            </w:r>
            <w:r>
              <w:rPr>
                <w:sz w:val="20"/>
                <w:szCs w:val="20"/>
              </w:rPr>
              <w:t>-14</w:t>
            </w:r>
          </w:p>
          <w:p w:rsidR="00CE5301" w:rsidRPr="009539A9" w:rsidRDefault="008D1398" w:rsidP="008D5338">
            <w:pPr>
              <w:jc w:val="right"/>
              <w:rPr>
                <w:sz w:val="20"/>
                <w:szCs w:val="20"/>
              </w:rPr>
            </w:pPr>
            <w:r>
              <w:rPr>
                <w:sz w:val="20"/>
                <w:szCs w:val="20"/>
              </w:rPr>
              <w:t>Acceptance of Gifts</w:t>
            </w:r>
          </w:p>
        </w:tc>
      </w:tr>
      <w:tr w:rsidR="00552064" w:rsidRPr="0060078E" w:rsidTr="008D5338">
        <w:trPr>
          <w:trHeight w:val="1350"/>
        </w:trPr>
        <w:tc>
          <w:tcPr>
            <w:tcW w:w="9353" w:type="dxa"/>
          </w:tcPr>
          <w:p w:rsidR="00552064" w:rsidRDefault="009E3ABF" w:rsidP="008D5338">
            <w:pPr>
              <w:pStyle w:val="Heading2"/>
              <w:keepNext w:val="0"/>
              <w:jc w:val="left"/>
              <w:rPr>
                <w:b w:val="0"/>
                <w:bCs/>
                <w:szCs w:val="20"/>
                <w:u w:val="none"/>
              </w:rPr>
            </w:pPr>
            <w:r>
              <w:rPr>
                <w:b w:val="0"/>
                <w:bCs/>
                <w:szCs w:val="20"/>
                <w:u w:val="none"/>
              </w:rPr>
              <w:t>On motion by Michon Stuart</w:t>
            </w:r>
            <w:r w:rsidR="00552064">
              <w:rPr>
                <w:b w:val="0"/>
                <w:bCs/>
                <w:szCs w:val="20"/>
                <w:u w:val="none"/>
              </w:rPr>
              <w:t>, second</w:t>
            </w:r>
            <w:r>
              <w:rPr>
                <w:b w:val="0"/>
                <w:bCs/>
                <w:szCs w:val="20"/>
                <w:u w:val="none"/>
              </w:rPr>
              <w:t xml:space="preserve"> by David Hanson</w:t>
            </w:r>
            <w:r w:rsidR="00552064">
              <w:rPr>
                <w:b w:val="0"/>
                <w:bCs/>
                <w:szCs w:val="20"/>
                <w:u w:val="none"/>
              </w:rPr>
              <w:t>,</w:t>
            </w:r>
            <w:r w:rsidR="00552064" w:rsidRPr="0060078E">
              <w:rPr>
                <w:b w:val="0"/>
                <w:bCs/>
                <w:szCs w:val="20"/>
                <w:u w:val="none"/>
              </w:rPr>
              <w:t xml:space="preserve"> the Board voted </w:t>
            </w:r>
            <w:r w:rsidR="00A1763E">
              <w:rPr>
                <w:b w:val="0"/>
                <w:bCs/>
                <w:szCs w:val="20"/>
                <w:u w:val="none"/>
              </w:rPr>
              <w:t>7</w:t>
            </w:r>
            <w:r w:rsidR="00552064" w:rsidRPr="0060078E">
              <w:rPr>
                <w:b w:val="0"/>
                <w:bCs/>
                <w:szCs w:val="20"/>
                <w:u w:val="none"/>
              </w:rPr>
              <w:t xml:space="preserve"> to 0 to ap</w:t>
            </w:r>
            <w:r w:rsidR="00552064">
              <w:rPr>
                <w:b w:val="0"/>
                <w:bCs/>
                <w:szCs w:val="20"/>
                <w:u w:val="none"/>
              </w:rPr>
              <w:t>prove the following resolution:</w:t>
            </w:r>
          </w:p>
          <w:p w:rsidR="00552064" w:rsidRPr="0092495B" w:rsidRDefault="008D1398" w:rsidP="008D1398">
            <w:pPr>
              <w:pStyle w:val="BodyTextIndent2"/>
              <w:tabs>
                <w:tab w:val="left" w:pos="720"/>
                <w:tab w:val="left" w:pos="1440"/>
                <w:tab w:val="left" w:pos="2160"/>
                <w:tab w:val="left" w:pos="8280"/>
                <w:tab w:val="left" w:pos="9360"/>
              </w:tabs>
              <w:spacing w:after="0" w:line="240" w:lineRule="auto"/>
              <w:ind w:left="0"/>
              <w:rPr>
                <w:sz w:val="20"/>
              </w:rPr>
            </w:pPr>
            <w:r>
              <w:rPr>
                <w:sz w:val="20"/>
                <w:szCs w:val="20"/>
              </w:rPr>
              <w:t>R</w:t>
            </w:r>
            <w:r w:rsidRPr="008416FB">
              <w:rPr>
                <w:sz w:val="20"/>
                <w:szCs w:val="20"/>
              </w:rPr>
              <w:t xml:space="preserve">ESOLVED, that the Board of Education of the Vestal Central School District accepts the </w:t>
            </w:r>
            <w:r>
              <w:rPr>
                <w:sz w:val="20"/>
                <w:szCs w:val="20"/>
              </w:rPr>
              <w:t xml:space="preserve">RFP </w:t>
            </w:r>
            <w:r w:rsidRPr="008416FB">
              <w:rPr>
                <w:sz w:val="20"/>
                <w:szCs w:val="20"/>
              </w:rPr>
              <w:t xml:space="preserve">extension for </w:t>
            </w:r>
            <w:r>
              <w:rPr>
                <w:sz w:val="20"/>
                <w:szCs w:val="20"/>
              </w:rPr>
              <w:t xml:space="preserve">athletic equipment reconditioning, </w:t>
            </w:r>
            <w:r w:rsidRPr="008416FB">
              <w:rPr>
                <w:sz w:val="20"/>
                <w:szCs w:val="20"/>
              </w:rPr>
              <w:t>for the period 7/1/1</w:t>
            </w:r>
            <w:r>
              <w:rPr>
                <w:sz w:val="20"/>
                <w:szCs w:val="20"/>
              </w:rPr>
              <w:t>4</w:t>
            </w:r>
            <w:r w:rsidRPr="008416FB">
              <w:rPr>
                <w:sz w:val="20"/>
                <w:szCs w:val="20"/>
              </w:rPr>
              <w:t xml:space="preserve"> to 6/30/1</w:t>
            </w:r>
            <w:r>
              <w:rPr>
                <w:sz w:val="20"/>
                <w:szCs w:val="20"/>
              </w:rPr>
              <w:t>5, at a 1.5% cost increase, according to the Extension Affirmation.</w:t>
            </w:r>
          </w:p>
        </w:tc>
        <w:tc>
          <w:tcPr>
            <w:tcW w:w="2077" w:type="dxa"/>
          </w:tcPr>
          <w:p w:rsidR="00552064" w:rsidRDefault="008D1398" w:rsidP="008D5338">
            <w:pPr>
              <w:jc w:val="right"/>
              <w:rPr>
                <w:sz w:val="20"/>
                <w:szCs w:val="20"/>
              </w:rPr>
            </w:pPr>
            <w:r>
              <w:rPr>
                <w:sz w:val="20"/>
                <w:szCs w:val="20"/>
              </w:rPr>
              <w:t>#362-14</w:t>
            </w:r>
          </w:p>
          <w:p w:rsidR="008D1398" w:rsidRPr="008D1398" w:rsidRDefault="008D1398" w:rsidP="008D5338">
            <w:pPr>
              <w:jc w:val="right"/>
              <w:rPr>
                <w:sz w:val="20"/>
                <w:szCs w:val="20"/>
              </w:rPr>
            </w:pPr>
            <w:r w:rsidRPr="008D1398">
              <w:rPr>
                <w:bCs/>
                <w:sz w:val="20"/>
                <w:szCs w:val="20"/>
              </w:rPr>
              <w:t xml:space="preserve">RFP </w:t>
            </w:r>
            <w:r w:rsidRPr="008D1398">
              <w:rPr>
                <w:sz w:val="20"/>
                <w:szCs w:val="20"/>
              </w:rPr>
              <w:t>Extension for Athletic Equipment Reconditioning (</w:t>
            </w:r>
            <w:proofErr w:type="spellStart"/>
            <w:r w:rsidRPr="008D1398">
              <w:rPr>
                <w:sz w:val="20"/>
                <w:szCs w:val="20"/>
              </w:rPr>
              <w:t>Riddel</w:t>
            </w:r>
            <w:proofErr w:type="spellEnd"/>
            <w:r w:rsidRPr="008D1398">
              <w:rPr>
                <w:sz w:val="20"/>
                <w:szCs w:val="20"/>
              </w:rPr>
              <w:t>)</w:t>
            </w:r>
          </w:p>
        </w:tc>
      </w:tr>
      <w:tr w:rsidR="00552064" w:rsidRPr="0060078E" w:rsidTr="008D5338">
        <w:trPr>
          <w:trHeight w:val="306"/>
        </w:trPr>
        <w:tc>
          <w:tcPr>
            <w:tcW w:w="9353" w:type="dxa"/>
          </w:tcPr>
          <w:p w:rsidR="00552064" w:rsidRDefault="00552064" w:rsidP="008D5338">
            <w:pPr>
              <w:pStyle w:val="Heading2"/>
              <w:keepNext w:val="0"/>
              <w:jc w:val="left"/>
              <w:rPr>
                <w:b w:val="0"/>
                <w:bCs/>
                <w:szCs w:val="20"/>
                <w:u w:val="none"/>
              </w:rPr>
            </w:pPr>
            <w:r>
              <w:rPr>
                <w:b w:val="0"/>
                <w:bCs/>
                <w:szCs w:val="20"/>
                <w:u w:val="none"/>
              </w:rPr>
              <w:t xml:space="preserve">On </w:t>
            </w:r>
            <w:r w:rsidR="009E3ABF">
              <w:rPr>
                <w:b w:val="0"/>
                <w:bCs/>
                <w:szCs w:val="20"/>
                <w:u w:val="none"/>
              </w:rPr>
              <w:t>motion by Joan Miller</w:t>
            </w:r>
            <w:r>
              <w:rPr>
                <w:b w:val="0"/>
                <w:bCs/>
                <w:szCs w:val="20"/>
                <w:u w:val="none"/>
              </w:rPr>
              <w:t>, second</w:t>
            </w:r>
            <w:r w:rsidR="009E3ABF">
              <w:rPr>
                <w:b w:val="0"/>
                <w:bCs/>
                <w:szCs w:val="20"/>
                <w:u w:val="none"/>
              </w:rPr>
              <w:t xml:space="preserve"> by Glenna Pitarresi</w:t>
            </w:r>
            <w:r>
              <w:rPr>
                <w:b w:val="0"/>
                <w:bCs/>
                <w:szCs w:val="20"/>
                <w:u w:val="none"/>
              </w:rPr>
              <w:t>,</w:t>
            </w:r>
            <w:r w:rsidRPr="0060078E">
              <w:rPr>
                <w:b w:val="0"/>
                <w:bCs/>
                <w:szCs w:val="20"/>
                <w:u w:val="none"/>
              </w:rPr>
              <w:t xml:space="preserve"> the Board voted </w:t>
            </w:r>
            <w:r w:rsidR="00A1763E">
              <w:rPr>
                <w:b w:val="0"/>
                <w:bCs/>
                <w:szCs w:val="20"/>
                <w:u w:val="none"/>
              </w:rPr>
              <w:t>7</w:t>
            </w:r>
            <w:r w:rsidRPr="0060078E">
              <w:rPr>
                <w:b w:val="0"/>
                <w:bCs/>
                <w:szCs w:val="20"/>
                <w:u w:val="none"/>
              </w:rPr>
              <w:t xml:space="preserve"> to 0 to ap</w:t>
            </w:r>
            <w:r>
              <w:rPr>
                <w:b w:val="0"/>
                <w:bCs/>
                <w:szCs w:val="20"/>
                <w:u w:val="none"/>
              </w:rPr>
              <w:t xml:space="preserve">prove the following </w:t>
            </w:r>
            <w:r>
              <w:rPr>
                <w:b w:val="0"/>
                <w:bCs/>
                <w:szCs w:val="20"/>
                <w:u w:val="none"/>
              </w:rPr>
              <w:lastRenderedPageBreak/>
              <w:t>resolution:</w:t>
            </w:r>
          </w:p>
          <w:p w:rsidR="00552064" w:rsidRPr="0092495B" w:rsidRDefault="008D1398" w:rsidP="008D1398">
            <w:pPr>
              <w:spacing w:after="200"/>
              <w:rPr>
                <w:sz w:val="20"/>
              </w:rPr>
            </w:pPr>
            <w:r w:rsidRPr="008D1398">
              <w:rPr>
                <w:rFonts w:eastAsiaTheme="minorHAnsi"/>
                <w:sz w:val="20"/>
                <w:szCs w:val="20"/>
              </w:rPr>
              <w:t>RESOLVED that the Board of Education, upon recommendation of the Purchasing Agent, declare the equipment listed on the attachment as obsolete and authorizes her to dispose of these items in accordance with Board Policy 5250.</w:t>
            </w:r>
          </w:p>
        </w:tc>
        <w:tc>
          <w:tcPr>
            <w:tcW w:w="2077" w:type="dxa"/>
          </w:tcPr>
          <w:p w:rsidR="00552064" w:rsidRDefault="008D1398" w:rsidP="008D5338">
            <w:pPr>
              <w:jc w:val="right"/>
              <w:rPr>
                <w:sz w:val="20"/>
                <w:szCs w:val="20"/>
              </w:rPr>
            </w:pPr>
            <w:r>
              <w:rPr>
                <w:sz w:val="20"/>
                <w:szCs w:val="20"/>
              </w:rPr>
              <w:lastRenderedPageBreak/>
              <w:t>#363-14</w:t>
            </w:r>
          </w:p>
          <w:p w:rsidR="008D1398" w:rsidRPr="008D1398" w:rsidRDefault="008D1398" w:rsidP="008D5338">
            <w:pPr>
              <w:jc w:val="right"/>
              <w:rPr>
                <w:sz w:val="20"/>
                <w:szCs w:val="20"/>
              </w:rPr>
            </w:pPr>
            <w:r w:rsidRPr="008D1398">
              <w:rPr>
                <w:bCs/>
                <w:sz w:val="20"/>
                <w:szCs w:val="20"/>
              </w:rPr>
              <w:lastRenderedPageBreak/>
              <w:t>Declaration of  Obsolete Equipment</w:t>
            </w:r>
          </w:p>
        </w:tc>
      </w:tr>
      <w:tr w:rsidR="00552064" w:rsidRPr="0060078E" w:rsidTr="008D5338">
        <w:trPr>
          <w:trHeight w:val="306"/>
        </w:trPr>
        <w:tc>
          <w:tcPr>
            <w:tcW w:w="9353" w:type="dxa"/>
          </w:tcPr>
          <w:p w:rsidR="00552064" w:rsidRDefault="00552064" w:rsidP="008D5338">
            <w:pPr>
              <w:pStyle w:val="Heading2"/>
              <w:keepNext w:val="0"/>
              <w:jc w:val="left"/>
              <w:rPr>
                <w:b w:val="0"/>
                <w:bCs/>
                <w:szCs w:val="20"/>
                <w:u w:val="none"/>
              </w:rPr>
            </w:pPr>
            <w:r>
              <w:rPr>
                <w:b w:val="0"/>
                <w:bCs/>
                <w:szCs w:val="20"/>
                <w:u w:val="none"/>
              </w:rPr>
              <w:lastRenderedPageBreak/>
              <w:t xml:space="preserve">On </w:t>
            </w:r>
            <w:r w:rsidR="009E3ABF">
              <w:rPr>
                <w:b w:val="0"/>
                <w:bCs/>
                <w:szCs w:val="20"/>
                <w:u w:val="none"/>
              </w:rPr>
              <w:t>motion by Michon Stuart</w:t>
            </w:r>
            <w:r>
              <w:rPr>
                <w:b w:val="0"/>
                <w:bCs/>
                <w:szCs w:val="20"/>
                <w:u w:val="none"/>
              </w:rPr>
              <w:t>, second</w:t>
            </w:r>
            <w:r w:rsidR="009E3ABF">
              <w:rPr>
                <w:b w:val="0"/>
                <w:bCs/>
                <w:szCs w:val="20"/>
                <w:u w:val="none"/>
              </w:rPr>
              <w:t xml:space="preserve"> by Glenna Pitarresi</w:t>
            </w:r>
            <w:r>
              <w:rPr>
                <w:b w:val="0"/>
                <w:bCs/>
                <w:szCs w:val="20"/>
                <w:u w:val="none"/>
              </w:rPr>
              <w:t>,</w:t>
            </w:r>
            <w:r w:rsidRPr="0060078E">
              <w:rPr>
                <w:b w:val="0"/>
                <w:bCs/>
                <w:szCs w:val="20"/>
                <w:u w:val="none"/>
              </w:rPr>
              <w:t xml:space="preserve"> the Board voted </w:t>
            </w:r>
            <w:r w:rsidR="00A1763E">
              <w:rPr>
                <w:b w:val="0"/>
                <w:bCs/>
                <w:szCs w:val="20"/>
                <w:u w:val="none"/>
              </w:rPr>
              <w:t>7</w:t>
            </w:r>
            <w:r w:rsidRPr="0060078E">
              <w:rPr>
                <w:b w:val="0"/>
                <w:bCs/>
                <w:szCs w:val="20"/>
                <w:u w:val="none"/>
              </w:rPr>
              <w:t xml:space="preserve"> to 0 to ap</w:t>
            </w:r>
            <w:r>
              <w:rPr>
                <w:b w:val="0"/>
                <w:bCs/>
                <w:szCs w:val="20"/>
                <w:u w:val="none"/>
              </w:rPr>
              <w:t>prove the following resolution:</w:t>
            </w:r>
          </w:p>
          <w:p w:rsidR="00552064" w:rsidRDefault="008D1398" w:rsidP="008D1398">
            <w:pPr>
              <w:pStyle w:val="NoSpacing"/>
              <w:rPr>
                <w:rFonts w:ascii="Times New Roman" w:hAnsi="Times New Roman"/>
                <w:sz w:val="20"/>
                <w:szCs w:val="20"/>
              </w:rPr>
            </w:pPr>
            <w:r>
              <w:rPr>
                <w:rFonts w:ascii="Times New Roman" w:hAnsi="Times New Roman"/>
                <w:sz w:val="20"/>
                <w:szCs w:val="20"/>
              </w:rPr>
              <w:t>RESOLVED, that the Board of Education of the Vestal Central School District accepts the results of the cooperative bid for meat/cheese/dairy products through the Broome County Specification Group for the period 5/1/14 through 8/14/14.</w:t>
            </w:r>
          </w:p>
          <w:p w:rsidR="008D1398" w:rsidRPr="0092495B" w:rsidRDefault="008D1398" w:rsidP="008D1398">
            <w:pPr>
              <w:pStyle w:val="NoSpacing"/>
              <w:rPr>
                <w:sz w:val="20"/>
              </w:rPr>
            </w:pPr>
          </w:p>
        </w:tc>
        <w:tc>
          <w:tcPr>
            <w:tcW w:w="2077" w:type="dxa"/>
          </w:tcPr>
          <w:p w:rsidR="00552064" w:rsidRDefault="008D1398" w:rsidP="008D5338">
            <w:pPr>
              <w:jc w:val="right"/>
              <w:rPr>
                <w:sz w:val="20"/>
                <w:szCs w:val="20"/>
              </w:rPr>
            </w:pPr>
            <w:r>
              <w:rPr>
                <w:sz w:val="20"/>
                <w:szCs w:val="20"/>
              </w:rPr>
              <w:t>#364-14</w:t>
            </w:r>
          </w:p>
          <w:p w:rsidR="008D1398" w:rsidRDefault="008D1398" w:rsidP="008D5338">
            <w:pPr>
              <w:jc w:val="right"/>
              <w:rPr>
                <w:sz w:val="20"/>
                <w:szCs w:val="20"/>
              </w:rPr>
            </w:pPr>
            <w:r w:rsidRPr="008D1398">
              <w:rPr>
                <w:sz w:val="20"/>
                <w:szCs w:val="20"/>
              </w:rPr>
              <w:t>Bid Award for Meat, Cheese and Dairy Product</w:t>
            </w:r>
            <w:r>
              <w:rPr>
                <w:sz w:val="20"/>
                <w:szCs w:val="20"/>
              </w:rPr>
              <w:t>s</w:t>
            </w:r>
          </w:p>
          <w:p w:rsidR="008D1398" w:rsidRPr="008D1398" w:rsidRDefault="008D1398" w:rsidP="008D5338">
            <w:pPr>
              <w:jc w:val="right"/>
              <w:rPr>
                <w:sz w:val="20"/>
                <w:szCs w:val="20"/>
              </w:rPr>
            </w:pPr>
          </w:p>
        </w:tc>
      </w:tr>
      <w:tr w:rsidR="00552064" w:rsidRPr="0060078E" w:rsidTr="008D5338">
        <w:trPr>
          <w:trHeight w:val="306"/>
        </w:trPr>
        <w:tc>
          <w:tcPr>
            <w:tcW w:w="9353" w:type="dxa"/>
          </w:tcPr>
          <w:p w:rsidR="00552064" w:rsidRDefault="009E3ABF" w:rsidP="008D5338">
            <w:pPr>
              <w:pStyle w:val="Heading2"/>
              <w:keepNext w:val="0"/>
              <w:jc w:val="left"/>
              <w:rPr>
                <w:b w:val="0"/>
                <w:bCs/>
                <w:szCs w:val="20"/>
                <w:u w:val="none"/>
              </w:rPr>
            </w:pPr>
            <w:r>
              <w:rPr>
                <w:b w:val="0"/>
                <w:bCs/>
                <w:szCs w:val="20"/>
                <w:u w:val="none"/>
              </w:rPr>
              <w:t>On motion by David Hanson</w:t>
            </w:r>
            <w:r w:rsidR="00552064">
              <w:rPr>
                <w:b w:val="0"/>
                <w:bCs/>
                <w:szCs w:val="20"/>
                <w:u w:val="none"/>
              </w:rPr>
              <w:t>, second</w:t>
            </w:r>
            <w:r>
              <w:rPr>
                <w:b w:val="0"/>
                <w:bCs/>
                <w:szCs w:val="20"/>
                <w:u w:val="none"/>
              </w:rPr>
              <w:t xml:space="preserve"> by John Hroncich</w:t>
            </w:r>
            <w:r w:rsidR="00552064">
              <w:rPr>
                <w:b w:val="0"/>
                <w:bCs/>
                <w:szCs w:val="20"/>
                <w:u w:val="none"/>
              </w:rPr>
              <w:t>,</w:t>
            </w:r>
            <w:r w:rsidR="00552064" w:rsidRPr="0060078E">
              <w:rPr>
                <w:b w:val="0"/>
                <w:bCs/>
                <w:szCs w:val="20"/>
                <w:u w:val="none"/>
              </w:rPr>
              <w:t xml:space="preserve"> the Board voted </w:t>
            </w:r>
            <w:r w:rsidR="00A1763E">
              <w:rPr>
                <w:b w:val="0"/>
                <w:bCs/>
                <w:szCs w:val="20"/>
                <w:u w:val="none"/>
              </w:rPr>
              <w:t>7</w:t>
            </w:r>
            <w:r w:rsidR="00552064" w:rsidRPr="0060078E">
              <w:rPr>
                <w:b w:val="0"/>
                <w:bCs/>
                <w:szCs w:val="20"/>
                <w:u w:val="none"/>
              </w:rPr>
              <w:t xml:space="preserve"> to 0 to ap</w:t>
            </w:r>
            <w:r w:rsidR="00552064">
              <w:rPr>
                <w:b w:val="0"/>
                <w:bCs/>
                <w:szCs w:val="20"/>
                <w:u w:val="none"/>
              </w:rPr>
              <w:t>prove the following resolution:</w:t>
            </w:r>
          </w:p>
          <w:p w:rsidR="00552064" w:rsidRDefault="000311FF" w:rsidP="000311FF">
            <w:pPr>
              <w:rPr>
                <w:rFonts w:eastAsiaTheme="minorHAnsi"/>
                <w:sz w:val="20"/>
                <w:szCs w:val="20"/>
              </w:rPr>
            </w:pPr>
            <w:r w:rsidRPr="000311FF">
              <w:rPr>
                <w:rFonts w:eastAsiaTheme="minorHAnsi"/>
                <w:sz w:val="20"/>
                <w:szCs w:val="20"/>
              </w:rPr>
              <w:t xml:space="preserve">RESOLVED, that the President or Vice-President of the Board of Education be authorized to sign the agreement with Excellus BlueCross BlueShield for the continuation of medical and prescription benefits (BlueCross BlueShield Classic Blue </w:t>
            </w:r>
            <w:proofErr w:type="spellStart"/>
            <w:r w:rsidRPr="000311FF">
              <w:rPr>
                <w:rFonts w:eastAsiaTheme="minorHAnsi"/>
                <w:sz w:val="20"/>
                <w:szCs w:val="20"/>
              </w:rPr>
              <w:t>Regionwide</w:t>
            </w:r>
            <w:proofErr w:type="spellEnd"/>
            <w:r w:rsidRPr="000311FF">
              <w:rPr>
                <w:rFonts w:eastAsiaTheme="minorHAnsi"/>
                <w:sz w:val="20"/>
                <w:szCs w:val="20"/>
              </w:rPr>
              <w:t>/PPO H/Simply Prescription) from April 1, 2014 through March 31, 2015.</w:t>
            </w:r>
          </w:p>
          <w:p w:rsidR="000311FF" w:rsidRPr="0092495B" w:rsidRDefault="000311FF" w:rsidP="000311FF">
            <w:pPr>
              <w:rPr>
                <w:sz w:val="20"/>
              </w:rPr>
            </w:pPr>
          </w:p>
        </w:tc>
        <w:tc>
          <w:tcPr>
            <w:tcW w:w="2077" w:type="dxa"/>
          </w:tcPr>
          <w:p w:rsidR="00552064" w:rsidRDefault="008D1398" w:rsidP="008D5338">
            <w:pPr>
              <w:jc w:val="right"/>
              <w:rPr>
                <w:sz w:val="20"/>
                <w:szCs w:val="20"/>
              </w:rPr>
            </w:pPr>
            <w:r>
              <w:rPr>
                <w:sz w:val="20"/>
                <w:szCs w:val="20"/>
              </w:rPr>
              <w:t>#365-14</w:t>
            </w:r>
          </w:p>
          <w:p w:rsidR="008D1398" w:rsidRPr="008D1398" w:rsidRDefault="008D1398" w:rsidP="00E2604A">
            <w:pPr>
              <w:jc w:val="right"/>
              <w:rPr>
                <w:rFonts w:eastAsiaTheme="minorHAnsi"/>
                <w:sz w:val="20"/>
                <w:szCs w:val="22"/>
              </w:rPr>
            </w:pPr>
            <w:r w:rsidRPr="008D1398">
              <w:rPr>
                <w:rFonts w:eastAsiaTheme="minorHAnsi"/>
                <w:sz w:val="20"/>
                <w:szCs w:val="22"/>
              </w:rPr>
              <w:t xml:space="preserve">Blue Cross-Blue </w:t>
            </w:r>
            <w:r>
              <w:rPr>
                <w:rFonts w:eastAsiaTheme="minorHAnsi"/>
                <w:sz w:val="20"/>
                <w:szCs w:val="22"/>
              </w:rPr>
              <w:t>S</w:t>
            </w:r>
            <w:r w:rsidRPr="008D1398">
              <w:rPr>
                <w:rFonts w:eastAsiaTheme="minorHAnsi"/>
                <w:sz w:val="20"/>
                <w:szCs w:val="22"/>
              </w:rPr>
              <w:t>hield Renewal of Benefits</w:t>
            </w:r>
          </w:p>
          <w:p w:rsidR="008D1398" w:rsidRPr="005E2E7D" w:rsidRDefault="008D1398" w:rsidP="008D5338">
            <w:pPr>
              <w:jc w:val="right"/>
              <w:rPr>
                <w:sz w:val="20"/>
                <w:szCs w:val="20"/>
              </w:rPr>
            </w:pPr>
          </w:p>
        </w:tc>
      </w:tr>
      <w:tr w:rsidR="00552064" w:rsidRPr="0060078E" w:rsidTr="008D5338">
        <w:trPr>
          <w:trHeight w:val="306"/>
        </w:trPr>
        <w:tc>
          <w:tcPr>
            <w:tcW w:w="9353" w:type="dxa"/>
          </w:tcPr>
          <w:p w:rsidR="00552064" w:rsidRDefault="009E3ABF" w:rsidP="008D5338">
            <w:pPr>
              <w:pStyle w:val="Heading2"/>
              <w:keepNext w:val="0"/>
              <w:jc w:val="left"/>
              <w:rPr>
                <w:b w:val="0"/>
                <w:bCs/>
                <w:szCs w:val="20"/>
                <w:u w:val="none"/>
              </w:rPr>
            </w:pPr>
            <w:r>
              <w:rPr>
                <w:b w:val="0"/>
                <w:bCs/>
                <w:szCs w:val="20"/>
                <w:u w:val="none"/>
              </w:rPr>
              <w:t>On motion by Michon Stuart</w:t>
            </w:r>
            <w:r w:rsidR="00552064">
              <w:rPr>
                <w:b w:val="0"/>
                <w:bCs/>
                <w:szCs w:val="20"/>
                <w:u w:val="none"/>
              </w:rPr>
              <w:t>, second</w:t>
            </w:r>
            <w:r>
              <w:rPr>
                <w:b w:val="0"/>
                <w:bCs/>
                <w:szCs w:val="20"/>
                <w:u w:val="none"/>
              </w:rPr>
              <w:t xml:space="preserve"> by Joan Miller</w:t>
            </w:r>
            <w:r w:rsidR="00552064">
              <w:rPr>
                <w:b w:val="0"/>
                <w:bCs/>
                <w:szCs w:val="20"/>
                <w:u w:val="none"/>
              </w:rPr>
              <w:t>,</w:t>
            </w:r>
            <w:r w:rsidR="00552064" w:rsidRPr="0060078E">
              <w:rPr>
                <w:b w:val="0"/>
                <w:bCs/>
                <w:szCs w:val="20"/>
                <w:u w:val="none"/>
              </w:rPr>
              <w:t xml:space="preserve"> the Board voted </w:t>
            </w:r>
            <w:r w:rsidR="00A1763E">
              <w:rPr>
                <w:b w:val="0"/>
                <w:bCs/>
                <w:szCs w:val="20"/>
                <w:u w:val="none"/>
              </w:rPr>
              <w:t>7</w:t>
            </w:r>
            <w:r w:rsidR="00552064" w:rsidRPr="0060078E">
              <w:rPr>
                <w:b w:val="0"/>
                <w:bCs/>
                <w:szCs w:val="20"/>
                <w:u w:val="none"/>
              </w:rPr>
              <w:t xml:space="preserve"> to 0 to ap</w:t>
            </w:r>
            <w:r w:rsidR="00552064">
              <w:rPr>
                <w:b w:val="0"/>
                <w:bCs/>
                <w:szCs w:val="20"/>
                <w:u w:val="none"/>
              </w:rPr>
              <w:t>prove the following resolution:</w:t>
            </w:r>
          </w:p>
          <w:p w:rsidR="000311FF" w:rsidRPr="000311FF" w:rsidRDefault="000311FF" w:rsidP="000311FF">
            <w:pPr>
              <w:widowControl w:val="0"/>
              <w:tabs>
                <w:tab w:val="left" w:pos="720"/>
                <w:tab w:val="left" w:pos="1440"/>
                <w:tab w:val="left" w:pos="2160"/>
                <w:tab w:val="left" w:pos="2592"/>
                <w:tab w:val="left" w:pos="3312"/>
                <w:tab w:val="left" w:pos="4032"/>
                <w:tab w:val="left" w:pos="4608"/>
                <w:tab w:val="left" w:pos="5472"/>
                <w:tab w:val="left" w:pos="6192"/>
                <w:tab w:val="left" w:pos="7200"/>
                <w:tab w:val="left" w:pos="7632"/>
                <w:tab w:val="left" w:pos="8280"/>
                <w:tab w:val="left" w:pos="8496"/>
              </w:tabs>
              <w:autoSpaceDE w:val="0"/>
              <w:autoSpaceDN w:val="0"/>
              <w:adjustRightInd w:val="0"/>
              <w:rPr>
                <w:sz w:val="20"/>
                <w:szCs w:val="20"/>
              </w:rPr>
            </w:pPr>
            <w:r w:rsidRPr="000311FF">
              <w:rPr>
                <w:sz w:val="20"/>
                <w:szCs w:val="20"/>
              </w:rPr>
              <w:t xml:space="preserve">RESOLVED, that Donald </w:t>
            </w:r>
            <w:proofErr w:type="spellStart"/>
            <w:r w:rsidRPr="000311FF">
              <w:rPr>
                <w:sz w:val="20"/>
                <w:szCs w:val="20"/>
              </w:rPr>
              <w:t>Vredenburgh</w:t>
            </w:r>
            <w:proofErr w:type="spellEnd"/>
            <w:r w:rsidRPr="000311FF">
              <w:rPr>
                <w:sz w:val="20"/>
                <w:szCs w:val="20"/>
              </w:rPr>
              <w:t xml:space="preserve"> is designated to serve as trustee of the Broome-Tioga Board of Cooperative Educational Services; and be it</w:t>
            </w:r>
          </w:p>
          <w:p w:rsidR="00552064" w:rsidRPr="0092495B" w:rsidRDefault="000311FF" w:rsidP="000311FF">
            <w:pPr>
              <w:widowControl w:val="0"/>
              <w:tabs>
                <w:tab w:val="left" w:pos="720"/>
                <w:tab w:val="left" w:pos="1440"/>
                <w:tab w:val="left" w:pos="2016"/>
                <w:tab w:val="left" w:pos="2592"/>
                <w:tab w:val="left" w:pos="3312"/>
                <w:tab w:val="left" w:pos="4032"/>
                <w:tab w:val="left" w:pos="4608"/>
                <w:tab w:val="left" w:pos="5472"/>
                <w:tab w:val="left" w:pos="6192"/>
                <w:tab w:val="left" w:pos="7200"/>
                <w:tab w:val="left" w:pos="7632"/>
                <w:tab w:val="left" w:pos="8280"/>
                <w:tab w:val="left" w:pos="8496"/>
              </w:tabs>
              <w:autoSpaceDE w:val="0"/>
              <w:autoSpaceDN w:val="0"/>
              <w:adjustRightInd w:val="0"/>
              <w:rPr>
                <w:sz w:val="20"/>
              </w:rPr>
            </w:pPr>
            <w:r w:rsidRPr="000311FF">
              <w:rPr>
                <w:sz w:val="20"/>
                <w:szCs w:val="20"/>
              </w:rPr>
              <w:t xml:space="preserve">RESOLVED, that Pete </w:t>
            </w:r>
            <w:proofErr w:type="spellStart"/>
            <w:r w:rsidRPr="000311FF">
              <w:rPr>
                <w:sz w:val="20"/>
                <w:szCs w:val="20"/>
              </w:rPr>
              <w:t>Nowacki</w:t>
            </w:r>
            <w:proofErr w:type="spellEnd"/>
            <w:r w:rsidRPr="000311FF">
              <w:rPr>
                <w:sz w:val="20"/>
                <w:szCs w:val="20"/>
              </w:rPr>
              <w:t xml:space="preserve"> is designated to serve as trustee of the Broome Tioga Board of Cooperative Educational Services.</w:t>
            </w:r>
          </w:p>
        </w:tc>
        <w:tc>
          <w:tcPr>
            <w:tcW w:w="2077" w:type="dxa"/>
          </w:tcPr>
          <w:p w:rsidR="00552064" w:rsidRDefault="000311FF" w:rsidP="008D5338">
            <w:pPr>
              <w:jc w:val="right"/>
              <w:rPr>
                <w:sz w:val="20"/>
                <w:szCs w:val="20"/>
              </w:rPr>
            </w:pPr>
            <w:r>
              <w:rPr>
                <w:sz w:val="20"/>
                <w:szCs w:val="20"/>
              </w:rPr>
              <w:t>#366-14</w:t>
            </w:r>
          </w:p>
          <w:p w:rsidR="00AE51AE" w:rsidRDefault="000311FF" w:rsidP="000311FF">
            <w:pPr>
              <w:jc w:val="right"/>
              <w:rPr>
                <w:sz w:val="20"/>
              </w:rPr>
            </w:pPr>
            <w:r w:rsidRPr="000311FF">
              <w:rPr>
                <w:sz w:val="20"/>
              </w:rPr>
              <w:t>Election of Members to the Broome-Tioga Board of Cooperative</w:t>
            </w:r>
            <w:r w:rsidRPr="000311FF">
              <w:rPr>
                <w:sz w:val="20"/>
              </w:rPr>
              <w:tab/>
            </w:r>
            <w:r>
              <w:rPr>
                <w:sz w:val="20"/>
              </w:rPr>
              <w:t>E</w:t>
            </w:r>
            <w:r w:rsidRPr="000311FF">
              <w:rPr>
                <w:sz w:val="20"/>
              </w:rPr>
              <w:t>ducational Services Board of Education</w:t>
            </w:r>
          </w:p>
          <w:p w:rsidR="000311FF" w:rsidRPr="000311FF" w:rsidRDefault="000311FF" w:rsidP="000311FF">
            <w:pPr>
              <w:jc w:val="right"/>
              <w:rPr>
                <w:sz w:val="20"/>
                <w:szCs w:val="20"/>
              </w:rPr>
            </w:pPr>
            <w:r w:rsidRPr="000311FF">
              <w:rPr>
                <w:sz w:val="20"/>
              </w:rPr>
              <w:t xml:space="preserve">  </w:t>
            </w:r>
          </w:p>
        </w:tc>
      </w:tr>
      <w:tr w:rsidR="00552064" w:rsidRPr="0060078E" w:rsidTr="008D5338">
        <w:trPr>
          <w:trHeight w:val="306"/>
        </w:trPr>
        <w:tc>
          <w:tcPr>
            <w:tcW w:w="9353" w:type="dxa"/>
          </w:tcPr>
          <w:p w:rsidR="00552064" w:rsidRDefault="009E3ABF" w:rsidP="008D5338">
            <w:pPr>
              <w:pStyle w:val="Heading2"/>
              <w:keepNext w:val="0"/>
              <w:jc w:val="left"/>
              <w:rPr>
                <w:b w:val="0"/>
                <w:bCs/>
                <w:szCs w:val="20"/>
                <w:u w:val="none"/>
              </w:rPr>
            </w:pPr>
            <w:r>
              <w:rPr>
                <w:b w:val="0"/>
                <w:bCs/>
                <w:szCs w:val="20"/>
                <w:u w:val="none"/>
              </w:rPr>
              <w:t>On motion by David Hanson</w:t>
            </w:r>
            <w:r w:rsidR="00552064">
              <w:rPr>
                <w:b w:val="0"/>
                <w:bCs/>
                <w:szCs w:val="20"/>
                <w:u w:val="none"/>
              </w:rPr>
              <w:t>, second</w:t>
            </w:r>
            <w:r>
              <w:rPr>
                <w:b w:val="0"/>
                <w:bCs/>
                <w:szCs w:val="20"/>
                <w:u w:val="none"/>
              </w:rPr>
              <w:t xml:space="preserve"> by Mark Browning</w:t>
            </w:r>
            <w:r w:rsidR="00552064">
              <w:rPr>
                <w:b w:val="0"/>
                <w:bCs/>
                <w:szCs w:val="20"/>
                <w:u w:val="none"/>
              </w:rPr>
              <w:t>,</w:t>
            </w:r>
            <w:r w:rsidR="00552064" w:rsidRPr="0060078E">
              <w:rPr>
                <w:b w:val="0"/>
                <w:bCs/>
                <w:szCs w:val="20"/>
                <w:u w:val="none"/>
              </w:rPr>
              <w:t xml:space="preserve"> the Board voted </w:t>
            </w:r>
            <w:r w:rsidR="00A1763E">
              <w:rPr>
                <w:b w:val="0"/>
                <w:bCs/>
                <w:szCs w:val="20"/>
                <w:u w:val="none"/>
              </w:rPr>
              <w:t>7</w:t>
            </w:r>
            <w:r w:rsidR="00552064" w:rsidRPr="0060078E">
              <w:rPr>
                <w:b w:val="0"/>
                <w:bCs/>
                <w:szCs w:val="20"/>
                <w:u w:val="none"/>
              </w:rPr>
              <w:t xml:space="preserve"> to 0 to ap</w:t>
            </w:r>
            <w:r w:rsidR="00552064">
              <w:rPr>
                <w:b w:val="0"/>
                <w:bCs/>
                <w:szCs w:val="20"/>
                <w:u w:val="none"/>
              </w:rPr>
              <w:t>prove the following resolution:</w:t>
            </w:r>
          </w:p>
          <w:p w:rsidR="00552064" w:rsidRDefault="008D5338" w:rsidP="008D5338">
            <w:pPr>
              <w:rPr>
                <w:bCs/>
                <w:sz w:val="20"/>
              </w:rPr>
            </w:pPr>
            <w:r w:rsidRPr="008D5338">
              <w:rPr>
                <w:bCs/>
                <w:sz w:val="20"/>
              </w:rPr>
              <w:t>RESOLVED, that the 2014-15 Administrative Budget of the Broome-Tioga Board of Cooperative Educational Services in the amount of $3,002,110 is hereby approved.</w:t>
            </w:r>
          </w:p>
          <w:p w:rsidR="008D5338" w:rsidRPr="0092495B" w:rsidRDefault="008D5338" w:rsidP="008D5338">
            <w:pPr>
              <w:rPr>
                <w:sz w:val="20"/>
              </w:rPr>
            </w:pPr>
          </w:p>
        </w:tc>
        <w:tc>
          <w:tcPr>
            <w:tcW w:w="2077" w:type="dxa"/>
          </w:tcPr>
          <w:p w:rsidR="00552064" w:rsidRDefault="000311FF" w:rsidP="008D5338">
            <w:pPr>
              <w:jc w:val="right"/>
              <w:rPr>
                <w:sz w:val="20"/>
                <w:szCs w:val="20"/>
              </w:rPr>
            </w:pPr>
            <w:r>
              <w:rPr>
                <w:sz w:val="20"/>
                <w:szCs w:val="20"/>
              </w:rPr>
              <w:t>#367-14</w:t>
            </w:r>
          </w:p>
          <w:p w:rsidR="000311FF" w:rsidRPr="008D5338" w:rsidRDefault="00224409" w:rsidP="008D5338">
            <w:pPr>
              <w:jc w:val="right"/>
              <w:rPr>
                <w:sz w:val="20"/>
                <w:szCs w:val="20"/>
              </w:rPr>
            </w:pPr>
            <w:r>
              <w:rPr>
                <w:sz w:val="20"/>
              </w:rPr>
              <w:t xml:space="preserve">Approval of </w:t>
            </w:r>
            <w:r w:rsidR="008D5338" w:rsidRPr="008D5338">
              <w:rPr>
                <w:sz w:val="20"/>
              </w:rPr>
              <w:t xml:space="preserve">BOCES </w:t>
            </w:r>
            <w:r>
              <w:rPr>
                <w:sz w:val="20"/>
              </w:rPr>
              <w:t xml:space="preserve">2014-15 </w:t>
            </w:r>
            <w:r w:rsidR="008D5338" w:rsidRPr="008D5338">
              <w:rPr>
                <w:sz w:val="20"/>
              </w:rPr>
              <w:t>Administrative Budget</w:t>
            </w:r>
          </w:p>
        </w:tc>
      </w:tr>
      <w:tr w:rsidR="00552064" w:rsidRPr="0060078E" w:rsidTr="008D5338">
        <w:trPr>
          <w:trHeight w:val="306"/>
        </w:trPr>
        <w:tc>
          <w:tcPr>
            <w:tcW w:w="9353" w:type="dxa"/>
          </w:tcPr>
          <w:p w:rsidR="00552064" w:rsidRDefault="00552064" w:rsidP="008D5338">
            <w:pPr>
              <w:pStyle w:val="Heading2"/>
              <w:keepNext w:val="0"/>
              <w:jc w:val="left"/>
              <w:rPr>
                <w:b w:val="0"/>
                <w:bCs/>
                <w:szCs w:val="20"/>
                <w:u w:val="none"/>
              </w:rPr>
            </w:pPr>
            <w:r>
              <w:rPr>
                <w:b w:val="0"/>
                <w:bCs/>
                <w:szCs w:val="20"/>
                <w:u w:val="none"/>
              </w:rPr>
              <w:t xml:space="preserve">On </w:t>
            </w:r>
            <w:r w:rsidR="000A792C">
              <w:rPr>
                <w:b w:val="0"/>
                <w:bCs/>
                <w:szCs w:val="20"/>
                <w:u w:val="none"/>
              </w:rPr>
              <w:t>motion by David Hanson</w:t>
            </w:r>
            <w:r>
              <w:rPr>
                <w:b w:val="0"/>
                <w:bCs/>
                <w:szCs w:val="20"/>
                <w:u w:val="none"/>
              </w:rPr>
              <w:t>, second</w:t>
            </w:r>
            <w:r w:rsidR="000A792C">
              <w:rPr>
                <w:b w:val="0"/>
                <w:bCs/>
                <w:szCs w:val="20"/>
                <w:u w:val="none"/>
              </w:rPr>
              <w:t xml:space="preserve"> by John Hroncich</w:t>
            </w:r>
            <w:r>
              <w:rPr>
                <w:b w:val="0"/>
                <w:bCs/>
                <w:szCs w:val="20"/>
                <w:u w:val="none"/>
              </w:rPr>
              <w:t>,</w:t>
            </w:r>
            <w:r w:rsidRPr="0060078E">
              <w:rPr>
                <w:b w:val="0"/>
                <w:bCs/>
                <w:szCs w:val="20"/>
                <w:u w:val="none"/>
              </w:rPr>
              <w:t xml:space="preserve"> the Board voted </w:t>
            </w:r>
            <w:r w:rsidR="00A1763E">
              <w:rPr>
                <w:b w:val="0"/>
                <w:bCs/>
                <w:szCs w:val="20"/>
                <w:u w:val="none"/>
              </w:rPr>
              <w:t>7</w:t>
            </w:r>
            <w:r w:rsidRPr="0060078E">
              <w:rPr>
                <w:b w:val="0"/>
                <w:bCs/>
                <w:szCs w:val="20"/>
                <w:u w:val="none"/>
              </w:rPr>
              <w:t xml:space="preserve"> to 0 to ap</w:t>
            </w:r>
            <w:r>
              <w:rPr>
                <w:b w:val="0"/>
                <w:bCs/>
                <w:szCs w:val="20"/>
                <w:u w:val="none"/>
              </w:rPr>
              <w:t>prove the following resolution:</w:t>
            </w:r>
          </w:p>
          <w:p w:rsidR="008D5338" w:rsidRDefault="008D5338" w:rsidP="008D5338">
            <w:pPr>
              <w:tabs>
                <w:tab w:val="left" w:pos="2880"/>
                <w:tab w:val="left" w:pos="3600"/>
                <w:tab w:val="left" w:pos="8280"/>
              </w:tabs>
              <w:ind w:right="36"/>
              <w:rPr>
                <w:rFonts w:eastAsia="Georgia"/>
                <w:sz w:val="20"/>
                <w:szCs w:val="20"/>
              </w:rPr>
            </w:pPr>
            <w:r w:rsidRPr="008D5338">
              <w:rPr>
                <w:rFonts w:eastAsia="Georgia"/>
                <w:bCs/>
                <w:spacing w:val="1"/>
                <w:sz w:val="20"/>
                <w:szCs w:val="20"/>
              </w:rPr>
              <w:t>B</w:t>
            </w:r>
            <w:r w:rsidRPr="008D5338">
              <w:rPr>
                <w:rFonts w:eastAsia="Georgia"/>
                <w:bCs/>
                <w:sz w:val="20"/>
                <w:szCs w:val="20"/>
              </w:rPr>
              <w:t>E</w:t>
            </w:r>
            <w:r w:rsidRPr="008D5338">
              <w:rPr>
                <w:rFonts w:eastAsia="Georgia"/>
                <w:bCs/>
                <w:spacing w:val="-1"/>
                <w:sz w:val="20"/>
                <w:szCs w:val="20"/>
              </w:rPr>
              <w:t xml:space="preserve"> I</w:t>
            </w:r>
            <w:r w:rsidRPr="008D5338">
              <w:rPr>
                <w:rFonts w:eastAsia="Georgia"/>
                <w:bCs/>
                <w:sz w:val="20"/>
                <w:szCs w:val="20"/>
              </w:rPr>
              <w:t>T</w:t>
            </w:r>
            <w:r w:rsidRPr="008D5338">
              <w:rPr>
                <w:rFonts w:eastAsia="Georgia"/>
                <w:bCs/>
                <w:spacing w:val="-2"/>
                <w:sz w:val="20"/>
                <w:szCs w:val="20"/>
              </w:rPr>
              <w:t xml:space="preserve"> </w:t>
            </w:r>
            <w:r w:rsidRPr="008D5338">
              <w:rPr>
                <w:rFonts w:eastAsia="Georgia"/>
                <w:bCs/>
                <w:sz w:val="20"/>
                <w:szCs w:val="20"/>
              </w:rPr>
              <w:t>RE</w:t>
            </w:r>
            <w:r w:rsidRPr="008D5338">
              <w:rPr>
                <w:rFonts w:eastAsia="Georgia"/>
                <w:bCs/>
                <w:spacing w:val="-1"/>
                <w:sz w:val="20"/>
                <w:szCs w:val="20"/>
              </w:rPr>
              <w:t>S</w:t>
            </w:r>
            <w:r w:rsidRPr="008D5338">
              <w:rPr>
                <w:rFonts w:eastAsia="Georgia"/>
                <w:bCs/>
                <w:sz w:val="20"/>
                <w:szCs w:val="20"/>
              </w:rPr>
              <w:t>O</w:t>
            </w:r>
            <w:r w:rsidRPr="008D5338">
              <w:rPr>
                <w:rFonts w:eastAsia="Georgia"/>
                <w:bCs/>
                <w:spacing w:val="2"/>
                <w:sz w:val="20"/>
                <w:szCs w:val="20"/>
              </w:rPr>
              <w:t>L</w:t>
            </w:r>
            <w:r w:rsidRPr="008D5338">
              <w:rPr>
                <w:rFonts w:eastAsia="Georgia"/>
                <w:bCs/>
                <w:sz w:val="20"/>
                <w:szCs w:val="20"/>
              </w:rPr>
              <w:t>VED</w:t>
            </w:r>
            <w:r w:rsidRPr="008D5338">
              <w:rPr>
                <w:rFonts w:eastAsia="Georgia"/>
                <w:bCs/>
                <w:spacing w:val="-11"/>
                <w:sz w:val="20"/>
                <w:szCs w:val="20"/>
              </w:rPr>
              <w:t xml:space="preserve"> </w:t>
            </w:r>
            <w:r w:rsidRPr="008D5338">
              <w:rPr>
                <w:rFonts w:eastAsia="Georgia"/>
                <w:bCs/>
                <w:sz w:val="20"/>
                <w:szCs w:val="20"/>
              </w:rPr>
              <w:t>T</w:t>
            </w:r>
            <w:r w:rsidRPr="008D5338">
              <w:rPr>
                <w:rFonts w:eastAsia="Georgia"/>
                <w:bCs/>
                <w:spacing w:val="-1"/>
                <w:sz w:val="20"/>
                <w:szCs w:val="20"/>
              </w:rPr>
              <w:t>H</w:t>
            </w:r>
            <w:r w:rsidRPr="008D5338">
              <w:rPr>
                <w:rFonts w:eastAsia="Georgia"/>
                <w:bCs/>
                <w:spacing w:val="2"/>
                <w:sz w:val="20"/>
                <w:szCs w:val="20"/>
              </w:rPr>
              <w:t>A</w:t>
            </w:r>
            <w:r w:rsidRPr="008D5338">
              <w:rPr>
                <w:rFonts w:eastAsia="Georgia"/>
                <w:bCs/>
                <w:sz w:val="20"/>
                <w:szCs w:val="20"/>
              </w:rPr>
              <w:t>T</w:t>
            </w:r>
            <w:r w:rsidRPr="008D5338">
              <w:rPr>
                <w:rFonts w:eastAsia="Georgia"/>
                <w:b/>
                <w:bCs/>
                <w:spacing w:val="-3"/>
                <w:sz w:val="20"/>
                <w:szCs w:val="20"/>
              </w:rPr>
              <w:t xml:space="preserve"> </w:t>
            </w:r>
            <w:r w:rsidRPr="008D5338">
              <w:rPr>
                <w:rFonts w:eastAsia="Georgia"/>
                <w:sz w:val="20"/>
                <w:szCs w:val="20"/>
              </w:rPr>
              <w:t>the following school administrators are</w:t>
            </w:r>
            <w:r w:rsidRPr="008D5338">
              <w:rPr>
                <w:rFonts w:eastAsia="Georgia"/>
                <w:spacing w:val="15"/>
                <w:sz w:val="20"/>
                <w:szCs w:val="20"/>
              </w:rPr>
              <w:t xml:space="preserve"> </w:t>
            </w:r>
            <w:r w:rsidRPr="008D5338">
              <w:rPr>
                <w:rFonts w:eastAsia="Georgia"/>
                <w:spacing w:val="1"/>
                <w:sz w:val="20"/>
                <w:szCs w:val="20"/>
              </w:rPr>
              <w:t>h</w:t>
            </w:r>
            <w:r w:rsidRPr="008D5338">
              <w:rPr>
                <w:rFonts w:eastAsia="Georgia"/>
                <w:spacing w:val="-1"/>
                <w:sz w:val="20"/>
                <w:szCs w:val="20"/>
              </w:rPr>
              <w:t>e</w:t>
            </w:r>
            <w:r w:rsidRPr="008D5338">
              <w:rPr>
                <w:rFonts w:eastAsia="Georgia"/>
                <w:spacing w:val="1"/>
                <w:sz w:val="20"/>
                <w:szCs w:val="20"/>
              </w:rPr>
              <w:t>r</w:t>
            </w:r>
            <w:r w:rsidRPr="008D5338">
              <w:rPr>
                <w:rFonts w:eastAsia="Georgia"/>
                <w:spacing w:val="-4"/>
                <w:sz w:val="20"/>
                <w:szCs w:val="20"/>
              </w:rPr>
              <w:t>e</w:t>
            </w:r>
            <w:r w:rsidRPr="008D5338">
              <w:rPr>
                <w:rFonts w:eastAsia="Georgia"/>
                <w:spacing w:val="1"/>
                <w:sz w:val="20"/>
                <w:szCs w:val="20"/>
              </w:rPr>
              <w:t>b</w:t>
            </w:r>
            <w:r w:rsidRPr="008D5338">
              <w:rPr>
                <w:rFonts w:eastAsia="Georgia"/>
                <w:sz w:val="20"/>
                <w:szCs w:val="20"/>
              </w:rPr>
              <w:t>y</w:t>
            </w:r>
            <w:r w:rsidRPr="008D5338">
              <w:rPr>
                <w:rFonts w:eastAsia="Georgia"/>
                <w:spacing w:val="13"/>
                <w:sz w:val="20"/>
                <w:szCs w:val="20"/>
              </w:rPr>
              <w:t xml:space="preserve"> </w:t>
            </w:r>
            <w:r w:rsidRPr="008D5338">
              <w:rPr>
                <w:rFonts w:eastAsia="Georgia"/>
                <w:sz w:val="20"/>
                <w:szCs w:val="20"/>
              </w:rPr>
              <w:t>cer</w:t>
            </w:r>
            <w:r w:rsidRPr="008D5338">
              <w:rPr>
                <w:rFonts w:eastAsia="Georgia"/>
                <w:spacing w:val="1"/>
                <w:sz w:val="20"/>
                <w:szCs w:val="20"/>
              </w:rPr>
              <w:t>t</w:t>
            </w:r>
            <w:r w:rsidRPr="008D5338">
              <w:rPr>
                <w:rFonts w:eastAsia="Georgia"/>
                <w:spacing w:val="-2"/>
                <w:sz w:val="20"/>
                <w:szCs w:val="20"/>
              </w:rPr>
              <w:t>i</w:t>
            </w:r>
            <w:r w:rsidRPr="008D5338">
              <w:rPr>
                <w:rFonts w:eastAsia="Georgia"/>
                <w:sz w:val="20"/>
                <w:szCs w:val="20"/>
              </w:rPr>
              <w:t>fi</w:t>
            </w:r>
            <w:r w:rsidRPr="008D5338">
              <w:rPr>
                <w:rFonts w:eastAsia="Georgia"/>
                <w:spacing w:val="-1"/>
                <w:sz w:val="20"/>
                <w:szCs w:val="20"/>
              </w:rPr>
              <w:t>e</w:t>
            </w:r>
            <w:r w:rsidRPr="008D5338">
              <w:rPr>
                <w:rFonts w:eastAsia="Georgia"/>
                <w:sz w:val="20"/>
                <w:szCs w:val="20"/>
              </w:rPr>
              <w:t>d</w:t>
            </w:r>
            <w:r w:rsidRPr="008D5338">
              <w:rPr>
                <w:rFonts w:eastAsia="Georgia"/>
                <w:spacing w:val="14"/>
                <w:sz w:val="20"/>
                <w:szCs w:val="20"/>
              </w:rPr>
              <w:t xml:space="preserve"> </w:t>
            </w:r>
            <w:r w:rsidRPr="008D5338">
              <w:rPr>
                <w:rFonts w:eastAsia="Georgia"/>
                <w:spacing w:val="-1"/>
                <w:sz w:val="20"/>
                <w:szCs w:val="20"/>
              </w:rPr>
              <w:t>a</w:t>
            </w:r>
            <w:r w:rsidRPr="008D5338">
              <w:rPr>
                <w:rFonts w:eastAsia="Georgia"/>
                <w:sz w:val="20"/>
                <w:szCs w:val="20"/>
              </w:rPr>
              <w:t>s</w:t>
            </w:r>
            <w:r w:rsidRPr="008D5338">
              <w:rPr>
                <w:rFonts w:eastAsia="Georgia"/>
                <w:spacing w:val="13"/>
                <w:sz w:val="20"/>
                <w:szCs w:val="20"/>
              </w:rPr>
              <w:t xml:space="preserve"> </w:t>
            </w:r>
            <w:r w:rsidRPr="008D5338">
              <w:rPr>
                <w:rFonts w:eastAsia="Georgia"/>
                <w:spacing w:val="-1"/>
                <w:sz w:val="20"/>
                <w:szCs w:val="20"/>
              </w:rPr>
              <w:t>Q</w:t>
            </w:r>
            <w:r w:rsidRPr="008D5338">
              <w:rPr>
                <w:rFonts w:eastAsia="Georgia"/>
                <w:sz w:val="20"/>
                <w:szCs w:val="20"/>
              </w:rPr>
              <w:t>ua</w:t>
            </w:r>
            <w:r w:rsidRPr="008D5338">
              <w:rPr>
                <w:rFonts w:eastAsia="Georgia"/>
                <w:spacing w:val="-1"/>
                <w:sz w:val="20"/>
                <w:szCs w:val="20"/>
              </w:rPr>
              <w:t>l</w:t>
            </w:r>
            <w:r w:rsidRPr="008D5338">
              <w:rPr>
                <w:rFonts w:eastAsia="Georgia"/>
                <w:sz w:val="20"/>
                <w:szCs w:val="20"/>
              </w:rPr>
              <w:t>ified</w:t>
            </w:r>
            <w:r w:rsidRPr="008D5338">
              <w:rPr>
                <w:rFonts w:eastAsia="Georgia"/>
                <w:spacing w:val="14"/>
                <w:sz w:val="20"/>
                <w:szCs w:val="20"/>
              </w:rPr>
              <w:t xml:space="preserve"> </w:t>
            </w:r>
            <w:r w:rsidRPr="008D5338">
              <w:rPr>
                <w:rFonts w:eastAsia="Georgia"/>
                <w:spacing w:val="1"/>
                <w:sz w:val="20"/>
                <w:szCs w:val="20"/>
              </w:rPr>
              <w:t>L</w:t>
            </w:r>
            <w:r w:rsidRPr="008D5338">
              <w:rPr>
                <w:rFonts w:eastAsia="Georgia"/>
                <w:spacing w:val="-1"/>
                <w:sz w:val="20"/>
                <w:szCs w:val="20"/>
              </w:rPr>
              <w:t>ea</w:t>
            </w:r>
            <w:r w:rsidRPr="008D5338">
              <w:rPr>
                <w:rFonts w:eastAsia="Georgia"/>
                <w:sz w:val="20"/>
                <w:szCs w:val="20"/>
              </w:rPr>
              <w:t>d</w:t>
            </w:r>
            <w:r w:rsidRPr="008D5338">
              <w:rPr>
                <w:rFonts w:eastAsia="Georgia"/>
                <w:spacing w:val="14"/>
                <w:sz w:val="20"/>
                <w:szCs w:val="20"/>
              </w:rPr>
              <w:t xml:space="preserve"> </w:t>
            </w:r>
            <w:r w:rsidRPr="008D5338">
              <w:rPr>
                <w:rFonts w:eastAsia="Georgia"/>
                <w:sz w:val="20"/>
                <w:szCs w:val="20"/>
              </w:rPr>
              <w:t>Eva</w:t>
            </w:r>
            <w:r w:rsidRPr="008D5338">
              <w:rPr>
                <w:rFonts w:eastAsia="Georgia"/>
                <w:spacing w:val="-1"/>
                <w:sz w:val="20"/>
                <w:szCs w:val="20"/>
              </w:rPr>
              <w:t>l</w:t>
            </w:r>
            <w:r w:rsidRPr="008D5338">
              <w:rPr>
                <w:rFonts w:eastAsia="Georgia"/>
                <w:sz w:val="20"/>
                <w:szCs w:val="20"/>
              </w:rPr>
              <w:t>ua</w:t>
            </w:r>
            <w:r w:rsidRPr="008D5338">
              <w:rPr>
                <w:rFonts w:eastAsia="Georgia"/>
                <w:spacing w:val="-2"/>
                <w:sz w:val="20"/>
                <w:szCs w:val="20"/>
              </w:rPr>
              <w:t>t</w:t>
            </w:r>
            <w:r w:rsidRPr="008D5338">
              <w:rPr>
                <w:rFonts w:eastAsia="Georgia"/>
                <w:spacing w:val="-1"/>
                <w:sz w:val="20"/>
                <w:szCs w:val="20"/>
              </w:rPr>
              <w:t>o</w:t>
            </w:r>
            <w:r w:rsidRPr="008D5338">
              <w:rPr>
                <w:rFonts w:eastAsia="Georgia"/>
                <w:sz w:val="20"/>
                <w:szCs w:val="20"/>
              </w:rPr>
              <w:t>r</w:t>
            </w:r>
            <w:r w:rsidRPr="008D5338">
              <w:rPr>
                <w:rFonts w:eastAsia="Georgia"/>
                <w:spacing w:val="14"/>
                <w:sz w:val="20"/>
                <w:szCs w:val="20"/>
              </w:rPr>
              <w:t xml:space="preserve"> </w:t>
            </w:r>
            <w:r w:rsidRPr="008D5338">
              <w:rPr>
                <w:rFonts w:eastAsia="Georgia"/>
                <w:spacing w:val="1"/>
                <w:sz w:val="20"/>
                <w:szCs w:val="20"/>
              </w:rPr>
              <w:t>o</w:t>
            </w:r>
            <w:r w:rsidRPr="008D5338">
              <w:rPr>
                <w:rFonts w:eastAsia="Georgia"/>
                <w:sz w:val="20"/>
                <w:szCs w:val="20"/>
              </w:rPr>
              <w:t xml:space="preserve">f </w:t>
            </w:r>
            <w:r w:rsidRPr="008D5338">
              <w:rPr>
                <w:rFonts w:eastAsia="Georgia"/>
                <w:spacing w:val="2"/>
                <w:sz w:val="20"/>
                <w:szCs w:val="20"/>
              </w:rPr>
              <w:t xml:space="preserve">teachers </w:t>
            </w:r>
            <w:r w:rsidRPr="008D5338">
              <w:rPr>
                <w:rFonts w:eastAsia="Georgia"/>
                <w:spacing w:val="1"/>
                <w:sz w:val="20"/>
                <w:szCs w:val="20"/>
              </w:rPr>
              <w:t>h</w:t>
            </w:r>
            <w:r w:rsidRPr="008D5338">
              <w:rPr>
                <w:rFonts w:eastAsia="Georgia"/>
                <w:spacing w:val="-1"/>
                <w:sz w:val="20"/>
                <w:szCs w:val="20"/>
              </w:rPr>
              <w:t>a</w:t>
            </w:r>
            <w:r w:rsidRPr="008D5338">
              <w:rPr>
                <w:rFonts w:eastAsia="Georgia"/>
                <w:sz w:val="20"/>
                <w:szCs w:val="20"/>
              </w:rPr>
              <w:t>v</w:t>
            </w:r>
            <w:r w:rsidRPr="008D5338">
              <w:rPr>
                <w:rFonts w:eastAsia="Georgia"/>
                <w:spacing w:val="1"/>
                <w:sz w:val="20"/>
                <w:szCs w:val="20"/>
              </w:rPr>
              <w:t>i</w:t>
            </w:r>
            <w:r w:rsidRPr="008D5338">
              <w:rPr>
                <w:rFonts w:eastAsia="Georgia"/>
                <w:spacing w:val="-1"/>
                <w:sz w:val="20"/>
                <w:szCs w:val="20"/>
              </w:rPr>
              <w:t>n</w:t>
            </w:r>
            <w:r w:rsidRPr="008D5338">
              <w:rPr>
                <w:rFonts w:eastAsia="Georgia"/>
                <w:sz w:val="20"/>
                <w:szCs w:val="20"/>
              </w:rPr>
              <w:t>g s</w:t>
            </w:r>
            <w:r w:rsidRPr="008D5338">
              <w:rPr>
                <w:rFonts w:eastAsia="Georgia"/>
                <w:spacing w:val="-2"/>
                <w:sz w:val="20"/>
                <w:szCs w:val="20"/>
              </w:rPr>
              <w:t>u</w:t>
            </w:r>
            <w:r w:rsidRPr="008D5338">
              <w:rPr>
                <w:rFonts w:eastAsia="Georgia"/>
                <w:sz w:val="20"/>
                <w:szCs w:val="20"/>
              </w:rPr>
              <w:t>c</w:t>
            </w:r>
            <w:r w:rsidRPr="008D5338">
              <w:rPr>
                <w:rFonts w:eastAsia="Georgia"/>
                <w:spacing w:val="1"/>
                <w:sz w:val="20"/>
                <w:szCs w:val="20"/>
              </w:rPr>
              <w:t>c</w:t>
            </w:r>
            <w:r w:rsidRPr="008D5338">
              <w:rPr>
                <w:rFonts w:eastAsia="Georgia"/>
                <w:spacing w:val="-1"/>
                <w:sz w:val="20"/>
                <w:szCs w:val="20"/>
              </w:rPr>
              <w:t>e</w:t>
            </w:r>
            <w:r w:rsidRPr="008D5338">
              <w:rPr>
                <w:rFonts w:eastAsia="Georgia"/>
                <w:spacing w:val="-2"/>
                <w:sz w:val="20"/>
                <w:szCs w:val="20"/>
              </w:rPr>
              <w:t>s</w:t>
            </w:r>
            <w:r w:rsidRPr="008D5338">
              <w:rPr>
                <w:rFonts w:eastAsia="Georgia"/>
                <w:sz w:val="20"/>
                <w:szCs w:val="20"/>
              </w:rPr>
              <w:t>s</w:t>
            </w:r>
            <w:r w:rsidRPr="008D5338">
              <w:rPr>
                <w:rFonts w:eastAsia="Georgia"/>
                <w:spacing w:val="1"/>
                <w:sz w:val="20"/>
                <w:szCs w:val="20"/>
              </w:rPr>
              <w:t>f</w:t>
            </w:r>
            <w:r w:rsidRPr="008D5338">
              <w:rPr>
                <w:rFonts w:eastAsia="Georgia"/>
                <w:sz w:val="20"/>
                <w:szCs w:val="20"/>
              </w:rPr>
              <w:t>ul</w:t>
            </w:r>
            <w:r w:rsidRPr="008D5338">
              <w:rPr>
                <w:rFonts w:eastAsia="Georgia"/>
                <w:spacing w:val="-1"/>
                <w:sz w:val="20"/>
                <w:szCs w:val="20"/>
              </w:rPr>
              <w:t>l</w:t>
            </w:r>
            <w:r w:rsidRPr="008D5338">
              <w:rPr>
                <w:rFonts w:eastAsia="Georgia"/>
                <w:sz w:val="20"/>
                <w:szCs w:val="20"/>
              </w:rPr>
              <w:t>y c</w:t>
            </w:r>
            <w:r w:rsidRPr="008D5338">
              <w:rPr>
                <w:rFonts w:eastAsia="Georgia"/>
                <w:spacing w:val="-1"/>
                <w:sz w:val="20"/>
                <w:szCs w:val="20"/>
              </w:rPr>
              <w:t>o</w:t>
            </w:r>
            <w:r w:rsidRPr="008D5338">
              <w:rPr>
                <w:rFonts w:eastAsia="Georgia"/>
                <w:sz w:val="20"/>
                <w:szCs w:val="20"/>
              </w:rPr>
              <w:t>m</w:t>
            </w:r>
            <w:r w:rsidRPr="008D5338">
              <w:rPr>
                <w:rFonts w:eastAsia="Georgia"/>
                <w:spacing w:val="1"/>
                <w:sz w:val="20"/>
                <w:szCs w:val="20"/>
              </w:rPr>
              <w:t>p</w:t>
            </w:r>
            <w:r w:rsidRPr="008D5338">
              <w:rPr>
                <w:rFonts w:eastAsia="Georgia"/>
                <w:spacing w:val="-1"/>
                <w:sz w:val="20"/>
                <w:szCs w:val="20"/>
              </w:rPr>
              <w:t>le</w:t>
            </w:r>
            <w:r w:rsidRPr="008D5338">
              <w:rPr>
                <w:rFonts w:eastAsia="Georgia"/>
                <w:sz w:val="20"/>
                <w:szCs w:val="20"/>
              </w:rPr>
              <w:t xml:space="preserve">ted </w:t>
            </w:r>
            <w:r w:rsidRPr="008D5338">
              <w:rPr>
                <w:rFonts w:eastAsia="Georgia"/>
                <w:spacing w:val="-2"/>
                <w:sz w:val="20"/>
                <w:szCs w:val="20"/>
              </w:rPr>
              <w:t>t</w:t>
            </w:r>
            <w:r w:rsidRPr="008D5338">
              <w:rPr>
                <w:rFonts w:eastAsia="Georgia"/>
                <w:spacing w:val="1"/>
                <w:sz w:val="20"/>
                <w:szCs w:val="20"/>
              </w:rPr>
              <w:t>h</w:t>
            </w:r>
            <w:r w:rsidRPr="008D5338">
              <w:rPr>
                <w:rFonts w:eastAsia="Georgia"/>
                <w:sz w:val="20"/>
                <w:szCs w:val="20"/>
              </w:rPr>
              <w:t>e t</w:t>
            </w:r>
            <w:r w:rsidRPr="008D5338">
              <w:rPr>
                <w:rFonts w:eastAsia="Georgia"/>
                <w:spacing w:val="1"/>
                <w:sz w:val="20"/>
                <w:szCs w:val="20"/>
              </w:rPr>
              <w:t>r</w:t>
            </w:r>
            <w:r w:rsidRPr="008D5338">
              <w:rPr>
                <w:rFonts w:eastAsia="Georgia"/>
                <w:spacing w:val="-1"/>
                <w:sz w:val="20"/>
                <w:szCs w:val="20"/>
              </w:rPr>
              <w:t>a</w:t>
            </w:r>
            <w:r w:rsidRPr="008D5338">
              <w:rPr>
                <w:rFonts w:eastAsia="Georgia"/>
                <w:sz w:val="20"/>
                <w:szCs w:val="20"/>
              </w:rPr>
              <w:t>i</w:t>
            </w:r>
            <w:r w:rsidRPr="008D5338">
              <w:rPr>
                <w:rFonts w:eastAsia="Georgia"/>
                <w:spacing w:val="-1"/>
                <w:sz w:val="20"/>
                <w:szCs w:val="20"/>
              </w:rPr>
              <w:t>n</w:t>
            </w:r>
            <w:r w:rsidRPr="008D5338">
              <w:rPr>
                <w:rFonts w:eastAsia="Georgia"/>
                <w:sz w:val="20"/>
                <w:szCs w:val="20"/>
              </w:rPr>
              <w:t>i</w:t>
            </w:r>
            <w:r w:rsidRPr="008D5338">
              <w:rPr>
                <w:rFonts w:eastAsia="Georgia"/>
                <w:spacing w:val="-1"/>
                <w:sz w:val="20"/>
                <w:szCs w:val="20"/>
              </w:rPr>
              <w:t>n</w:t>
            </w:r>
            <w:r w:rsidRPr="008D5338">
              <w:rPr>
                <w:rFonts w:eastAsia="Georgia"/>
                <w:sz w:val="20"/>
                <w:szCs w:val="20"/>
              </w:rPr>
              <w:t xml:space="preserve">g </w:t>
            </w:r>
            <w:r w:rsidRPr="008D5338">
              <w:rPr>
                <w:rFonts w:eastAsia="Georgia"/>
                <w:spacing w:val="1"/>
                <w:sz w:val="20"/>
                <w:szCs w:val="20"/>
              </w:rPr>
              <w:t>r</w:t>
            </w:r>
            <w:r w:rsidRPr="008D5338">
              <w:rPr>
                <w:rFonts w:eastAsia="Georgia"/>
                <w:spacing w:val="-1"/>
                <w:sz w:val="20"/>
                <w:szCs w:val="20"/>
              </w:rPr>
              <w:t>eq</w:t>
            </w:r>
            <w:r w:rsidRPr="008D5338">
              <w:rPr>
                <w:rFonts w:eastAsia="Georgia"/>
                <w:sz w:val="20"/>
                <w:szCs w:val="20"/>
              </w:rPr>
              <w:t>ui</w:t>
            </w:r>
            <w:r w:rsidRPr="008D5338">
              <w:rPr>
                <w:rFonts w:eastAsia="Georgia"/>
                <w:spacing w:val="1"/>
                <w:sz w:val="20"/>
                <w:szCs w:val="20"/>
              </w:rPr>
              <w:t>r</w:t>
            </w:r>
            <w:r w:rsidRPr="008D5338">
              <w:rPr>
                <w:rFonts w:eastAsia="Georgia"/>
                <w:spacing w:val="-1"/>
                <w:sz w:val="20"/>
                <w:szCs w:val="20"/>
              </w:rPr>
              <w:t>e</w:t>
            </w:r>
            <w:r w:rsidRPr="008D5338">
              <w:rPr>
                <w:rFonts w:eastAsia="Georgia"/>
                <w:sz w:val="20"/>
                <w:szCs w:val="20"/>
              </w:rPr>
              <w:t>m</w:t>
            </w:r>
            <w:r w:rsidRPr="008D5338">
              <w:rPr>
                <w:rFonts w:eastAsia="Georgia"/>
                <w:spacing w:val="-1"/>
                <w:sz w:val="20"/>
                <w:szCs w:val="20"/>
              </w:rPr>
              <w:t>en</w:t>
            </w:r>
            <w:r w:rsidRPr="008D5338">
              <w:rPr>
                <w:rFonts w:eastAsia="Georgia"/>
                <w:sz w:val="20"/>
                <w:szCs w:val="20"/>
              </w:rPr>
              <w:t>ts</w:t>
            </w:r>
            <w:r w:rsidRPr="008D5338">
              <w:rPr>
                <w:rFonts w:eastAsia="Georgia"/>
                <w:spacing w:val="1"/>
                <w:sz w:val="20"/>
                <w:szCs w:val="20"/>
              </w:rPr>
              <w:t xml:space="preserve"> </w:t>
            </w:r>
            <w:r w:rsidRPr="008D5338">
              <w:rPr>
                <w:rFonts w:eastAsia="Georgia"/>
                <w:spacing w:val="-2"/>
                <w:sz w:val="20"/>
                <w:szCs w:val="20"/>
              </w:rPr>
              <w:t>p</w:t>
            </w:r>
            <w:r w:rsidRPr="008D5338">
              <w:rPr>
                <w:rFonts w:eastAsia="Georgia"/>
                <w:spacing w:val="1"/>
                <w:sz w:val="20"/>
                <w:szCs w:val="20"/>
              </w:rPr>
              <w:t>r</w:t>
            </w:r>
            <w:r w:rsidRPr="008D5338">
              <w:rPr>
                <w:rFonts w:eastAsia="Georgia"/>
                <w:spacing w:val="-1"/>
                <w:sz w:val="20"/>
                <w:szCs w:val="20"/>
              </w:rPr>
              <w:t>e</w:t>
            </w:r>
            <w:r w:rsidRPr="008D5338">
              <w:rPr>
                <w:rFonts w:eastAsia="Georgia"/>
                <w:sz w:val="20"/>
                <w:szCs w:val="20"/>
              </w:rPr>
              <w:t>s</w:t>
            </w:r>
            <w:r w:rsidRPr="008D5338">
              <w:rPr>
                <w:rFonts w:eastAsia="Georgia"/>
                <w:spacing w:val="-1"/>
                <w:sz w:val="20"/>
                <w:szCs w:val="20"/>
              </w:rPr>
              <w:t>c</w:t>
            </w:r>
            <w:r w:rsidRPr="008D5338">
              <w:rPr>
                <w:rFonts w:eastAsia="Georgia"/>
                <w:spacing w:val="1"/>
                <w:sz w:val="20"/>
                <w:szCs w:val="20"/>
              </w:rPr>
              <w:t>r</w:t>
            </w:r>
            <w:r w:rsidRPr="008D5338">
              <w:rPr>
                <w:rFonts w:eastAsia="Georgia"/>
                <w:spacing w:val="-2"/>
                <w:sz w:val="20"/>
                <w:szCs w:val="20"/>
              </w:rPr>
              <w:t>i</w:t>
            </w:r>
            <w:r w:rsidRPr="008D5338">
              <w:rPr>
                <w:rFonts w:eastAsia="Georgia"/>
                <w:spacing w:val="1"/>
                <w:sz w:val="20"/>
                <w:szCs w:val="20"/>
              </w:rPr>
              <w:t>b</w:t>
            </w:r>
            <w:r w:rsidRPr="008D5338">
              <w:rPr>
                <w:rFonts w:eastAsia="Georgia"/>
                <w:spacing w:val="-1"/>
                <w:sz w:val="20"/>
                <w:szCs w:val="20"/>
              </w:rPr>
              <w:t>e</w:t>
            </w:r>
            <w:r w:rsidRPr="008D5338">
              <w:rPr>
                <w:rFonts w:eastAsia="Georgia"/>
                <w:sz w:val="20"/>
                <w:szCs w:val="20"/>
              </w:rPr>
              <w:t>d in 8</w:t>
            </w:r>
            <w:r w:rsidRPr="008D5338">
              <w:rPr>
                <w:rFonts w:eastAsia="Georgia"/>
                <w:spacing w:val="2"/>
                <w:sz w:val="20"/>
                <w:szCs w:val="20"/>
              </w:rPr>
              <w:t xml:space="preserve"> </w:t>
            </w:r>
            <w:r w:rsidRPr="008D5338">
              <w:rPr>
                <w:rFonts w:eastAsia="Georgia"/>
                <w:spacing w:val="1"/>
                <w:sz w:val="20"/>
                <w:szCs w:val="20"/>
              </w:rPr>
              <w:t>N</w:t>
            </w:r>
            <w:r w:rsidRPr="008D5338">
              <w:rPr>
                <w:rFonts w:eastAsia="Georgia"/>
                <w:spacing w:val="-1"/>
                <w:sz w:val="20"/>
                <w:szCs w:val="20"/>
              </w:rPr>
              <w:t>Y</w:t>
            </w:r>
            <w:r w:rsidRPr="008D5338">
              <w:rPr>
                <w:rFonts w:eastAsia="Georgia"/>
                <w:sz w:val="20"/>
                <w:szCs w:val="20"/>
              </w:rPr>
              <w:t>C</w:t>
            </w:r>
            <w:r w:rsidRPr="008D5338">
              <w:rPr>
                <w:rFonts w:eastAsia="Georgia"/>
                <w:spacing w:val="-1"/>
                <w:sz w:val="20"/>
                <w:szCs w:val="20"/>
              </w:rPr>
              <w:t>R</w:t>
            </w:r>
            <w:r w:rsidRPr="008D5338">
              <w:rPr>
                <w:rFonts w:eastAsia="Georgia"/>
                <w:sz w:val="20"/>
                <w:szCs w:val="20"/>
              </w:rPr>
              <w:t>R</w:t>
            </w:r>
            <w:r w:rsidRPr="008D5338">
              <w:rPr>
                <w:rFonts w:eastAsia="Georgia"/>
                <w:spacing w:val="1"/>
                <w:sz w:val="20"/>
                <w:szCs w:val="20"/>
              </w:rPr>
              <w:t xml:space="preserve"> </w:t>
            </w:r>
            <w:r w:rsidRPr="008D5338">
              <w:rPr>
                <w:rFonts w:eastAsia="Georgia"/>
                <w:sz w:val="20"/>
                <w:szCs w:val="20"/>
              </w:rPr>
              <w:t>§3</w:t>
            </w:r>
            <w:r w:rsidRPr="008D5338">
              <w:rPr>
                <w:rFonts w:eastAsia="Georgia"/>
                <w:spacing w:val="-1"/>
                <w:sz w:val="20"/>
                <w:szCs w:val="20"/>
              </w:rPr>
              <w:t>0-2</w:t>
            </w:r>
            <w:r w:rsidRPr="008D5338">
              <w:rPr>
                <w:rFonts w:eastAsia="Georgia"/>
                <w:sz w:val="20"/>
                <w:szCs w:val="20"/>
              </w:rPr>
              <w:t>.</w:t>
            </w:r>
            <w:r w:rsidRPr="008D5338">
              <w:rPr>
                <w:rFonts w:eastAsia="Georgia"/>
                <w:spacing w:val="-2"/>
                <w:sz w:val="20"/>
                <w:szCs w:val="20"/>
              </w:rPr>
              <w:t>9</w:t>
            </w:r>
            <w:r w:rsidRPr="008D5338">
              <w:rPr>
                <w:rFonts w:eastAsia="Georgia"/>
                <w:spacing w:val="1"/>
                <w:sz w:val="20"/>
                <w:szCs w:val="20"/>
              </w:rPr>
              <w:t>(</w:t>
            </w:r>
            <w:r w:rsidRPr="008D5338">
              <w:rPr>
                <w:rFonts w:eastAsia="Georgia"/>
                <w:spacing w:val="-1"/>
                <w:sz w:val="20"/>
                <w:szCs w:val="20"/>
              </w:rPr>
              <w:t>b</w:t>
            </w:r>
            <w:r w:rsidRPr="008D5338">
              <w:rPr>
                <w:rFonts w:eastAsia="Georgia"/>
                <w:spacing w:val="2"/>
                <w:sz w:val="20"/>
                <w:szCs w:val="20"/>
              </w:rPr>
              <w:t>)</w:t>
            </w:r>
            <w:r w:rsidRPr="008D5338">
              <w:rPr>
                <w:rFonts w:eastAsia="Georgia"/>
                <w:sz w:val="20"/>
                <w:szCs w:val="20"/>
              </w:rPr>
              <w:t>:</w:t>
            </w:r>
            <w:r w:rsidRPr="008D5338">
              <w:rPr>
                <w:rFonts w:eastAsia="Georgia"/>
                <w:sz w:val="20"/>
                <w:szCs w:val="20"/>
              </w:rPr>
              <w:tab/>
            </w:r>
          </w:p>
          <w:p w:rsidR="00E2604A" w:rsidRPr="008D5338" w:rsidRDefault="00E2604A" w:rsidP="008D5338">
            <w:pPr>
              <w:tabs>
                <w:tab w:val="left" w:pos="2880"/>
                <w:tab w:val="left" w:pos="3600"/>
                <w:tab w:val="left" w:pos="8280"/>
              </w:tabs>
              <w:ind w:right="36"/>
              <w:rPr>
                <w:rFonts w:eastAsia="Georgia"/>
                <w:sz w:val="20"/>
                <w:szCs w:val="20"/>
              </w:rPr>
            </w:pPr>
          </w:p>
          <w:p w:rsidR="008D5338" w:rsidRPr="008D5338" w:rsidRDefault="008D5338" w:rsidP="008D5338">
            <w:pPr>
              <w:tabs>
                <w:tab w:val="left" w:pos="2880"/>
                <w:tab w:val="left" w:pos="3600"/>
                <w:tab w:val="left" w:pos="8280"/>
              </w:tabs>
              <w:ind w:left="1430" w:right="36"/>
              <w:rPr>
                <w:rFonts w:eastAsia="Georgia"/>
                <w:sz w:val="20"/>
                <w:szCs w:val="20"/>
              </w:rPr>
            </w:pPr>
            <w:r w:rsidRPr="008D5338">
              <w:rPr>
                <w:rFonts w:eastAsia="Georgia"/>
                <w:sz w:val="20"/>
                <w:szCs w:val="20"/>
              </w:rPr>
              <w:t>Thomas McMullin</w:t>
            </w:r>
          </w:p>
          <w:p w:rsidR="008D5338" w:rsidRPr="008D5338" w:rsidRDefault="008D5338" w:rsidP="008D5338">
            <w:pPr>
              <w:tabs>
                <w:tab w:val="left" w:pos="2880"/>
                <w:tab w:val="left" w:pos="3600"/>
                <w:tab w:val="left" w:pos="8280"/>
              </w:tabs>
              <w:ind w:left="1430" w:right="36"/>
              <w:rPr>
                <w:rFonts w:eastAsia="Georgia"/>
                <w:sz w:val="20"/>
                <w:szCs w:val="20"/>
              </w:rPr>
            </w:pPr>
            <w:proofErr w:type="spellStart"/>
            <w:r w:rsidRPr="008D5338">
              <w:rPr>
                <w:rFonts w:eastAsia="Georgia"/>
                <w:sz w:val="20"/>
                <w:szCs w:val="20"/>
              </w:rPr>
              <w:t>Annamary</w:t>
            </w:r>
            <w:proofErr w:type="spellEnd"/>
            <w:r w:rsidRPr="008D5338">
              <w:rPr>
                <w:rFonts w:eastAsia="Georgia"/>
                <w:sz w:val="20"/>
                <w:szCs w:val="20"/>
              </w:rPr>
              <w:t xml:space="preserve"> </w:t>
            </w:r>
            <w:proofErr w:type="spellStart"/>
            <w:r w:rsidRPr="008D5338">
              <w:rPr>
                <w:rFonts w:eastAsia="Georgia"/>
                <w:sz w:val="20"/>
                <w:szCs w:val="20"/>
              </w:rPr>
              <w:t>Zappia</w:t>
            </w:r>
            <w:proofErr w:type="spellEnd"/>
          </w:p>
          <w:p w:rsidR="00552064" w:rsidRDefault="008D5338" w:rsidP="008D5338">
            <w:pPr>
              <w:tabs>
                <w:tab w:val="left" w:pos="2880"/>
                <w:tab w:val="left" w:pos="3600"/>
                <w:tab w:val="left" w:pos="8280"/>
              </w:tabs>
              <w:ind w:left="1430" w:right="36"/>
              <w:rPr>
                <w:rFonts w:eastAsia="Georgia"/>
                <w:sz w:val="20"/>
                <w:szCs w:val="20"/>
              </w:rPr>
            </w:pPr>
            <w:r w:rsidRPr="008D5338">
              <w:rPr>
                <w:rFonts w:eastAsia="Georgia"/>
                <w:sz w:val="20"/>
                <w:szCs w:val="20"/>
              </w:rPr>
              <w:t>Patrick Clarke, III</w:t>
            </w:r>
          </w:p>
          <w:p w:rsidR="008D5338" w:rsidRPr="0092495B" w:rsidRDefault="008D5338" w:rsidP="008D5338">
            <w:pPr>
              <w:tabs>
                <w:tab w:val="left" w:pos="2880"/>
                <w:tab w:val="left" w:pos="3600"/>
                <w:tab w:val="left" w:pos="8280"/>
              </w:tabs>
              <w:ind w:left="1430" w:right="36"/>
              <w:rPr>
                <w:sz w:val="20"/>
              </w:rPr>
            </w:pPr>
          </w:p>
        </w:tc>
        <w:tc>
          <w:tcPr>
            <w:tcW w:w="2077" w:type="dxa"/>
          </w:tcPr>
          <w:p w:rsidR="00552064" w:rsidRDefault="008D5338" w:rsidP="008D5338">
            <w:pPr>
              <w:jc w:val="right"/>
              <w:rPr>
                <w:sz w:val="20"/>
                <w:szCs w:val="20"/>
              </w:rPr>
            </w:pPr>
            <w:r>
              <w:rPr>
                <w:sz w:val="20"/>
                <w:szCs w:val="20"/>
              </w:rPr>
              <w:t>#368-14</w:t>
            </w:r>
          </w:p>
          <w:p w:rsidR="008D5338" w:rsidRPr="008D5338" w:rsidRDefault="008D5338" w:rsidP="008D5338">
            <w:pPr>
              <w:jc w:val="right"/>
              <w:rPr>
                <w:sz w:val="20"/>
                <w:szCs w:val="20"/>
              </w:rPr>
            </w:pPr>
            <w:r w:rsidRPr="008D5338">
              <w:rPr>
                <w:rFonts w:eastAsia="Georgia"/>
                <w:bCs/>
                <w:spacing w:val="1"/>
                <w:sz w:val="20"/>
                <w:szCs w:val="20"/>
              </w:rPr>
              <w:t>C</w:t>
            </w:r>
            <w:r w:rsidRPr="008D5338">
              <w:rPr>
                <w:rFonts w:eastAsia="Georgia"/>
                <w:bCs/>
                <w:sz w:val="20"/>
                <w:szCs w:val="20"/>
              </w:rPr>
              <w:t>ertification of Lead Evaluators of</w:t>
            </w:r>
            <w:r w:rsidRPr="008D5338">
              <w:rPr>
                <w:rFonts w:eastAsia="Georgia"/>
                <w:bCs/>
                <w:w w:val="99"/>
                <w:sz w:val="20"/>
                <w:szCs w:val="20"/>
              </w:rPr>
              <w:t xml:space="preserve"> Teachers</w:t>
            </w:r>
          </w:p>
        </w:tc>
      </w:tr>
      <w:tr w:rsidR="00552064" w:rsidRPr="0060078E" w:rsidTr="008D5338">
        <w:trPr>
          <w:trHeight w:val="306"/>
        </w:trPr>
        <w:tc>
          <w:tcPr>
            <w:tcW w:w="9353" w:type="dxa"/>
          </w:tcPr>
          <w:p w:rsidR="00552064" w:rsidRDefault="00552064" w:rsidP="008D5338">
            <w:pPr>
              <w:pStyle w:val="Heading2"/>
              <w:keepNext w:val="0"/>
              <w:jc w:val="left"/>
              <w:rPr>
                <w:b w:val="0"/>
                <w:bCs/>
                <w:szCs w:val="20"/>
                <w:u w:val="none"/>
              </w:rPr>
            </w:pPr>
            <w:r>
              <w:rPr>
                <w:b w:val="0"/>
                <w:bCs/>
                <w:szCs w:val="20"/>
                <w:u w:val="none"/>
              </w:rPr>
              <w:t xml:space="preserve">On motion </w:t>
            </w:r>
            <w:r w:rsidR="000A792C">
              <w:rPr>
                <w:b w:val="0"/>
                <w:bCs/>
                <w:szCs w:val="20"/>
                <w:u w:val="none"/>
              </w:rPr>
              <w:t>by David Hanson</w:t>
            </w:r>
            <w:r>
              <w:rPr>
                <w:b w:val="0"/>
                <w:bCs/>
                <w:szCs w:val="20"/>
                <w:u w:val="none"/>
              </w:rPr>
              <w:t>, second</w:t>
            </w:r>
            <w:r w:rsidR="000A792C">
              <w:rPr>
                <w:b w:val="0"/>
                <w:bCs/>
                <w:szCs w:val="20"/>
                <w:u w:val="none"/>
              </w:rPr>
              <w:t xml:space="preserve"> by Joan Miller</w:t>
            </w:r>
            <w:r>
              <w:rPr>
                <w:b w:val="0"/>
                <w:bCs/>
                <w:szCs w:val="20"/>
                <w:u w:val="none"/>
              </w:rPr>
              <w:t>,</w:t>
            </w:r>
            <w:r w:rsidRPr="0060078E">
              <w:rPr>
                <w:b w:val="0"/>
                <w:bCs/>
                <w:szCs w:val="20"/>
                <w:u w:val="none"/>
              </w:rPr>
              <w:t xml:space="preserve"> the Board voted </w:t>
            </w:r>
            <w:r w:rsidR="00A1763E">
              <w:rPr>
                <w:b w:val="0"/>
                <w:bCs/>
                <w:szCs w:val="20"/>
                <w:u w:val="none"/>
              </w:rPr>
              <w:t>7</w:t>
            </w:r>
            <w:r w:rsidRPr="0060078E">
              <w:rPr>
                <w:b w:val="0"/>
                <w:bCs/>
                <w:szCs w:val="20"/>
                <w:u w:val="none"/>
              </w:rPr>
              <w:t xml:space="preserve"> to 0 to ap</w:t>
            </w:r>
            <w:r>
              <w:rPr>
                <w:b w:val="0"/>
                <w:bCs/>
                <w:szCs w:val="20"/>
                <w:u w:val="none"/>
              </w:rPr>
              <w:t>prove the following resolution:</w:t>
            </w:r>
          </w:p>
          <w:p w:rsidR="00552064" w:rsidRPr="0092495B" w:rsidRDefault="008D5338" w:rsidP="008D5338">
            <w:pPr>
              <w:rPr>
                <w:sz w:val="20"/>
              </w:rPr>
            </w:pPr>
            <w:r w:rsidRPr="008D5338">
              <w:rPr>
                <w:rFonts w:eastAsiaTheme="minorHAnsi"/>
                <w:sz w:val="20"/>
                <w:szCs w:val="20"/>
              </w:rPr>
              <w:t>RESOLVED that the Vestal Central School District shall pay to the Town o</w:t>
            </w:r>
            <w:r w:rsidR="00E2604A">
              <w:rPr>
                <w:rFonts w:eastAsiaTheme="minorHAnsi"/>
                <w:sz w:val="20"/>
                <w:szCs w:val="20"/>
              </w:rPr>
              <w:t>f Vestal the sum of $3,333.00 (t</w:t>
            </w:r>
            <w:r w:rsidRPr="008D5338">
              <w:rPr>
                <w:rFonts w:eastAsiaTheme="minorHAnsi"/>
                <w:sz w:val="20"/>
                <w:szCs w:val="20"/>
              </w:rPr>
              <w:t>hree thousand three hundred thirty-three dollars) as reimbursement to the Town of Vestal for a portion of the attorneys’ fees the Town incurred in connection with the appeal of the lower court ruling in the United Health Services Hospitals tax assessment case.</w:t>
            </w:r>
          </w:p>
        </w:tc>
        <w:tc>
          <w:tcPr>
            <w:tcW w:w="2077" w:type="dxa"/>
          </w:tcPr>
          <w:p w:rsidR="00552064" w:rsidRDefault="008D5338" w:rsidP="008D5338">
            <w:pPr>
              <w:jc w:val="right"/>
              <w:rPr>
                <w:sz w:val="20"/>
                <w:szCs w:val="20"/>
              </w:rPr>
            </w:pPr>
            <w:r>
              <w:rPr>
                <w:sz w:val="20"/>
                <w:szCs w:val="20"/>
              </w:rPr>
              <w:t>#369-14</w:t>
            </w:r>
          </w:p>
          <w:p w:rsidR="008D5338" w:rsidRDefault="008D5338" w:rsidP="008D5338">
            <w:pPr>
              <w:jc w:val="right"/>
              <w:rPr>
                <w:sz w:val="20"/>
                <w:szCs w:val="20"/>
              </w:rPr>
            </w:pPr>
            <w:r w:rsidRPr="008D5338">
              <w:rPr>
                <w:sz w:val="20"/>
                <w:szCs w:val="20"/>
              </w:rPr>
              <w:t>Reimbursement of Town of Vestal for United Health Services Hospitals Appeal Costs</w:t>
            </w:r>
          </w:p>
          <w:p w:rsidR="008D5338" w:rsidRPr="008D5338" w:rsidRDefault="008D5338" w:rsidP="008D5338">
            <w:pPr>
              <w:jc w:val="right"/>
              <w:rPr>
                <w:sz w:val="20"/>
                <w:szCs w:val="20"/>
              </w:rPr>
            </w:pPr>
          </w:p>
        </w:tc>
      </w:tr>
      <w:tr w:rsidR="00552064" w:rsidRPr="0060078E" w:rsidTr="00E2604A">
        <w:trPr>
          <w:trHeight w:val="1593"/>
        </w:trPr>
        <w:tc>
          <w:tcPr>
            <w:tcW w:w="9353" w:type="dxa"/>
          </w:tcPr>
          <w:p w:rsidR="00552064" w:rsidRDefault="00552064" w:rsidP="008D5338">
            <w:pPr>
              <w:pStyle w:val="Heading2"/>
              <w:keepNext w:val="0"/>
              <w:jc w:val="left"/>
              <w:rPr>
                <w:b w:val="0"/>
                <w:bCs/>
                <w:szCs w:val="20"/>
                <w:u w:val="none"/>
              </w:rPr>
            </w:pPr>
            <w:r>
              <w:rPr>
                <w:b w:val="0"/>
                <w:bCs/>
                <w:szCs w:val="20"/>
                <w:u w:val="none"/>
              </w:rPr>
              <w:t>On</w:t>
            </w:r>
            <w:r w:rsidR="000A792C">
              <w:rPr>
                <w:b w:val="0"/>
                <w:bCs/>
                <w:szCs w:val="20"/>
                <w:u w:val="none"/>
              </w:rPr>
              <w:t xml:space="preserve"> motion by Joan Miller</w:t>
            </w:r>
            <w:r>
              <w:rPr>
                <w:b w:val="0"/>
                <w:bCs/>
                <w:szCs w:val="20"/>
                <w:u w:val="none"/>
              </w:rPr>
              <w:t>, second</w:t>
            </w:r>
            <w:r w:rsidR="000A792C">
              <w:rPr>
                <w:b w:val="0"/>
                <w:bCs/>
                <w:szCs w:val="20"/>
                <w:u w:val="none"/>
              </w:rPr>
              <w:t xml:space="preserve"> by John Hroncich</w:t>
            </w:r>
            <w:r>
              <w:rPr>
                <w:b w:val="0"/>
                <w:bCs/>
                <w:szCs w:val="20"/>
                <w:u w:val="none"/>
              </w:rPr>
              <w:t>,</w:t>
            </w:r>
            <w:r w:rsidRPr="0060078E">
              <w:rPr>
                <w:b w:val="0"/>
                <w:bCs/>
                <w:szCs w:val="20"/>
                <w:u w:val="none"/>
              </w:rPr>
              <w:t xml:space="preserve"> the Board voted </w:t>
            </w:r>
            <w:r w:rsidR="00A1763E">
              <w:rPr>
                <w:b w:val="0"/>
                <w:bCs/>
                <w:szCs w:val="20"/>
                <w:u w:val="none"/>
              </w:rPr>
              <w:t>7</w:t>
            </w:r>
            <w:r w:rsidRPr="0060078E">
              <w:rPr>
                <w:b w:val="0"/>
                <w:bCs/>
                <w:szCs w:val="20"/>
                <w:u w:val="none"/>
              </w:rPr>
              <w:t xml:space="preserve"> to 0 to ap</w:t>
            </w:r>
            <w:r>
              <w:rPr>
                <w:b w:val="0"/>
                <w:bCs/>
                <w:szCs w:val="20"/>
                <w:u w:val="none"/>
              </w:rPr>
              <w:t>prove the following resolution:</w:t>
            </w:r>
          </w:p>
          <w:p w:rsidR="006864BE" w:rsidRPr="006864BE" w:rsidRDefault="006864BE" w:rsidP="006864BE">
            <w:pPr>
              <w:tabs>
                <w:tab w:val="left" w:pos="720"/>
                <w:tab w:val="left" w:pos="1440"/>
                <w:tab w:val="left" w:pos="2160"/>
                <w:tab w:val="left" w:pos="8190"/>
              </w:tabs>
              <w:rPr>
                <w:rFonts w:eastAsiaTheme="minorHAnsi"/>
                <w:sz w:val="20"/>
                <w:szCs w:val="20"/>
              </w:rPr>
            </w:pPr>
            <w:r w:rsidRPr="006864BE">
              <w:rPr>
                <w:rFonts w:eastAsiaTheme="minorHAnsi"/>
                <w:sz w:val="20"/>
                <w:szCs w:val="20"/>
              </w:rPr>
              <w:t>RESOLVED that the Board of Education authorizes the following text</w:t>
            </w:r>
            <w:r w:rsidR="00A1763E">
              <w:rPr>
                <w:rFonts w:eastAsiaTheme="minorHAnsi"/>
                <w:sz w:val="20"/>
                <w:szCs w:val="20"/>
              </w:rPr>
              <w:t xml:space="preserve">book for use, as detailed in </w:t>
            </w:r>
            <w:r w:rsidRPr="006864BE">
              <w:rPr>
                <w:rFonts w:eastAsiaTheme="minorHAnsi"/>
                <w:sz w:val="20"/>
                <w:szCs w:val="20"/>
              </w:rPr>
              <w:t>the attached memorandum:</w:t>
            </w:r>
          </w:p>
          <w:p w:rsidR="006864BE" w:rsidRPr="006864BE" w:rsidRDefault="006864BE" w:rsidP="006864BE">
            <w:pPr>
              <w:tabs>
                <w:tab w:val="left" w:pos="720"/>
                <w:tab w:val="left" w:pos="1440"/>
                <w:tab w:val="left" w:pos="2160"/>
                <w:tab w:val="left" w:pos="8190"/>
              </w:tabs>
              <w:rPr>
                <w:rFonts w:eastAsiaTheme="minorHAnsi"/>
                <w:sz w:val="20"/>
                <w:szCs w:val="20"/>
              </w:rPr>
            </w:pPr>
          </w:p>
          <w:p w:rsidR="006864BE" w:rsidRPr="006864BE" w:rsidRDefault="006864BE" w:rsidP="006864BE">
            <w:pPr>
              <w:tabs>
                <w:tab w:val="left" w:pos="720"/>
                <w:tab w:val="left" w:pos="1440"/>
                <w:tab w:val="left" w:pos="2160"/>
                <w:tab w:val="left" w:pos="7920"/>
                <w:tab w:val="left" w:pos="8640"/>
                <w:tab w:val="left" w:pos="9360"/>
              </w:tabs>
              <w:rPr>
                <w:rFonts w:eastAsiaTheme="minorHAnsi"/>
                <w:sz w:val="20"/>
                <w:szCs w:val="20"/>
              </w:rPr>
            </w:pPr>
            <w:r w:rsidRPr="006864BE">
              <w:rPr>
                <w:rFonts w:eastAsiaTheme="minorHAnsi"/>
                <w:sz w:val="20"/>
                <w:szCs w:val="20"/>
              </w:rPr>
              <w:t xml:space="preserve">Pearson Education </w:t>
            </w:r>
            <w:proofErr w:type="spellStart"/>
            <w:r w:rsidRPr="006864BE">
              <w:rPr>
                <w:rFonts w:eastAsiaTheme="minorHAnsi"/>
                <w:sz w:val="20"/>
                <w:szCs w:val="20"/>
              </w:rPr>
              <w:t>Inc</w:t>
            </w:r>
            <w:proofErr w:type="spellEnd"/>
            <w:r w:rsidRPr="006864BE">
              <w:rPr>
                <w:rFonts w:eastAsiaTheme="minorHAnsi"/>
                <w:sz w:val="20"/>
                <w:szCs w:val="20"/>
              </w:rPr>
              <w:t xml:space="preserve">: </w:t>
            </w:r>
            <w:r w:rsidRPr="006864BE">
              <w:rPr>
                <w:rFonts w:eastAsiaTheme="minorHAnsi"/>
                <w:sz w:val="20"/>
                <w:szCs w:val="20"/>
                <w:u w:val="single"/>
              </w:rPr>
              <w:t>United States History</w:t>
            </w:r>
            <w:r w:rsidRPr="006864BE">
              <w:rPr>
                <w:rFonts w:eastAsiaTheme="minorHAnsi"/>
                <w:sz w:val="20"/>
                <w:szCs w:val="20"/>
              </w:rPr>
              <w:t xml:space="preserve">; by </w:t>
            </w:r>
            <w:proofErr w:type="spellStart"/>
            <w:r w:rsidRPr="006864BE">
              <w:rPr>
                <w:rFonts w:eastAsiaTheme="minorHAnsi"/>
                <w:sz w:val="20"/>
                <w:szCs w:val="20"/>
              </w:rPr>
              <w:t>Lapsansky</w:t>
            </w:r>
            <w:proofErr w:type="spellEnd"/>
            <w:r w:rsidRPr="006864BE">
              <w:rPr>
                <w:rFonts w:eastAsiaTheme="minorHAnsi"/>
                <w:sz w:val="20"/>
                <w:szCs w:val="20"/>
              </w:rPr>
              <w:t>-Werner, Levy, Roberts and Taylor, Copyright 2013</w:t>
            </w:r>
          </w:p>
          <w:p w:rsidR="00552064" w:rsidRPr="0092495B" w:rsidRDefault="006864BE" w:rsidP="006864BE">
            <w:pPr>
              <w:rPr>
                <w:sz w:val="20"/>
              </w:rPr>
            </w:pPr>
            <w:r w:rsidRPr="006864BE">
              <w:rPr>
                <w:rFonts w:eastAsiaTheme="minorHAnsi"/>
                <w:sz w:val="20"/>
                <w:szCs w:val="20"/>
              </w:rPr>
              <w:tab/>
            </w:r>
            <w:r w:rsidRPr="006864BE">
              <w:rPr>
                <w:rFonts w:eastAsiaTheme="minorHAnsi"/>
                <w:sz w:val="20"/>
                <w:szCs w:val="20"/>
              </w:rPr>
              <w:tab/>
            </w:r>
            <w:r w:rsidRPr="006864BE">
              <w:rPr>
                <w:rFonts w:eastAsiaTheme="minorHAnsi"/>
                <w:sz w:val="20"/>
                <w:szCs w:val="20"/>
              </w:rPr>
              <w:tab/>
              <w:t>List Price: $96.97 each</w:t>
            </w:r>
          </w:p>
        </w:tc>
        <w:tc>
          <w:tcPr>
            <w:tcW w:w="2077" w:type="dxa"/>
          </w:tcPr>
          <w:p w:rsidR="00552064" w:rsidRDefault="006864BE" w:rsidP="008D5338">
            <w:pPr>
              <w:jc w:val="right"/>
              <w:rPr>
                <w:sz w:val="20"/>
                <w:szCs w:val="20"/>
              </w:rPr>
            </w:pPr>
            <w:r>
              <w:rPr>
                <w:sz w:val="20"/>
                <w:szCs w:val="20"/>
              </w:rPr>
              <w:t>#370-14</w:t>
            </w:r>
          </w:p>
          <w:p w:rsidR="006864BE" w:rsidRPr="006864BE" w:rsidRDefault="006864BE" w:rsidP="008D5338">
            <w:pPr>
              <w:jc w:val="right"/>
              <w:rPr>
                <w:sz w:val="20"/>
                <w:szCs w:val="20"/>
              </w:rPr>
            </w:pPr>
            <w:r w:rsidRPr="006864BE">
              <w:rPr>
                <w:bCs/>
                <w:sz w:val="20"/>
                <w:szCs w:val="20"/>
              </w:rPr>
              <w:t>Textbook Adoption</w:t>
            </w:r>
          </w:p>
        </w:tc>
      </w:tr>
      <w:tr w:rsidR="006864BE" w:rsidRPr="0060078E" w:rsidTr="00F957BC">
        <w:trPr>
          <w:trHeight w:val="756"/>
        </w:trPr>
        <w:tc>
          <w:tcPr>
            <w:tcW w:w="9353" w:type="dxa"/>
          </w:tcPr>
          <w:p w:rsidR="006864BE" w:rsidRDefault="000A792C" w:rsidP="006864BE">
            <w:pPr>
              <w:pStyle w:val="Heading2"/>
              <w:keepNext w:val="0"/>
              <w:jc w:val="left"/>
              <w:rPr>
                <w:b w:val="0"/>
                <w:bCs/>
                <w:szCs w:val="20"/>
                <w:u w:val="none"/>
              </w:rPr>
            </w:pPr>
            <w:r>
              <w:rPr>
                <w:b w:val="0"/>
                <w:bCs/>
                <w:szCs w:val="20"/>
                <w:u w:val="none"/>
              </w:rPr>
              <w:t>On motion by David Hanson</w:t>
            </w:r>
            <w:r w:rsidR="006864BE">
              <w:rPr>
                <w:b w:val="0"/>
                <w:bCs/>
                <w:szCs w:val="20"/>
                <w:u w:val="none"/>
              </w:rPr>
              <w:t>, second</w:t>
            </w:r>
            <w:r>
              <w:rPr>
                <w:b w:val="0"/>
                <w:bCs/>
                <w:szCs w:val="20"/>
                <w:u w:val="none"/>
              </w:rPr>
              <w:t xml:space="preserve"> by Joan Miller</w:t>
            </w:r>
            <w:r w:rsidR="006864BE">
              <w:rPr>
                <w:b w:val="0"/>
                <w:bCs/>
                <w:szCs w:val="20"/>
                <w:u w:val="none"/>
              </w:rPr>
              <w:t>,</w:t>
            </w:r>
            <w:r w:rsidR="006864BE" w:rsidRPr="0060078E">
              <w:rPr>
                <w:b w:val="0"/>
                <w:bCs/>
                <w:szCs w:val="20"/>
                <w:u w:val="none"/>
              </w:rPr>
              <w:t xml:space="preserve"> the Board voted </w:t>
            </w:r>
            <w:r w:rsidR="00A1763E">
              <w:rPr>
                <w:b w:val="0"/>
                <w:bCs/>
                <w:szCs w:val="20"/>
                <w:u w:val="none"/>
              </w:rPr>
              <w:t>7</w:t>
            </w:r>
            <w:r w:rsidR="006864BE" w:rsidRPr="0060078E">
              <w:rPr>
                <w:b w:val="0"/>
                <w:bCs/>
                <w:szCs w:val="20"/>
                <w:u w:val="none"/>
              </w:rPr>
              <w:t xml:space="preserve"> to 0 to ap</w:t>
            </w:r>
            <w:r w:rsidR="006864BE">
              <w:rPr>
                <w:b w:val="0"/>
                <w:bCs/>
                <w:szCs w:val="20"/>
                <w:u w:val="none"/>
              </w:rPr>
              <w:t>prove the following resolution:</w:t>
            </w:r>
          </w:p>
          <w:p w:rsidR="006864BE" w:rsidRPr="006864BE" w:rsidRDefault="006864BE" w:rsidP="006864BE">
            <w:pPr>
              <w:rPr>
                <w:rFonts w:eastAsiaTheme="minorHAnsi"/>
                <w:sz w:val="20"/>
                <w:szCs w:val="20"/>
              </w:rPr>
            </w:pPr>
            <w:r w:rsidRPr="006864BE">
              <w:rPr>
                <w:rFonts w:eastAsiaTheme="minorHAnsi"/>
                <w:sz w:val="20"/>
                <w:szCs w:val="20"/>
              </w:rPr>
              <w:t>RESOLVED that the costs for the necessary demolition and removal of the structures, referred to as the Old Maintenance Building and the Senior High Tennis Courts, be and hereby are declared to be an ordinary contingent expense, necessary to preserve property and assure the health and safety of students, staff and residents</w:t>
            </w:r>
            <w:r>
              <w:rPr>
                <w:rFonts w:eastAsiaTheme="minorHAnsi"/>
                <w:sz w:val="20"/>
                <w:szCs w:val="20"/>
              </w:rPr>
              <w:t>,</w:t>
            </w:r>
            <w:r w:rsidRPr="006864BE">
              <w:rPr>
                <w:rFonts w:eastAsiaTheme="minorHAnsi"/>
                <w:sz w:val="20"/>
                <w:szCs w:val="20"/>
              </w:rPr>
              <w:t xml:space="preserve"> and it is further</w:t>
            </w:r>
          </w:p>
          <w:p w:rsidR="006864BE" w:rsidRPr="006864BE" w:rsidRDefault="006864BE" w:rsidP="006864BE">
            <w:pPr>
              <w:rPr>
                <w:rFonts w:eastAsiaTheme="minorHAnsi"/>
                <w:sz w:val="20"/>
                <w:szCs w:val="20"/>
              </w:rPr>
            </w:pPr>
            <w:r w:rsidRPr="006864BE">
              <w:rPr>
                <w:rFonts w:eastAsiaTheme="minorHAnsi"/>
                <w:sz w:val="20"/>
                <w:szCs w:val="20"/>
              </w:rPr>
              <w:t>RESOLVED, that the expenditure of a sum not to exceed $291,000 is authorized for such necessary work as required in connection with the demolition of said structures,</w:t>
            </w:r>
          </w:p>
          <w:p w:rsidR="006864BE" w:rsidRPr="006864BE" w:rsidRDefault="006864BE" w:rsidP="006864BE">
            <w:pPr>
              <w:rPr>
                <w:rFonts w:eastAsiaTheme="minorHAnsi"/>
                <w:sz w:val="20"/>
                <w:szCs w:val="20"/>
              </w:rPr>
            </w:pPr>
            <w:r w:rsidRPr="006864BE">
              <w:rPr>
                <w:rFonts w:eastAsiaTheme="minorHAnsi"/>
                <w:sz w:val="20"/>
                <w:szCs w:val="20"/>
              </w:rPr>
              <w:t xml:space="preserve">AND IT IS FURTHER RESOLVED that upon the recommendation of the Superintendent of Schools, the Board </w:t>
            </w:r>
            <w:r w:rsidRPr="006864BE">
              <w:rPr>
                <w:rFonts w:eastAsiaTheme="minorHAnsi"/>
                <w:sz w:val="20"/>
                <w:szCs w:val="20"/>
              </w:rPr>
              <w:lastRenderedPageBreak/>
              <w:t>of Education hereby authorizes an increase of the General Fund 2013-14 appropriation in the amount of $291,000 in the Inter-Fund Transfer to Capital account (A9950-900-99-990) from Unassigned Fund Balance (A91700).</w:t>
            </w:r>
          </w:p>
          <w:p w:rsidR="006864BE" w:rsidRDefault="006864BE" w:rsidP="008D5338">
            <w:pPr>
              <w:pStyle w:val="Heading2"/>
              <w:keepNext w:val="0"/>
              <w:jc w:val="left"/>
              <w:rPr>
                <w:b w:val="0"/>
                <w:bCs/>
                <w:szCs w:val="20"/>
                <w:u w:val="none"/>
              </w:rPr>
            </w:pPr>
          </w:p>
        </w:tc>
        <w:tc>
          <w:tcPr>
            <w:tcW w:w="2077" w:type="dxa"/>
          </w:tcPr>
          <w:p w:rsidR="006864BE" w:rsidRDefault="006864BE" w:rsidP="008D5338">
            <w:pPr>
              <w:jc w:val="right"/>
              <w:rPr>
                <w:sz w:val="20"/>
                <w:szCs w:val="20"/>
              </w:rPr>
            </w:pPr>
            <w:r>
              <w:rPr>
                <w:sz w:val="20"/>
                <w:szCs w:val="20"/>
              </w:rPr>
              <w:lastRenderedPageBreak/>
              <w:t>#371-14</w:t>
            </w:r>
          </w:p>
          <w:p w:rsidR="006864BE" w:rsidRPr="006864BE" w:rsidRDefault="006864BE" w:rsidP="008D5338">
            <w:pPr>
              <w:jc w:val="right"/>
              <w:rPr>
                <w:sz w:val="20"/>
                <w:szCs w:val="20"/>
              </w:rPr>
            </w:pPr>
            <w:r w:rsidRPr="006864BE">
              <w:rPr>
                <w:sz w:val="20"/>
                <w:szCs w:val="20"/>
              </w:rPr>
              <w:t>Ordinary Contingent Expense Determination</w:t>
            </w:r>
          </w:p>
        </w:tc>
      </w:tr>
      <w:tr w:rsidR="006864BE" w:rsidRPr="0060078E" w:rsidTr="00AE51AE">
        <w:trPr>
          <w:trHeight w:val="126"/>
        </w:trPr>
        <w:tc>
          <w:tcPr>
            <w:tcW w:w="9353" w:type="dxa"/>
          </w:tcPr>
          <w:p w:rsidR="006864BE" w:rsidRDefault="000A792C" w:rsidP="006864BE">
            <w:pPr>
              <w:pStyle w:val="Heading2"/>
              <w:keepNext w:val="0"/>
              <w:jc w:val="left"/>
              <w:rPr>
                <w:b w:val="0"/>
                <w:bCs/>
                <w:szCs w:val="20"/>
                <w:u w:val="none"/>
              </w:rPr>
            </w:pPr>
            <w:r>
              <w:rPr>
                <w:b w:val="0"/>
                <w:bCs/>
                <w:szCs w:val="20"/>
                <w:u w:val="none"/>
              </w:rPr>
              <w:lastRenderedPageBreak/>
              <w:t>On motion by David Hanson</w:t>
            </w:r>
            <w:r w:rsidR="006864BE">
              <w:rPr>
                <w:b w:val="0"/>
                <w:bCs/>
                <w:szCs w:val="20"/>
                <w:u w:val="none"/>
              </w:rPr>
              <w:t>, second</w:t>
            </w:r>
            <w:r>
              <w:rPr>
                <w:b w:val="0"/>
                <w:bCs/>
                <w:szCs w:val="20"/>
                <w:u w:val="none"/>
              </w:rPr>
              <w:t xml:space="preserve"> by Joan Miller</w:t>
            </w:r>
            <w:r w:rsidR="006864BE">
              <w:rPr>
                <w:b w:val="0"/>
                <w:bCs/>
                <w:szCs w:val="20"/>
                <w:u w:val="none"/>
              </w:rPr>
              <w:t>,</w:t>
            </w:r>
            <w:r w:rsidR="006864BE" w:rsidRPr="0060078E">
              <w:rPr>
                <w:b w:val="0"/>
                <w:bCs/>
                <w:szCs w:val="20"/>
                <w:u w:val="none"/>
              </w:rPr>
              <w:t xml:space="preserve"> the Board voted </w:t>
            </w:r>
            <w:r w:rsidR="00A1763E">
              <w:rPr>
                <w:b w:val="0"/>
                <w:bCs/>
                <w:szCs w:val="20"/>
                <w:u w:val="none"/>
              </w:rPr>
              <w:t>7</w:t>
            </w:r>
            <w:r w:rsidR="006864BE" w:rsidRPr="0060078E">
              <w:rPr>
                <w:b w:val="0"/>
                <w:bCs/>
                <w:szCs w:val="20"/>
                <w:u w:val="none"/>
              </w:rPr>
              <w:t xml:space="preserve"> to 0 to ap</w:t>
            </w:r>
            <w:r w:rsidR="006864BE">
              <w:rPr>
                <w:b w:val="0"/>
                <w:bCs/>
                <w:szCs w:val="20"/>
                <w:u w:val="none"/>
              </w:rPr>
              <w:t>prove the following resolution:</w:t>
            </w:r>
          </w:p>
          <w:p w:rsidR="006864BE" w:rsidRPr="006864BE" w:rsidRDefault="006864BE" w:rsidP="006864BE">
            <w:pPr>
              <w:rPr>
                <w:rFonts w:eastAsiaTheme="minorHAnsi"/>
                <w:b/>
                <w:sz w:val="20"/>
                <w:szCs w:val="20"/>
                <w:u w:val="single"/>
              </w:rPr>
            </w:pPr>
            <w:r w:rsidRPr="006864BE">
              <w:rPr>
                <w:rFonts w:eastAsiaTheme="minorHAnsi"/>
                <w:sz w:val="20"/>
                <w:szCs w:val="20"/>
              </w:rPr>
              <w:t xml:space="preserve">RESOLVED, that the Board of Education of the Vestal Central School District approve the recommendation of the School Board Legal Counsel, Administration and </w:t>
            </w:r>
            <w:proofErr w:type="spellStart"/>
            <w:r w:rsidRPr="006864BE">
              <w:rPr>
                <w:rFonts w:eastAsiaTheme="minorHAnsi"/>
                <w:sz w:val="20"/>
                <w:szCs w:val="20"/>
              </w:rPr>
              <w:t>Bearsch</w:t>
            </w:r>
            <w:proofErr w:type="spellEnd"/>
            <w:r w:rsidRPr="006864BE">
              <w:rPr>
                <w:rFonts w:eastAsiaTheme="minorHAnsi"/>
                <w:sz w:val="20"/>
                <w:szCs w:val="20"/>
              </w:rPr>
              <w:t xml:space="preserve"> </w:t>
            </w:r>
            <w:proofErr w:type="spellStart"/>
            <w:r w:rsidRPr="006864BE">
              <w:rPr>
                <w:rFonts w:eastAsiaTheme="minorHAnsi"/>
                <w:sz w:val="20"/>
                <w:szCs w:val="20"/>
              </w:rPr>
              <w:t>Compeau</w:t>
            </w:r>
            <w:proofErr w:type="spellEnd"/>
            <w:r w:rsidRPr="006864BE">
              <w:rPr>
                <w:rFonts w:eastAsiaTheme="minorHAnsi"/>
                <w:sz w:val="20"/>
                <w:szCs w:val="20"/>
              </w:rPr>
              <w:t xml:space="preserve"> Knudson, Architects and Engineers PC, for the following contract, as part of the Maintenance Building Demolition Project:</w:t>
            </w:r>
          </w:p>
          <w:p w:rsidR="006864BE" w:rsidRPr="006864BE" w:rsidRDefault="006864BE" w:rsidP="006864BE">
            <w:pPr>
              <w:rPr>
                <w:rFonts w:eastAsiaTheme="minorHAnsi"/>
                <w:sz w:val="20"/>
                <w:szCs w:val="20"/>
              </w:rPr>
            </w:pPr>
            <w:r w:rsidRPr="006864BE">
              <w:rPr>
                <w:rFonts w:eastAsiaTheme="minorHAnsi"/>
                <w:sz w:val="20"/>
                <w:szCs w:val="20"/>
              </w:rPr>
              <w:tab/>
            </w:r>
            <w:r w:rsidRPr="006864BE">
              <w:rPr>
                <w:rFonts w:eastAsiaTheme="minorHAnsi"/>
                <w:sz w:val="20"/>
                <w:szCs w:val="20"/>
              </w:rPr>
              <w:tab/>
            </w:r>
          </w:p>
          <w:p w:rsidR="006864BE" w:rsidRPr="006864BE" w:rsidRDefault="006864BE" w:rsidP="006864BE">
            <w:pPr>
              <w:rPr>
                <w:rFonts w:eastAsiaTheme="minorHAnsi"/>
                <w:sz w:val="20"/>
                <w:szCs w:val="20"/>
              </w:rPr>
            </w:pPr>
            <w:r>
              <w:rPr>
                <w:rFonts w:eastAsiaTheme="minorHAnsi"/>
                <w:sz w:val="20"/>
                <w:szCs w:val="20"/>
              </w:rPr>
              <w:tab/>
            </w:r>
            <w:r w:rsidRPr="006864BE">
              <w:rPr>
                <w:rFonts w:eastAsiaTheme="minorHAnsi"/>
                <w:sz w:val="20"/>
                <w:szCs w:val="20"/>
              </w:rPr>
              <w:t>CONTRACT NO. 1 – DEMOLITION:</w:t>
            </w:r>
          </w:p>
          <w:p w:rsidR="006864BE" w:rsidRPr="006864BE" w:rsidRDefault="006864BE" w:rsidP="006864BE">
            <w:pPr>
              <w:rPr>
                <w:rFonts w:eastAsiaTheme="minorHAnsi"/>
                <w:b/>
                <w:sz w:val="20"/>
                <w:szCs w:val="20"/>
              </w:rPr>
            </w:pPr>
            <w:r>
              <w:rPr>
                <w:rFonts w:eastAsiaTheme="minorHAnsi"/>
                <w:sz w:val="20"/>
                <w:szCs w:val="20"/>
              </w:rPr>
              <w:tab/>
            </w:r>
            <w:r w:rsidRPr="006864BE">
              <w:rPr>
                <w:rFonts w:eastAsiaTheme="minorHAnsi"/>
                <w:b/>
                <w:sz w:val="20"/>
                <w:szCs w:val="20"/>
              </w:rPr>
              <w:t>LCP Group, Inc.</w:t>
            </w:r>
            <w:r w:rsidRPr="006864BE">
              <w:rPr>
                <w:rFonts w:eastAsiaTheme="minorHAnsi"/>
                <w:sz w:val="20"/>
                <w:szCs w:val="20"/>
              </w:rPr>
              <w:t xml:space="preserve"> </w:t>
            </w:r>
          </w:p>
          <w:p w:rsidR="006864BE" w:rsidRPr="006864BE" w:rsidRDefault="006864BE" w:rsidP="006864BE">
            <w:pPr>
              <w:rPr>
                <w:rFonts w:eastAsiaTheme="minorHAnsi"/>
                <w:sz w:val="20"/>
                <w:szCs w:val="20"/>
              </w:rPr>
            </w:pPr>
            <w:r>
              <w:rPr>
                <w:rFonts w:eastAsiaTheme="minorHAnsi"/>
                <w:sz w:val="20"/>
                <w:szCs w:val="20"/>
              </w:rPr>
              <w:tab/>
            </w:r>
            <w:r w:rsidRPr="006864BE">
              <w:rPr>
                <w:rFonts w:eastAsiaTheme="minorHAnsi"/>
                <w:sz w:val="20"/>
                <w:szCs w:val="20"/>
              </w:rPr>
              <w:t>Base Bid Amount</w:t>
            </w:r>
            <w:r w:rsidRPr="006864BE">
              <w:rPr>
                <w:rFonts w:eastAsiaTheme="minorHAnsi"/>
                <w:sz w:val="20"/>
                <w:szCs w:val="20"/>
              </w:rPr>
              <w:tab/>
            </w:r>
            <w:r w:rsidRPr="006864BE">
              <w:rPr>
                <w:rFonts w:eastAsiaTheme="minorHAnsi"/>
                <w:sz w:val="20"/>
                <w:szCs w:val="20"/>
              </w:rPr>
              <w:tab/>
            </w:r>
            <w:r w:rsidRPr="006864BE">
              <w:rPr>
                <w:rFonts w:eastAsiaTheme="minorHAnsi"/>
                <w:sz w:val="20"/>
                <w:szCs w:val="20"/>
              </w:rPr>
              <w:tab/>
            </w:r>
            <w:r w:rsidRPr="006864BE">
              <w:rPr>
                <w:rFonts w:eastAsiaTheme="minorHAnsi"/>
                <w:sz w:val="20"/>
                <w:szCs w:val="20"/>
              </w:rPr>
              <w:tab/>
              <w:t>$173,000</w:t>
            </w:r>
          </w:p>
          <w:p w:rsidR="006864BE" w:rsidRPr="006864BE" w:rsidRDefault="006864BE" w:rsidP="006864BE">
            <w:pPr>
              <w:rPr>
                <w:rFonts w:eastAsiaTheme="minorHAnsi"/>
                <w:sz w:val="20"/>
                <w:szCs w:val="20"/>
              </w:rPr>
            </w:pPr>
            <w:r>
              <w:rPr>
                <w:rFonts w:eastAsiaTheme="minorHAnsi"/>
                <w:sz w:val="20"/>
                <w:szCs w:val="20"/>
              </w:rPr>
              <w:tab/>
            </w:r>
            <w:r w:rsidRPr="006864BE">
              <w:rPr>
                <w:rFonts w:eastAsiaTheme="minorHAnsi"/>
                <w:sz w:val="20"/>
                <w:szCs w:val="20"/>
              </w:rPr>
              <w:t>Alternate No. D-1 Tennis Court (Add)</w:t>
            </w:r>
            <w:r w:rsidRPr="006864BE">
              <w:rPr>
                <w:rFonts w:eastAsiaTheme="minorHAnsi"/>
                <w:sz w:val="20"/>
                <w:szCs w:val="20"/>
              </w:rPr>
              <w:tab/>
              <w:t>$  31,200</w:t>
            </w:r>
            <w:r w:rsidRPr="006864BE">
              <w:rPr>
                <w:rFonts w:eastAsiaTheme="minorHAnsi"/>
                <w:sz w:val="20"/>
                <w:szCs w:val="20"/>
              </w:rPr>
              <w:tab/>
            </w:r>
            <w:r w:rsidRPr="006864BE">
              <w:rPr>
                <w:rFonts w:eastAsiaTheme="minorHAnsi"/>
                <w:sz w:val="20"/>
                <w:szCs w:val="20"/>
              </w:rPr>
              <w:tab/>
            </w:r>
            <w:r w:rsidRPr="006864BE">
              <w:rPr>
                <w:rFonts w:eastAsiaTheme="minorHAnsi"/>
                <w:sz w:val="20"/>
                <w:szCs w:val="20"/>
              </w:rPr>
              <w:tab/>
            </w:r>
            <w:r w:rsidRPr="006864BE">
              <w:rPr>
                <w:rFonts w:eastAsiaTheme="minorHAnsi"/>
                <w:sz w:val="20"/>
                <w:szCs w:val="20"/>
              </w:rPr>
              <w:tab/>
            </w:r>
          </w:p>
          <w:p w:rsidR="006864BE" w:rsidRPr="006864BE" w:rsidRDefault="006864BE" w:rsidP="006864BE">
            <w:pPr>
              <w:rPr>
                <w:rFonts w:eastAsiaTheme="minorHAnsi"/>
                <w:b/>
                <w:sz w:val="20"/>
                <w:szCs w:val="20"/>
              </w:rPr>
            </w:pPr>
            <w:r>
              <w:rPr>
                <w:rFonts w:eastAsiaTheme="minorHAnsi"/>
                <w:sz w:val="20"/>
                <w:szCs w:val="20"/>
              </w:rPr>
              <w:tab/>
            </w:r>
            <w:r w:rsidRPr="006864BE">
              <w:rPr>
                <w:rFonts w:eastAsiaTheme="minorHAnsi"/>
                <w:b/>
                <w:sz w:val="20"/>
                <w:szCs w:val="20"/>
              </w:rPr>
              <w:t>Total Contract Award:</w:t>
            </w:r>
            <w:r w:rsidRPr="006864BE">
              <w:rPr>
                <w:rFonts w:eastAsiaTheme="minorHAnsi"/>
                <w:b/>
                <w:sz w:val="20"/>
                <w:szCs w:val="20"/>
              </w:rPr>
              <w:tab/>
            </w:r>
            <w:r w:rsidRPr="006864BE">
              <w:rPr>
                <w:rFonts w:eastAsiaTheme="minorHAnsi"/>
                <w:b/>
                <w:sz w:val="20"/>
                <w:szCs w:val="20"/>
              </w:rPr>
              <w:tab/>
            </w:r>
            <w:r w:rsidRPr="006864BE">
              <w:rPr>
                <w:rFonts w:eastAsiaTheme="minorHAnsi"/>
                <w:b/>
                <w:sz w:val="20"/>
                <w:szCs w:val="20"/>
              </w:rPr>
              <w:tab/>
              <w:t>$204,200</w:t>
            </w:r>
          </w:p>
          <w:p w:rsidR="006864BE" w:rsidRDefault="006864BE" w:rsidP="008D5338">
            <w:pPr>
              <w:pStyle w:val="Heading2"/>
              <w:keepNext w:val="0"/>
              <w:jc w:val="left"/>
              <w:rPr>
                <w:b w:val="0"/>
                <w:bCs/>
                <w:szCs w:val="20"/>
                <w:u w:val="none"/>
              </w:rPr>
            </w:pPr>
          </w:p>
        </w:tc>
        <w:tc>
          <w:tcPr>
            <w:tcW w:w="2077" w:type="dxa"/>
          </w:tcPr>
          <w:p w:rsidR="006864BE" w:rsidRDefault="006864BE" w:rsidP="008D5338">
            <w:pPr>
              <w:jc w:val="right"/>
              <w:rPr>
                <w:sz w:val="20"/>
                <w:szCs w:val="20"/>
              </w:rPr>
            </w:pPr>
            <w:r>
              <w:rPr>
                <w:sz w:val="20"/>
                <w:szCs w:val="20"/>
              </w:rPr>
              <w:t>#372-14</w:t>
            </w:r>
          </w:p>
          <w:p w:rsidR="006864BE" w:rsidRPr="006864BE" w:rsidRDefault="006864BE" w:rsidP="008D5338">
            <w:pPr>
              <w:jc w:val="right"/>
              <w:rPr>
                <w:sz w:val="20"/>
                <w:szCs w:val="20"/>
              </w:rPr>
            </w:pPr>
            <w:r w:rsidRPr="006864BE">
              <w:rPr>
                <w:sz w:val="20"/>
                <w:szCs w:val="20"/>
              </w:rPr>
              <w:t>Bid Award-Maintenance Building Demolition Project</w:t>
            </w:r>
          </w:p>
        </w:tc>
      </w:tr>
      <w:tr w:rsidR="006864BE" w:rsidRPr="0060078E" w:rsidTr="008D5338">
        <w:trPr>
          <w:trHeight w:val="1746"/>
        </w:trPr>
        <w:tc>
          <w:tcPr>
            <w:tcW w:w="9353" w:type="dxa"/>
          </w:tcPr>
          <w:p w:rsidR="006864BE" w:rsidRDefault="006864BE" w:rsidP="006864BE">
            <w:pPr>
              <w:pStyle w:val="Heading2"/>
              <w:keepNext w:val="0"/>
              <w:jc w:val="left"/>
              <w:rPr>
                <w:b w:val="0"/>
                <w:bCs/>
                <w:szCs w:val="20"/>
                <w:u w:val="none"/>
              </w:rPr>
            </w:pPr>
            <w:r>
              <w:rPr>
                <w:b w:val="0"/>
                <w:bCs/>
                <w:szCs w:val="20"/>
                <w:u w:val="none"/>
              </w:rPr>
              <w:t xml:space="preserve">On </w:t>
            </w:r>
            <w:r w:rsidR="000A792C">
              <w:rPr>
                <w:b w:val="0"/>
                <w:bCs/>
                <w:szCs w:val="20"/>
                <w:u w:val="none"/>
              </w:rPr>
              <w:t>motion by Glenna Pitarresi</w:t>
            </w:r>
            <w:r>
              <w:rPr>
                <w:b w:val="0"/>
                <w:bCs/>
                <w:szCs w:val="20"/>
                <w:u w:val="none"/>
              </w:rPr>
              <w:t>, second</w:t>
            </w:r>
            <w:r w:rsidR="000A792C">
              <w:rPr>
                <w:b w:val="0"/>
                <w:bCs/>
                <w:szCs w:val="20"/>
                <w:u w:val="none"/>
              </w:rPr>
              <w:t xml:space="preserve"> by John </w:t>
            </w:r>
            <w:proofErr w:type="spellStart"/>
            <w:r w:rsidR="000A792C">
              <w:rPr>
                <w:b w:val="0"/>
                <w:bCs/>
                <w:szCs w:val="20"/>
                <w:u w:val="none"/>
              </w:rPr>
              <w:t>Hronich</w:t>
            </w:r>
            <w:proofErr w:type="spellEnd"/>
            <w:r>
              <w:rPr>
                <w:b w:val="0"/>
                <w:bCs/>
                <w:szCs w:val="20"/>
                <w:u w:val="none"/>
              </w:rPr>
              <w:t>,</w:t>
            </w:r>
            <w:r w:rsidRPr="0060078E">
              <w:rPr>
                <w:b w:val="0"/>
                <w:bCs/>
                <w:szCs w:val="20"/>
                <w:u w:val="none"/>
              </w:rPr>
              <w:t xml:space="preserve"> the Board voted </w:t>
            </w:r>
            <w:r w:rsidR="00A1763E">
              <w:rPr>
                <w:b w:val="0"/>
                <w:bCs/>
                <w:szCs w:val="20"/>
                <w:u w:val="none"/>
              </w:rPr>
              <w:t>7</w:t>
            </w:r>
            <w:r w:rsidRPr="0060078E">
              <w:rPr>
                <w:b w:val="0"/>
                <w:bCs/>
                <w:szCs w:val="20"/>
                <w:u w:val="none"/>
              </w:rPr>
              <w:t xml:space="preserve"> to 0 to ap</w:t>
            </w:r>
            <w:r>
              <w:rPr>
                <w:b w:val="0"/>
                <w:bCs/>
                <w:szCs w:val="20"/>
                <w:u w:val="none"/>
              </w:rPr>
              <w:t>prove the following resolution:</w:t>
            </w:r>
          </w:p>
          <w:p w:rsidR="006864BE" w:rsidRPr="006864BE" w:rsidRDefault="006864BE" w:rsidP="006864BE">
            <w:pPr>
              <w:rPr>
                <w:rFonts w:eastAsiaTheme="minorHAnsi"/>
                <w:sz w:val="20"/>
                <w:szCs w:val="20"/>
              </w:rPr>
            </w:pPr>
            <w:r w:rsidRPr="006864BE">
              <w:rPr>
                <w:rFonts w:eastAsiaTheme="minorHAnsi"/>
                <w:sz w:val="20"/>
                <w:szCs w:val="20"/>
              </w:rPr>
              <w:t>WHEREAS, the property owners and Town Assessor have requested refund and correction for real property taxes, the Superintendent of Schools hereby recommends the APPROVAL of such refund and correction for the property owners delineated below for the reasons outlined on the attached application for correction.</w:t>
            </w:r>
          </w:p>
          <w:p w:rsidR="006864BE" w:rsidRPr="006864BE" w:rsidRDefault="006864BE" w:rsidP="006864BE">
            <w:pPr>
              <w:ind w:left="1440"/>
              <w:rPr>
                <w:rFonts w:eastAsiaTheme="minorHAnsi"/>
                <w:sz w:val="20"/>
                <w:szCs w:val="20"/>
              </w:rPr>
            </w:pPr>
          </w:p>
          <w:p w:rsidR="006864BE" w:rsidRPr="006864BE" w:rsidRDefault="006864BE" w:rsidP="006864BE">
            <w:pPr>
              <w:ind w:left="-108"/>
              <w:rPr>
                <w:rFonts w:eastAsiaTheme="minorHAnsi"/>
                <w:sz w:val="20"/>
                <w:szCs w:val="20"/>
              </w:rPr>
            </w:pPr>
            <w:r w:rsidRPr="006864BE">
              <w:rPr>
                <w:rFonts w:eastAsiaTheme="minorHAnsi"/>
                <w:sz w:val="20"/>
                <w:szCs w:val="20"/>
              </w:rPr>
              <w:t xml:space="preserve">                      </w:t>
            </w:r>
            <w:r>
              <w:rPr>
                <w:rFonts w:eastAsiaTheme="minorHAnsi"/>
                <w:sz w:val="20"/>
                <w:szCs w:val="20"/>
              </w:rPr>
              <w:t xml:space="preserve">                             </w:t>
            </w:r>
            <w:r>
              <w:rPr>
                <w:rFonts w:eastAsiaTheme="minorHAnsi"/>
                <w:sz w:val="20"/>
                <w:szCs w:val="20"/>
              </w:rPr>
              <w:tab/>
              <w:t xml:space="preserve">              </w:t>
            </w:r>
            <w:r w:rsidRPr="006864BE">
              <w:rPr>
                <w:rFonts w:eastAsiaTheme="minorHAnsi"/>
                <w:sz w:val="20"/>
                <w:szCs w:val="20"/>
              </w:rPr>
              <w:t>Taxes                   Actual</w:t>
            </w:r>
          </w:p>
          <w:p w:rsidR="006864BE" w:rsidRPr="006864BE" w:rsidRDefault="006864BE" w:rsidP="006864BE">
            <w:pPr>
              <w:rPr>
                <w:rFonts w:eastAsiaTheme="minorHAnsi"/>
                <w:sz w:val="20"/>
                <w:szCs w:val="20"/>
                <w:u w:val="single"/>
              </w:rPr>
            </w:pPr>
            <w:r w:rsidRPr="006864BE">
              <w:rPr>
                <w:rFonts w:eastAsiaTheme="minorHAnsi"/>
                <w:sz w:val="20"/>
                <w:szCs w:val="20"/>
              </w:rPr>
              <w:t xml:space="preserve">               </w:t>
            </w:r>
            <w:r w:rsidRPr="006864BE">
              <w:rPr>
                <w:rFonts w:eastAsiaTheme="minorHAnsi"/>
                <w:sz w:val="20"/>
                <w:szCs w:val="20"/>
                <w:u w:val="single"/>
              </w:rPr>
              <w:t xml:space="preserve">Town               Account #            </w:t>
            </w:r>
            <w:r w:rsidRPr="006864BE">
              <w:rPr>
                <w:rFonts w:eastAsiaTheme="minorHAnsi"/>
                <w:sz w:val="20"/>
                <w:szCs w:val="20"/>
                <w:u w:val="single"/>
              </w:rPr>
              <w:tab/>
              <w:t xml:space="preserve">Paid                </w:t>
            </w:r>
            <w:r w:rsidRPr="006864BE">
              <w:rPr>
                <w:rFonts w:eastAsiaTheme="minorHAnsi"/>
                <w:sz w:val="20"/>
                <w:szCs w:val="20"/>
                <w:u w:val="single"/>
              </w:rPr>
              <w:tab/>
              <w:t>Tax                    Owner</w:t>
            </w:r>
          </w:p>
          <w:p w:rsidR="006864BE" w:rsidRPr="006864BE" w:rsidRDefault="006864BE" w:rsidP="006864BE">
            <w:pPr>
              <w:spacing w:line="276" w:lineRule="auto"/>
              <w:rPr>
                <w:rFonts w:eastAsiaTheme="minorHAnsi"/>
                <w:sz w:val="20"/>
                <w:szCs w:val="20"/>
              </w:rPr>
            </w:pPr>
            <w:r>
              <w:rPr>
                <w:rFonts w:eastAsiaTheme="minorHAnsi"/>
                <w:sz w:val="20"/>
                <w:szCs w:val="20"/>
              </w:rPr>
              <w:tab/>
            </w:r>
            <w:r w:rsidRPr="006864BE">
              <w:rPr>
                <w:rFonts w:eastAsiaTheme="minorHAnsi"/>
                <w:sz w:val="20"/>
                <w:szCs w:val="20"/>
              </w:rPr>
              <w:t>Vestal</w:t>
            </w:r>
            <w:r w:rsidRPr="006864BE">
              <w:rPr>
                <w:rFonts w:eastAsiaTheme="minorHAnsi"/>
                <w:sz w:val="20"/>
                <w:szCs w:val="20"/>
              </w:rPr>
              <w:tab/>
              <w:t xml:space="preserve">          48577500000           $142,384.38</w:t>
            </w:r>
            <w:r w:rsidRPr="006864BE">
              <w:rPr>
                <w:rFonts w:eastAsiaTheme="minorHAnsi"/>
                <w:sz w:val="20"/>
                <w:szCs w:val="20"/>
              </w:rPr>
              <w:tab/>
              <w:t>$142,175.33       FGR LLC</w:t>
            </w:r>
          </w:p>
          <w:p w:rsidR="006864BE" w:rsidRDefault="006864BE" w:rsidP="008D5338">
            <w:pPr>
              <w:pStyle w:val="Heading2"/>
              <w:keepNext w:val="0"/>
              <w:jc w:val="left"/>
              <w:rPr>
                <w:b w:val="0"/>
                <w:bCs/>
                <w:szCs w:val="20"/>
                <w:u w:val="none"/>
              </w:rPr>
            </w:pPr>
          </w:p>
        </w:tc>
        <w:tc>
          <w:tcPr>
            <w:tcW w:w="2077" w:type="dxa"/>
          </w:tcPr>
          <w:p w:rsidR="006864BE" w:rsidRDefault="006864BE" w:rsidP="008D5338">
            <w:pPr>
              <w:jc w:val="right"/>
              <w:rPr>
                <w:sz w:val="20"/>
                <w:szCs w:val="20"/>
              </w:rPr>
            </w:pPr>
            <w:r>
              <w:rPr>
                <w:sz w:val="20"/>
                <w:szCs w:val="20"/>
              </w:rPr>
              <w:t>#373-14</w:t>
            </w:r>
          </w:p>
          <w:p w:rsidR="006864BE" w:rsidRPr="006864BE" w:rsidRDefault="006864BE" w:rsidP="008D5338">
            <w:pPr>
              <w:jc w:val="right"/>
              <w:rPr>
                <w:sz w:val="20"/>
                <w:szCs w:val="20"/>
              </w:rPr>
            </w:pPr>
            <w:r w:rsidRPr="006864BE">
              <w:rPr>
                <w:bCs/>
                <w:sz w:val="20"/>
                <w:szCs w:val="20"/>
              </w:rPr>
              <w:t>Refund and Correction of Tax Bill</w:t>
            </w:r>
          </w:p>
        </w:tc>
      </w:tr>
      <w:tr w:rsidR="006864BE" w:rsidRPr="0060078E" w:rsidTr="006864BE">
        <w:trPr>
          <w:trHeight w:val="1125"/>
        </w:trPr>
        <w:tc>
          <w:tcPr>
            <w:tcW w:w="9353" w:type="dxa"/>
          </w:tcPr>
          <w:p w:rsidR="006864BE" w:rsidRDefault="006864BE" w:rsidP="006864BE">
            <w:pPr>
              <w:pStyle w:val="Heading2"/>
              <w:keepNext w:val="0"/>
              <w:jc w:val="left"/>
              <w:rPr>
                <w:b w:val="0"/>
                <w:bCs/>
                <w:szCs w:val="20"/>
                <w:u w:val="none"/>
              </w:rPr>
            </w:pPr>
            <w:r>
              <w:rPr>
                <w:b w:val="0"/>
                <w:bCs/>
                <w:szCs w:val="20"/>
                <w:u w:val="none"/>
              </w:rPr>
              <w:t xml:space="preserve">On </w:t>
            </w:r>
            <w:r w:rsidR="000A792C">
              <w:rPr>
                <w:b w:val="0"/>
                <w:bCs/>
                <w:szCs w:val="20"/>
                <w:u w:val="none"/>
              </w:rPr>
              <w:t>motion by John Hroncich</w:t>
            </w:r>
            <w:r>
              <w:rPr>
                <w:b w:val="0"/>
                <w:bCs/>
                <w:szCs w:val="20"/>
                <w:u w:val="none"/>
              </w:rPr>
              <w:t xml:space="preserve">, second </w:t>
            </w:r>
            <w:r w:rsidR="000A792C">
              <w:rPr>
                <w:b w:val="0"/>
                <w:bCs/>
                <w:szCs w:val="20"/>
                <w:u w:val="none"/>
              </w:rPr>
              <w:t>by David Hanson,</w:t>
            </w:r>
            <w:r w:rsidRPr="0060078E">
              <w:rPr>
                <w:b w:val="0"/>
                <w:bCs/>
                <w:szCs w:val="20"/>
                <w:u w:val="none"/>
              </w:rPr>
              <w:t xml:space="preserve"> the Board voted </w:t>
            </w:r>
            <w:r w:rsidR="00A1763E">
              <w:rPr>
                <w:b w:val="0"/>
                <w:bCs/>
                <w:szCs w:val="20"/>
                <w:u w:val="none"/>
              </w:rPr>
              <w:t>7</w:t>
            </w:r>
            <w:r w:rsidRPr="0060078E">
              <w:rPr>
                <w:b w:val="0"/>
                <w:bCs/>
                <w:szCs w:val="20"/>
                <w:u w:val="none"/>
              </w:rPr>
              <w:t xml:space="preserve"> to 0 to ap</w:t>
            </w:r>
            <w:r>
              <w:rPr>
                <w:b w:val="0"/>
                <w:bCs/>
                <w:szCs w:val="20"/>
                <w:u w:val="none"/>
              </w:rPr>
              <w:t>prove the following resolution:</w:t>
            </w:r>
          </w:p>
          <w:p w:rsidR="006864BE" w:rsidRDefault="006864BE" w:rsidP="006864BE">
            <w:pPr>
              <w:pStyle w:val="BodyTextIndent2"/>
              <w:spacing w:after="0" w:line="240" w:lineRule="auto"/>
              <w:ind w:left="0"/>
              <w:rPr>
                <w:b/>
                <w:bCs/>
                <w:szCs w:val="20"/>
              </w:rPr>
            </w:pPr>
            <w:r w:rsidRPr="00726D0A">
              <w:rPr>
                <w:sz w:val="20"/>
                <w:szCs w:val="20"/>
              </w:rPr>
              <w:t xml:space="preserve">RESOLVED, that the Board of Education adopt the </w:t>
            </w:r>
            <w:r>
              <w:rPr>
                <w:sz w:val="20"/>
                <w:szCs w:val="20"/>
              </w:rPr>
              <w:t xml:space="preserve">student attendance </w:t>
            </w:r>
            <w:r w:rsidRPr="00726D0A">
              <w:rPr>
                <w:sz w:val="20"/>
                <w:szCs w:val="20"/>
              </w:rPr>
              <w:t>calen</w:t>
            </w:r>
            <w:r>
              <w:rPr>
                <w:sz w:val="20"/>
                <w:szCs w:val="20"/>
              </w:rPr>
              <w:t>dar, as attached, for the 201</w:t>
            </w:r>
            <w:r w:rsidRPr="00726D0A">
              <w:rPr>
                <w:sz w:val="20"/>
                <w:szCs w:val="20"/>
              </w:rPr>
              <w:t>4</w:t>
            </w:r>
            <w:r>
              <w:rPr>
                <w:sz w:val="20"/>
                <w:szCs w:val="20"/>
              </w:rPr>
              <w:t>-15</w:t>
            </w:r>
            <w:r w:rsidRPr="00726D0A">
              <w:rPr>
                <w:sz w:val="20"/>
                <w:szCs w:val="20"/>
              </w:rPr>
              <w:t xml:space="preserve"> </w:t>
            </w:r>
            <w:r>
              <w:rPr>
                <w:sz w:val="20"/>
                <w:szCs w:val="20"/>
              </w:rPr>
              <w:t xml:space="preserve">       </w:t>
            </w:r>
            <w:r w:rsidRPr="00726D0A">
              <w:rPr>
                <w:sz w:val="20"/>
                <w:szCs w:val="20"/>
              </w:rPr>
              <w:t>school</w:t>
            </w:r>
            <w:r>
              <w:rPr>
                <w:sz w:val="20"/>
                <w:szCs w:val="20"/>
              </w:rPr>
              <w:t xml:space="preserve"> </w:t>
            </w:r>
            <w:r w:rsidRPr="00726D0A">
              <w:rPr>
                <w:sz w:val="20"/>
                <w:szCs w:val="20"/>
              </w:rPr>
              <w:t>year.</w:t>
            </w:r>
          </w:p>
        </w:tc>
        <w:tc>
          <w:tcPr>
            <w:tcW w:w="2077" w:type="dxa"/>
          </w:tcPr>
          <w:p w:rsidR="006864BE" w:rsidRDefault="006864BE" w:rsidP="008D5338">
            <w:pPr>
              <w:jc w:val="right"/>
              <w:rPr>
                <w:sz w:val="20"/>
                <w:szCs w:val="20"/>
              </w:rPr>
            </w:pPr>
            <w:r>
              <w:rPr>
                <w:sz w:val="20"/>
                <w:szCs w:val="20"/>
              </w:rPr>
              <w:t>#374-14</w:t>
            </w:r>
          </w:p>
          <w:p w:rsidR="006864BE" w:rsidRPr="006864BE" w:rsidRDefault="006864BE" w:rsidP="006864BE">
            <w:pPr>
              <w:jc w:val="right"/>
              <w:rPr>
                <w:sz w:val="20"/>
                <w:szCs w:val="20"/>
              </w:rPr>
            </w:pPr>
            <w:r w:rsidRPr="006864BE">
              <w:rPr>
                <w:bCs/>
                <w:sz w:val="20"/>
                <w:szCs w:val="20"/>
              </w:rPr>
              <w:t>Adoption of Student Attendance Calendar for 2014-15</w:t>
            </w:r>
          </w:p>
        </w:tc>
      </w:tr>
      <w:tr w:rsidR="006864BE" w:rsidRPr="0060078E" w:rsidTr="00F957BC">
        <w:trPr>
          <w:trHeight w:val="1224"/>
        </w:trPr>
        <w:tc>
          <w:tcPr>
            <w:tcW w:w="9353" w:type="dxa"/>
          </w:tcPr>
          <w:p w:rsidR="006864BE" w:rsidRDefault="006864BE" w:rsidP="006864BE">
            <w:pPr>
              <w:pStyle w:val="Heading2"/>
              <w:keepNext w:val="0"/>
              <w:jc w:val="left"/>
              <w:rPr>
                <w:b w:val="0"/>
                <w:bCs/>
                <w:szCs w:val="20"/>
                <w:u w:val="none"/>
              </w:rPr>
            </w:pPr>
            <w:r>
              <w:rPr>
                <w:b w:val="0"/>
                <w:bCs/>
                <w:szCs w:val="20"/>
                <w:u w:val="none"/>
              </w:rPr>
              <w:t xml:space="preserve">On </w:t>
            </w:r>
            <w:r w:rsidR="000A792C">
              <w:rPr>
                <w:b w:val="0"/>
                <w:bCs/>
                <w:szCs w:val="20"/>
                <w:u w:val="none"/>
              </w:rPr>
              <w:t>motion by Joan Miller, second by John Hroncich</w:t>
            </w:r>
            <w:r>
              <w:rPr>
                <w:b w:val="0"/>
                <w:bCs/>
                <w:szCs w:val="20"/>
                <w:u w:val="none"/>
              </w:rPr>
              <w:t>,</w:t>
            </w:r>
            <w:r w:rsidRPr="0060078E">
              <w:rPr>
                <w:b w:val="0"/>
                <w:bCs/>
                <w:szCs w:val="20"/>
                <w:u w:val="none"/>
              </w:rPr>
              <w:t xml:space="preserve"> the Board voted </w:t>
            </w:r>
            <w:r w:rsidR="00A1763E">
              <w:rPr>
                <w:b w:val="0"/>
                <w:bCs/>
                <w:szCs w:val="20"/>
                <w:u w:val="none"/>
              </w:rPr>
              <w:t>7</w:t>
            </w:r>
            <w:r w:rsidRPr="0060078E">
              <w:rPr>
                <w:b w:val="0"/>
                <w:bCs/>
                <w:szCs w:val="20"/>
                <w:u w:val="none"/>
              </w:rPr>
              <w:t xml:space="preserve"> to 0 to ap</w:t>
            </w:r>
            <w:r>
              <w:rPr>
                <w:b w:val="0"/>
                <w:bCs/>
                <w:szCs w:val="20"/>
                <w:u w:val="none"/>
              </w:rPr>
              <w:t>prove the following resolution:</w:t>
            </w:r>
          </w:p>
          <w:p w:rsidR="006864BE" w:rsidRDefault="006864BE" w:rsidP="006864BE">
            <w:pPr>
              <w:spacing w:after="200"/>
              <w:rPr>
                <w:b/>
                <w:bCs/>
                <w:szCs w:val="20"/>
              </w:rPr>
            </w:pPr>
            <w:r w:rsidRPr="006864BE">
              <w:rPr>
                <w:rFonts w:eastAsiaTheme="minorHAnsi"/>
                <w:sz w:val="20"/>
                <w:szCs w:val="20"/>
              </w:rPr>
              <w:t>RESOLVED, that the President or Vice President of the Board of Education be authorized to sign a contract with Quinn Singer to provide choreography services for the Senior High musical production of “Shrek” in the amount of $1200.00 per the terms of the attached agreement.</w:t>
            </w:r>
          </w:p>
        </w:tc>
        <w:tc>
          <w:tcPr>
            <w:tcW w:w="2077" w:type="dxa"/>
          </w:tcPr>
          <w:p w:rsidR="006864BE" w:rsidRDefault="006864BE" w:rsidP="008D5338">
            <w:pPr>
              <w:jc w:val="right"/>
              <w:rPr>
                <w:sz w:val="20"/>
                <w:szCs w:val="20"/>
              </w:rPr>
            </w:pPr>
            <w:r>
              <w:rPr>
                <w:sz w:val="20"/>
                <w:szCs w:val="20"/>
              </w:rPr>
              <w:t>#375-14</w:t>
            </w:r>
          </w:p>
          <w:p w:rsidR="006864BE" w:rsidRPr="006864BE" w:rsidRDefault="006864BE" w:rsidP="008D5338">
            <w:pPr>
              <w:jc w:val="right"/>
              <w:rPr>
                <w:sz w:val="20"/>
                <w:szCs w:val="20"/>
              </w:rPr>
            </w:pPr>
            <w:r w:rsidRPr="006864BE">
              <w:rPr>
                <w:sz w:val="20"/>
                <w:szCs w:val="20"/>
              </w:rPr>
              <w:t>Professional Services Agreement – Singer</w:t>
            </w:r>
          </w:p>
        </w:tc>
      </w:tr>
      <w:tr w:rsidR="00552064" w:rsidRPr="0060078E" w:rsidTr="008D5338">
        <w:tc>
          <w:tcPr>
            <w:tcW w:w="9353" w:type="dxa"/>
          </w:tcPr>
          <w:p w:rsidR="00552064" w:rsidRDefault="000A792C" w:rsidP="008D5338">
            <w:pPr>
              <w:rPr>
                <w:sz w:val="20"/>
                <w:szCs w:val="20"/>
              </w:rPr>
            </w:pPr>
            <w:r>
              <w:rPr>
                <w:sz w:val="20"/>
                <w:szCs w:val="20"/>
              </w:rPr>
              <w:t xml:space="preserve">Joe </w:t>
            </w:r>
            <w:proofErr w:type="spellStart"/>
            <w:r>
              <w:rPr>
                <w:sz w:val="20"/>
                <w:szCs w:val="20"/>
              </w:rPr>
              <w:t>Herringshaw</w:t>
            </w:r>
            <w:proofErr w:type="spellEnd"/>
            <w:r>
              <w:rPr>
                <w:sz w:val="20"/>
                <w:szCs w:val="20"/>
              </w:rPr>
              <w:t>, Kimble Road, Vestal, addressed the Board regarding the status of VTA negotiations.</w:t>
            </w:r>
          </w:p>
          <w:p w:rsidR="000A792C" w:rsidRDefault="000A792C" w:rsidP="008D5338">
            <w:pPr>
              <w:rPr>
                <w:sz w:val="20"/>
                <w:szCs w:val="20"/>
              </w:rPr>
            </w:pPr>
            <w:r>
              <w:rPr>
                <w:sz w:val="20"/>
                <w:szCs w:val="20"/>
              </w:rPr>
              <w:t>Pat Saunders, 198 S. Washington Street, Binghamton, told the Board the staff didn’t feel valued.</w:t>
            </w:r>
          </w:p>
        </w:tc>
        <w:tc>
          <w:tcPr>
            <w:tcW w:w="2077" w:type="dxa"/>
          </w:tcPr>
          <w:p w:rsidR="00552064" w:rsidRDefault="00552064" w:rsidP="008D5338">
            <w:pPr>
              <w:jc w:val="right"/>
              <w:rPr>
                <w:sz w:val="20"/>
                <w:szCs w:val="20"/>
              </w:rPr>
            </w:pPr>
            <w:r>
              <w:rPr>
                <w:sz w:val="20"/>
                <w:szCs w:val="20"/>
              </w:rPr>
              <w:t>#3</w:t>
            </w:r>
            <w:r w:rsidR="006864BE">
              <w:rPr>
                <w:sz w:val="20"/>
                <w:szCs w:val="20"/>
              </w:rPr>
              <w:t>76</w:t>
            </w:r>
            <w:r>
              <w:rPr>
                <w:sz w:val="20"/>
                <w:szCs w:val="20"/>
              </w:rPr>
              <w:t>-14</w:t>
            </w:r>
          </w:p>
          <w:p w:rsidR="00552064" w:rsidRPr="0060078E" w:rsidRDefault="00552064" w:rsidP="008D5338">
            <w:pPr>
              <w:jc w:val="right"/>
              <w:rPr>
                <w:sz w:val="20"/>
                <w:szCs w:val="20"/>
              </w:rPr>
            </w:pPr>
            <w:r w:rsidRPr="0060078E">
              <w:rPr>
                <w:sz w:val="20"/>
                <w:szCs w:val="20"/>
              </w:rPr>
              <w:t>Voice of the Public</w:t>
            </w:r>
          </w:p>
          <w:p w:rsidR="00552064" w:rsidRPr="0060078E" w:rsidRDefault="00552064" w:rsidP="008D5338">
            <w:pPr>
              <w:jc w:val="right"/>
              <w:rPr>
                <w:sz w:val="20"/>
                <w:szCs w:val="20"/>
              </w:rPr>
            </w:pPr>
          </w:p>
        </w:tc>
      </w:tr>
      <w:tr w:rsidR="00552064" w:rsidRPr="0060078E" w:rsidTr="008D5338">
        <w:trPr>
          <w:trHeight w:val="648"/>
        </w:trPr>
        <w:tc>
          <w:tcPr>
            <w:tcW w:w="9353" w:type="dxa"/>
          </w:tcPr>
          <w:p w:rsidR="006864BE" w:rsidRPr="006864BE" w:rsidRDefault="006864BE" w:rsidP="006864BE">
            <w:pPr>
              <w:tabs>
                <w:tab w:val="left" w:pos="720"/>
                <w:tab w:val="left" w:pos="1440"/>
                <w:tab w:val="left" w:pos="2160"/>
                <w:tab w:val="left" w:pos="8280"/>
              </w:tabs>
              <w:rPr>
                <w:b/>
                <w:sz w:val="20"/>
                <w:u w:val="single"/>
              </w:rPr>
            </w:pPr>
            <w:r w:rsidRPr="006864BE">
              <w:rPr>
                <w:b/>
                <w:sz w:val="20"/>
                <w:u w:val="single"/>
              </w:rPr>
              <w:t>Tuesday, May 13, 2014 –6:00 PM Public Hearing on Budget; 7:00 PM Regular Meeting</w:t>
            </w:r>
          </w:p>
          <w:p w:rsidR="006864BE" w:rsidRPr="006864BE" w:rsidRDefault="006864BE" w:rsidP="006864BE">
            <w:pPr>
              <w:tabs>
                <w:tab w:val="left" w:pos="720"/>
                <w:tab w:val="left" w:pos="1440"/>
                <w:tab w:val="left" w:pos="2160"/>
                <w:tab w:val="left" w:pos="8280"/>
              </w:tabs>
              <w:rPr>
                <w:sz w:val="20"/>
              </w:rPr>
            </w:pPr>
            <w:r w:rsidRPr="006864BE">
              <w:rPr>
                <w:sz w:val="20"/>
              </w:rPr>
              <w:t>Auditorium; Clayton Avenue Elementary School</w:t>
            </w:r>
          </w:p>
          <w:p w:rsidR="006864BE" w:rsidRPr="006864BE" w:rsidRDefault="006864BE" w:rsidP="006864BE">
            <w:pPr>
              <w:tabs>
                <w:tab w:val="left" w:pos="720"/>
                <w:tab w:val="left" w:pos="1440"/>
                <w:tab w:val="left" w:pos="2160"/>
                <w:tab w:val="left" w:pos="8280"/>
              </w:tabs>
              <w:rPr>
                <w:b/>
                <w:sz w:val="20"/>
                <w:u w:val="single"/>
              </w:rPr>
            </w:pPr>
            <w:r w:rsidRPr="006864BE">
              <w:rPr>
                <w:b/>
                <w:sz w:val="20"/>
                <w:u w:val="single"/>
              </w:rPr>
              <w:t>Tuesday, May 20, 2014 – Noon to 9:00 PM Vote; 10:00 PM Certification of the Vote</w:t>
            </w:r>
          </w:p>
          <w:p w:rsidR="006864BE" w:rsidRPr="006864BE" w:rsidRDefault="006864BE" w:rsidP="006864BE">
            <w:pPr>
              <w:tabs>
                <w:tab w:val="left" w:pos="720"/>
                <w:tab w:val="left" w:pos="1440"/>
                <w:tab w:val="left" w:pos="2160"/>
                <w:tab w:val="left" w:pos="8280"/>
              </w:tabs>
              <w:rPr>
                <w:sz w:val="20"/>
              </w:rPr>
            </w:pPr>
            <w:r w:rsidRPr="006864BE">
              <w:rPr>
                <w:sz w:val="20"/>
              </w:rPr>
              <w:t>Board Conference Room; Administration Building</w:t>
            </w:r>
          </w:p>
          <w:p w:rsidR="006864BE" w:rsidRPr="006864BE" w:rsidRDefault="006864BE" w:rsidP="006864BE">
            <w:pPr>
              <w:tabs>
                <w:tab w:val="left" w:pos="720"/>
                <w:tab w:val="left" w:pos="1440"/>
                <w:tab w:val="left" w:pos="2160"/>
                <w:tab w:val="left" w:pos="8280"/>
              </w:tabs>
              <w:rPr>
                <w:b/>
                <w:sz w:val="20"/>
                <w:u w:val="single"/>
              </w:rPr>
            </w:pPr>
            <w:r w:rsidRPr="006864BE">
              <w:rPr>
                <w:b/>
                <w:sz w:val="20"/>
                <w:u w:val="single"/>
              </w:rPr>
              <w:t>Tuesday, May 27, 2014 – 7:00 PM Regular Meeting</w:t>
            </w:r>
          </w:p>
          <w:p w:rsidR="006864BE" w:rsidRPr="006864BE" w:rsidRDefault="006864BE" w:rsidP="006864BE">
            <w:pPr>
              <w:tabs>
                <w:tab w:val="left" w:pos="720"/>
                <w:tab w:val="left" w:pos="1440"/>
                <w:tab w:val="left" w:pos="2160"/>
                <w:tab w:val="left" w:pos="8280"/>
              </w:tabs>
              <w:rPr>
                <w:sz w:val="20"/>
              </w:rPr>
            </w:pPr>
            <w:r w:rsidRPr="006864BE">
              <w:rPr>
                <w:sz w:val="20"/>
              </w:rPr>
              <w:t>Board Conference Room; Administration Building</w:t>
            </w:r>
          </w:p>
          <w:p w:rsidR="00552064" w:rsidRPr="00492323" w:rsidRDefault="00552064" w:rsidP="006864BE">
            <w:pPr>
              <w:tabs>
                <w:tab w:val="left" w:pos="720"/>
                <w:tab w:val="left" w:pos="1440"/>
                <w:tab w:val="left" w:pos="2160"/>
                <w:tab w:val="left" w:pos="8280"/>
              </w:tabs>
              <w:rPr>
                <w:sz w:val="20"/>
              </w:rPr>
            </w:pPr>
          </w:p>
        </w:tc>
        <w:tc>
          <w:tcPr>
            <w:tcW w:w="2077" w:type="dxa"/>
          </w:tcPr>
          <w:p w:rsidR="00552064" w:rsidRPr="0060078E" w:rsidRDefault="00552064" w:rsidP="008D5338">
            <w:pPr>
              <w:jc w:val="right"/>
              <w:rPr>
                <w:sz w:val="20"/>
                <w:szCs w:val="20"/>
              </w:rPr>
            </w:pPr>
            <w:r w:rsidRPr="0060078E">
              <w:rPr>
                <w:sz w:val="20"/>
                <w:szCs w:val="20"/>
              </w:rPr>
              <w:t>#</w:t>
            </w:r>
            <w:r>
              <w:rPr>
                <w:sz w:val="20"/>
                <w:szCs w:val="20"/>
              </w:rPr>
              <w:t>3</w:t>
            </w:r>
            <w:r w:rsidR="006864BE">
              <w:rPr>
                <w:sz w:val="20"/>
                <w:szCs w:val="20"/>
              </w:rPr>
              <w:t>77</w:t>
            </w:r>
            <w:r>
              <w:rPr>
                <w:sz w:val="20"/>
                <w:szCs w:val="20"/>
              </w:rPr>
              <w:t>-14</w:t>
            </w:r>
          </w:p>
          <w:p w:rsidR="00552064" w:rsidRPr="0060078E" w:rsidRDefault="00552064" w:rsidP="008D5338">
            <w:pPr>
              <w:jc w:val="right"/>
              <w:rPr>
                <w:sz w:val="20"/>
                <w:szCs w:val="20"/>
              </w:rPr>
            </w:pPr>
            <w:r w:rsidRPr="0060078E">
              <w:rPr>
                <w:sz w:val="20"/>
                <w:szCs w:val="20"/>
              </w:rPr>
              <w:t>Future Meetings</w:t>
            </w:r>
          </w:p>
          <w:p w:rsidR="00552064" w:rsidRPr="0060078E" w:rsidRDefault="00552064" w:rsidP="008D5338">
            <w:pPr>
              <w:jc w:val="right"/>
              <w:rPr>
                <w:sz w:val="20"/>
                <w:szCs w:val="20"/>
              </w:rPr>
            </w:pPr>
          </w:p>
        </w:tc>
      </w:tr>
      <w:tr w:rsidR="00E2604A" w:rsidRPr="0060078E" w:rsidTr="00E2604A">
        <w:trPr>
          <w:trHeight w:val="396"/>
        </w:trPr>
        <w:tc>
          <w:tcPr>
            <w:tcW w:w="9353" w:type="dxa"/>
          </w:tcPr>
          <w:p w:rsidR="00E2604A" w:rsidRDefault="00E2604A" w:rsidP="00E2604A">
            <w:pPr>
              <w:tabs>
                <w:tab w:val="left" w:pos="720"/>
                <w:tab w:val="left" w:pos="1440"/>
                <w:tab w:val="left" w:pos="2160"/>
                <w:tab w:val="left" w:pos="8280"/>
              </w:tabs>
              <w:rPr>
                <w:sz w:val="20"/>
                <w:szCs w:val="20"/>
              </w:rPr>
            </w:pPr>
            <w:r>
              <w:rPr>
                <w:sz w:val="20"/>
                <w:szCs w:val="20"/>
              </w:rPr>
              <w:t>O</w:t>
            </w:r>
            <w:r w:rsidRPr="0060078E">
              <w:rPr>
                <w:sz w:val="20"/>
                <w:szCs w:val="20"/>
              </w:rPr>
              <w:t>n moti</w:t>
            </w:r>
            <w:r>
              <w:rPr>
                <w:sz w:val="20"/>
                <w:szCs w:val="20"/>
              </w:rPr>
              <w:t>on by David Hanson, second by Joan Miller</w:t>
            </w:r>
            <w:r w:rsidRPr="0060078E">
              <w:rPr>
                <w:sz w:val="20"/>
                <w:szCs w:val="20"/>
              </w:rPr>
              <w:t xml:space="preserve">, the Board voted </w:t>
            </w:r>
            <w:r>
              <w:rPr>
                <w:sz w:val="20"/>
                <w:szCs w:val="20"/>
              </w:rPr>
              <w:t>7</w:t>
            </w:r>
            <w:r w:rsidRPr="0060078E">
              <w:rPr>
                <w:sz w:val="20"/>
                <w:szCs w:val="20"/>
              </w:rPr>
              <w:t xml:space="preserve"> to 0 to</w:t>
            </w:r>
            <w:r>
              <w:rPr>
                <w:sz w:val="20"/>
                <w:szCs w:val="20"/>
              </w:rPr>
              <w:t xml:space="preserve"> adjourn into Executive Session to discuss</w:t>
            </w:r>
            <w:r w:rsidRPr="00A1763E">
              <w:rPr>
                <w:sz w:val="20"/>
                <w:szCs w:val="20"/>
              </w:rPr>
              <w:t xml:space="preserve"> the status of negotiations</w:t>
            </w:r>
            <w:r>
              <w:rPr>
                <w:sz w:val="20"/>
                <w:szCs w:val="20"/>
              </w:rPr>
              <w:t>.</w:t>
            </w:r>
          </w:p>
          <w:p w:rsidR="00E2604A" w:rsidRPr="00E2604A" w:rsidRDefault="00E2604A" w:rsidP="006864BE">
            <w:pPr>
              <w:tabs>
                <w:tab w:val="left" w:pos="720"/>
                <w:tab w:val="left" w:pos="1440"/>
                <w:tab w:val="left" w:pos="2160"/>
                <w:tab w:val="left" w:pos="8280"/>
              </w:tabs>
              <w:rPr>
                <w:sz w:val="20"/>
              </w:rPr>
            </w:pPr>
          </w:p>
        </w:tc>
        <w:tc>
          <w:tcPr>
            <w:tcW w:w="2077" w:type="dxa"/>
          </w:tcPr>
          <w:p w:rsidR="00E2604A" w:rsidRDefault="00E2604A" w:rsidP="00E2604A">
            <w:pPr>
              <w:jc w:val="right"/>
              <w:rPr>
                <w:sz w:val="20"/>
                <w:szCs w:val="20"/>
              </w:rPr>
            </w:pPr>
            <w:r>
              <w:rPr>
                <w:sz w:val="20"/>
                <w:szCs w:val="20"/>
              </w:rPr>
              <w:t>#378-14</w:t>
            </w:r>
          </w:p>
          <w:p w:rsidR="00E2604A" w:rsidRPr="0060078E" w:rsidRDefault="00E2604A" w:rsidP="00E2604A">
            <w:pPr>
              <w:jc w:val="right"/>
              <w:rPr>
                <w:sz w:val="20"/>
                <w:szCs w:val="20"/>
              </w:rPr>
            </w:pPr>
            <w:r>
              <w:rPr>
                <w:sz w:val="20"/>
                <w:szCs w:val="20"/>
              </w:rPr>
              <w:t>Executive Session</w:t>
            </w:r>
          </w:p>
        </w:tc>
      </w:tr>
      <w:tr w:rsidR="00552064" w:rsidRPr="0060078E" w:rsidTr="00E2604A">
        <w:trPr>
          <w:trHeight w:val="513"/>
        </w:trPr>
        <w:tc>
          <w:tcPr>
            <w:tcW w:w="9353" w:type="dxa"/>
          </w:tcPr>
          <w:p w:rsidR="00552064" w:rsidRDefault="00E2604A" w:rsidP="008D5338">
            <w:pPr>
              <w:tabs>
                <w:tab w:val="left" w:pos="720"/>
                <w:tab w:val="left" w:pos="1440"/>
                <w:tab w:val="left" w:pos="2160"/>
                <w:tab w:val="left" w:pos="8280"/>
              </w:tabs>
              <w:rPr>
                <w:sz w:val="20"/>
                <w:szCs w:val="20"/>
              </w:rPr>
            </w:pPr>
            <w:r>
              <w:rPr>
                <w:sz w:val="20"/>
              </w:rPr>
              <w:t>The Board took a short break from 8:30pm-8:35pm.</w:t>
            </w:r>
          </w:p>
        </w:tc>
        <w:tc>
          <w:tcPr>
            <w:tcW w:w="2077" w:type="dxa"/>
          </w:tcPr>
          <w:p w:rsidR="00552064" w:rsidRDefault="00552064" w:rsidP="008D5338">
            <w:pPr>
              <w:jc w:val="right"/>
              <w:rPr>
                <w:sz w:val="20"/>
                <w:szCs w:val="20"/>
              </w:rPr>
            </w:pPr>
          </w:p>
        </w:tc>
      </w:tr>
      <w:tr w:rsidR="00552064" w:rsidRPr="0060078E" w:rsidTr="008D5338">
        <w:trPr>
          <w:trHeight w:val="648"/>
        </w:trPr>
        <w:tc>
          <w:tcPr>
            <w:tcW w:w="9353" w:type="dxa"/>
          </w:tcPr>
          <w:p w:rsidR="00552064" w:rsidRPr="00817E65" w:rsidRDefault="00552064" w:rsidP="00A1763E">
            <w:pPr>
              <w:tabs>
                <w:tab w:val="left" w:pos="720"/>
                <w:tab w:val="left" w:pos="1440"/>
                <w:tab w:val="left" w:pos="2160"/>
                <w:tab w:val="left" w:pos="8280"/>
              </w:tabs>
              <w:rPr>
                <w:b/>
                <w:sz w:val="20"/>
                <w:u w:val="single"/>
              </w:rPr>
            </w:pPr>
            <w:r>
              <w:rPr>
                <w:sz w:val="20"/>
                <w:szCs w:val="20"/>
              </w:rPr>
              <w:t>O</w:t>
            </w:r>
            <w:r w:rsidRPr="0060078E">
              <w:rPr>
                <w:sz w:val="20"/>
                <w:szCs w:val="20"/>
              </w:rPr>
              <w:t>n moti</w:t>
            </w:r>
            <w:r>
              <w:rPr>
                <w:sz w:val="20"/>
                <w:szCs w:val="20"/>
              </w:rPr>
              <w:t xml:space="preserve">on by </w:t>
            </w:r>
            <w:r w:rsidR="000A792C">
              <w:rPr>
                <w:sz w:val="20"/>
                <w:szCs w:val="20"/>
              </w:rPr>
              <w:t>David Hanson</w:t>
            </w:r>
            <w:r>
              <w:rPr>
                <w:sz w:val="20"/>
                <w:szCs w:val="20"/>
              </w:rPr>
              <w:t xml:space="preserve">, second by </w:t>
            </w:r>
            <w:r w:rsidR="000A792C">
              <w:rPr>
                <w:sz w:val="20"/>
                <w:szCs w:val="20"/>
              </w:rPr>
              <w:t>Joan Miller</w:t>
            </w:r>
            <w:r w:rsidRPr="0060078E">
              <w:rPr>
                <w:sz w:val="20"/>
                <w:szCs w:val="20"/>
              </w:rPr>
              <w:t xml:space="preserve">, the Board voted </w:t>
            </w:r>
            <w:r w:rsidR="00A1763E">
              <w:rPr>
                <w:sz w:val="20"/>
                <w:szCs w:val="20"/>
              </w:rPr>
              <w:t>7</w:t>
            </w:r>
            <w:r w:rsidRPr="0060078E">
              <w:rPr>
                <w:sz w:val="20"/>
                <w:szCs w:val="20"/>
              </w:rPr>
              <w:t xml:space="preserve"> to 0 to adjourn</w:t>
            </w:r>
            <w:r>
              <w:rPr>
                <w:sz w:val="20"/>
                <w:szCs w:val="20"/>
              </w:rPr>
              <w:t xml:space="preserve"> the meeting immediately. The meeting was adjourned at </w:t>
            </w:r>
            <w:r w:rsidR="000A792C">
              <w:rPr>
                <w:sz w:val="20"/>
                <w:szCs w:val="20"/>
              </w:rPr>
              <w:t>9:20</w:t>
            </w:r>
            <w:r w:rsidR="00A1763E">
              <w:rPr>
                <w:sz w:val="20"/>
                <w:szCs w:val="20"/>
              </w:rPr>
              <w:t xml:space="preserve"> </w:t>
            </w:r>
            <w:r w:rsidRPr="0060078E">
              <w:rPr>
                <w:sz w:val="20"/>
                <w:szCs w:val="20"/>
              </w:rPr>
              <w:t>PM.</w:t>
            </w:r>
          </w:p>
        </w:tc>
        <w:tc>
          <w:tcPr>
            <w:tcW w:w="2077" w:type="dxa"/>
          </w:tcPr>
          <w:p w:rsidR="00552064" w:rsidRDefault="00552064" w:rsidP="008D5338">
            <w:pPr>
              <w:jc w:val="right"/>
              <w:rPr>
                <w:sz w:val="20"/>
                <w:szCs w:val="20"/>
              </w:rPr>
            </w:pPr>
            <w:r>
              <w:rPr>
                <w:sz w:val="20"/>
                <w:szCs w:val="20"/>
              </w:rPr>
              <w:t>#3</w:t>
            </w:r>
            <w:r w:rsidR="00A1763E">
              <w:rPr>
                <w:sz w:val="20"/>
                <w:szCs w:val="20"/>
              </w:rPr>
              <w:t>79</w:t>
            </w:r>
            <w:r>
              <w:rPr>
                <w:sz w:val="20"/>
                <w:szCs w:val="20"/>
              </w:rPr>
              <w:t>-14</w:t>
            </w:r>
          </w:p>
          <w:p w:rsidR="00552064" w:rsidRPr="0060078E" w:rsidRDefault="00552064" w:rsidP="008D5338">
            <w:pPr>
              <w:jc w:val="right"/>
              <w:rPr>
                <w:sz w:val="20"/>
                <w:szCs w:val="20"/>
              </w:rPr>
            </w:pPr>
            <w:r>
              <w:rPr>
                <w:sz w:val="20"/>
                <w:szCs w:val="20"/>
              </w:rPr>
              <w:t>Adjournment</w:t>
            </w:r>
          </w:p>
        </w:tc>
      </w:tr>
    </w:tbl>
    <w:p w:rsidR="00CE5301" w:rsidRPr="0060078E" w:rsidRDefault="00CE5301" w:rsidP="00CE5301">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sz w:val="20"/>
          <w:szCs w:val="20"/>
        </w:rPr>
      </w:pPr>
    </w:p>
    <w:p w:rsidR="00224409" w:rsidRDefault="00224409" w:rsidP="00CE5301">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p>
    <w:p w:rsidR="00224409" w:rsidRDefault="00224409" w:rsidP="00CE5301">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p>
    <w:p w:rsidR="00CE5301" w:rsidRPr="0060078E" w:rsidRDefault="00CE5301" w:rsidP="00CE5301">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r w:rsidRPr="0060078E">
        <w:rPr>
          <w:sz w:val="20"/>
          <w:szCs w:val="20"/>
        </w:rPr>
        <w:t>___________________</w:t>
      </w:r>
      <w:r>
        <w:rPr>
          <w:sz w:val="20"/>
          <w:szCs w:val="20"/>
        </w:rPr>
        <w:t>___</w:t>
      </w:r>
      <w:r w:rsidRPr="0060078E">
        <w:rPr>
          <w:sz w:val="20"/>
          <w:szCs w:val="20"/>
        </w:rPr>
        <w:t>__</w:t>
      </w:r>
    </w:p>
    <w:p w:rsidR="00CE5301" w:rsidRPr="0060078E" w:rsidRDefault="00CE5301" w:rsidP="00CE5301">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360"/>
        <w:outlineLvl w:val="0"/>
        <w:rPr>
          <w:sz w:val="20"/>
          <w:szCs w:val="20"/>
        </w:rPr>
      </w:pPr>
      <w:r w:rsidRPr="0060078E">
        <w:rPr>
          <w:sz w:val="20"/>
          <w:szCs w:val="20"/>
        </w:rPr>
        <w:t>Kay Ellis, District Clerk</w:t>
      </w:r>
      <w:r w:rsidRPr="0060078E">
        <w:rPr>
          <w:sz w:val="20"/>
          <w:szCs w:val="20"/>
        </w:rPr>
        <w:br w:type="page"/>
      </w:r>
    </w:p>
    <w:p w:rsidR="00CE5301" w:rsidRPr="0060078E" w:rsidRDefault="00CE5301" w:rsidP="00CE5301">
      <w:pPr>
        <w:jc w:val="center"/>
        <w:rPr>
          <w:sz w:val="20"/>
          <w:szCs w:val="20"/>
        </w:rPr>
      </w:pPr>
      <w:r w:rsidRPr="0060078E">
        <w:rPr>
          <w:sz w:val="20"/>
          <w:szCs w:val="20"/>
        </w:rPr>
        <w:lastRenderedPageBreak/>
        <w:t>Vestal Central Schools</w:t>
      </w:r>
    </w:p>
    <w:p w:rsidR="00CE5301" w:rsidRPr="0060078E" w:rsidRDefault="00CE5301" w:rsidP="00CE5301">
      <w:pPr>
        <w:jc w:val="center"/>
        <w:rPr>
          <w:sz w:val="20"/>
          <w:szCs w:val="20"/>
        </w:rPr>
      </w:pPr>
      <w:r w:rsidRPr="0060078E">
        <w:rPr>
          <w:sz w:val="20"/>
          <w:szCs w:val="20"/>
        </w:rPr>
        <w:t>Vestal, New York</w:t>
      </w:r>
    </w:p>
    <w:p w:rsidR="00CE5301" w:rsidRPr="0060078E" w:rsidRDefault="00CE5301" w:rsidP="00CE5301">
      <w:pPr>
        <w:jc w:val="center"/>
        <w:rPr>
          <w:sz w:val="20"/>
          <w:szCs w:val="20"/>
        </w:rPr>
      </w:pPr>
    </w:p>
    <w:p w:rsidR="00CE5301" w:rsidRPr="0060078E" w:rsidRDefault="00CE5301" w:rsidP="00CE5301">
      <w:pPr>
        <w:jc w:val="center"/>
        <w:outlineLvl w:val="0"/>
        <w:rPr>
          <w:sz w:val="20"/>
          <w:szCs w:val="20"/>
        </w:rPr>
      </w:pPr>
      <w:r w:rsidRPr="0060078E">
        <w:rPr>
          <w:sz w:val="20"/>
          <w:szCs w:val="20"/>
        </w:rPr>
        <w:t xml:space="preserve">BOARD OF EDUCATION </w:t>
      </w:r>
    </w:p>
    <w:p w:rsidR="00CE5301" w:rsidRPr="0060078E" w:rsidRDefault="00CE5301" w:rsidP="00CE5301">
      <w:pPr>
        <w:jc w:val="center"/>
        <w:rPr>
          <w:sz w:val="20"/>
          <w:szCs w:val="20"/>
        </w:rPr>
      </w:pPr>
      <w:r w:rsidRPr="0060078E">
        <w:rPr>
          <w:sz w:val="20"/>
          <w:szCs w:val="20"/>
        </w:rPr>
        <w:t>EXECUTIVE SESSION #1</w:t>
      </w:r>
    </w:p>
    <w:p w:rsidR="00CE5301" w:rsidRPr="0060078E" w:rsidRDefault="00CE5301" w:rsidP="00CE5301">
      <w:pPr>
        <w:tabs>
          <w:tab w:val="left" w:pos="360"/>
        </w:tabs>
        <w:jc w:val="center"/>
        <w:rPr>
          <w:sz w:val="20"/>
          <w:szCs w:val="20"/>
        </w:rPr>
      </w:pPr>
      <w:r w:rsidRPr="0060078E">
        <w:rPr>
          <w:sz w:val="20"/>
          <w:szCs w:val="20"/>
        </w:rPr>
        <w:t xml:space="preserve">Tuesday, </w:t>
      </w:r>
      <w:r w:rsidR="00A1763E">
        <w:rPr>
          <w:sz w:val="20"/>
          <w:szCs w:val="20"/>
        </w:rPr>
        <w:t>April 28</w:t>
      </w:r>
      <w:r>
        <w:rPr>
          <w:sz w:val="20"/>
          <w:szCs w:val="20"/>
        </w:rPr>
        <w:t>, 2014</w:t>
      </w:r>
    </w:p>
    <w:p w:rsidR="00CE5301" w:rsidRPr="0060078E" w:rsidRDefault="00CE5301" w:rsidP="00CE5301">
      <w:pPr>
        <w:jc w:val="center"/>
        <w:rPr>
          <w:sz w:val="20"/>
          <w:szCs w:val="20"/>
        </w:rPr>
      </w:pPr>
    </w:p>
    <w:p w:rsidR="00CE5301" w:rsidRPr="0060078E" w:rsidRDefault="00CE5301" w:rsidP="00CE5301">
      <w:pPr>
        <w:jc w:val="center"/>
        <w:rPr>
          <w:sz w:val="20"/>
          <w:szCs w:val="20"/>
        </w:rPr>
      </w:pPr>
    </w:p>
    <w:tbl>
      <w:tblPr>
        <w:tblW w:w="10620" w:type="dxa"/>
        <w:tblInd w:w="-72" w:type="dxa"/>
        <w:tblLayout w:type="fixed"/>
        <w:tblLook w:val="0000" w:firstRow="0" w:lastRow="0" w:firstColumn="0" w:lastColumn="0" w:noHBand="0" w:noVBand="0"/>
      </w:tblPr>
      <w:tblGrid>
        <w:gridCol w:w="4050"/>
        <w:gridCol w:w="6570"/>
      </w:tblGrid>
      <w:tr w:rsidR="00CE5301" w:rsidRPr="0060078E" w:rsidTr="008D5338">
        <w:tc>
          <w:tcPr>
            <w:tcW w:w="4050" w:type="dxa"/>
          </w:tcPr>
          <w:p w:rsidR="00CE5301" w:rsidRPr="0060078E" w:rsidRDefault="00CE5301" w:rsidP="008D5338">
            <w:pPr>
              <w:rPr>
                <w:sz w:val="20"/>
                <w:szCs w:val="20"/>
              </w:rPr>
            </w:pPr>
            <w:r w:rsidRPr="0060078E">
              <w:rPr>
                <w:sz w:val="20"/>
                <w:szCs w:val="20"/>
              </w:rPr>
              <w:t>PRESENT:</w:t>
            </w:r>
          </w:p>
        </w:tc>
        <w:tc>
          <w:tcPr>
            <w:tcW w:w="6570" w:type="dxa"/>
          </w:tcPr>
          <w:p w:rsidR="00CE5301" w:rsidRPr="0060078E" w:rsidRDefault="00CE5301" w:rsidP="008D5338">
            <w:pPr>
              <w:rPr>
                <w:sz w:val="20"/>
                <w:szCs w:val="20"/>
              </w:rPr>
            </w:pPr>
            <w:r w:rsidRPr="0060078E">
              <w:rPr>
                <w:sz w:val="20"/>
                <w:szCs w:val="20"/>
              </w:rPr>
              <w:t>ALSO PRESENT:</w:t>
            </w:r>
          </w:p>
        </w:tc>
      </w:tr>
      <w:tr w:rsidR="00CE5301" w:rsidRPr="0060078E" w:rsidTr="008D5338">
        <w:tc>
          <w:tcPr>
            <w:tcW w:w="4050" w:type="dxa"/>
          </w:tcPr>
          <w:p w:rsidR="00CE5301" w:rsidRPr="0060078E" w:rsidRDefault="00CE5301" w:rsidP="008D5338">
            <w:pPr>
              <w:ind w:left="-108"/>
              <w:rPr>
                <w:sz w:val="20"/>
                <w:szCs w:val="20"/>
              </w:rPr>
            </w:pPr>
            <w:r w:rsidRPr="0060078E">
              <w:rPr>
                <w:sz w:val="20"/>
                <w:szCs w:val="20"/>
              </w:rPr>
              <w:t xml:space="preserve">  Kim Myers, President </w:t>
            </w:r>
          </w:p>
        </w:tc>
        <w:tc>
          <w:tcPr>
            <w:tcW w:w="6570" w:type="dxa"/>
          </w:tcPr>
          <w:p w:rsidR="00CE5301" w:rsidRPr="0060078E" w:rsidRDefault="00CE5301" w:rsidP="008D5338">
            <w:pPr>
              <w:rPr>
                <w:sz w:val="20"/>
                <w:szCs w:val="20"/>
              </w:rPr>
            </w:pPr>
            <w:r w:rsidRPr="0060078E">
              <w:rPr>
                <w:sz w:val="20"/>
                <w:szCs w:val="20"/>
              </w:rPr>
              <w:t xml:space="preserve">Superintendent Mark LaRoach </w:t>
            </w:r>
          </w:p>
        </w:tc>
      </w:tr>
      <w:tr w:rsidR="00CE5301" w:rsidRPr="0060078E" w:rsidTr="008D5338">
        <w:tc>
          <w:tcPr>
            <w:tcW w:w="4050" w:type="dxa"/>
          </w:tcPr>
          <w:p w:rsidR="00CE5301" w:rsidRPr="0060078E" w:rsidRDefault="00CE5301" w:rsidP="008D5338">
            <w:pPr>
              <w:rPr>
                <w:sz w:val="20"/>
                <w:szCs w:val="20"/>
              </w:rPr>
            </w:pPr>
            <w:r>
              <w:rPr>
                <w:sz w:val="20"/>
                <w:szCs w:val="20"/>
              </w:rPr>
              <w:t xml:space="preserve">Joan Miller, Vice President </w:t>
            </w:r>
          </w:p>
        </w:tc>
        <w:tc>
          <w:tcPr>
            <w:tcW w:w="6570" w:type="dxa"/>
          </w:tcPr>
          <w:p w:rsidR="00CE5301" w:rsidRPr="0060078E" w:rsidRDefault="00CE5301" w:rsidP="000A792C">
            <w:pPr>
              <w:rPr>
                <w:sz w:val="20"/>
                <w:szCs w:val="20"/>
              </w:rPr>
            </w:pPr>
            <w:r>
              <w:rPr>
                <w:sz w:val="20"/>
                <w:szCs w:val="20"/>
              </w:rPr>
              <w:t>School Business Administrator Jeffrey Ahearn</w:t>
            </w:r>
            <w:r w:rsidR="000A792C">
              <w:rPr>
                <w:sz w:val="20"/>
                <w:szCs w:val="20"/>
              </w:rPr>
              <w:t xml:space="preserve"> </w:t>
            </w:r>
          </w:p>
        </w:tc>
      </w:tr>
      <w:tr w:rsidR="00CE5301" w:rsidRPr="0060078E" w:rsidTr="008D5338">
        <w:tc>
          <w:tcPr>
            <w:tcW w:w="4050" w:type="dxa"/>
          </w:tcPr>
          <w:p w:rsidR="00CE5301" w:rsidRPr="0060078E" w:rsidRDefault="00CE5301" w:rsidP="008D5338">
            <w:pPr>
              <w:rPr>
                <w:sz w:val="20"/>
                <w:szCs w:val="20"/>
              </w:rPr>
            </w:pPr>
            <w:r w:rsidRPr="0060078E">
              <w:rPr>
                <w:sz w:val="20"/>
                <w:szCs w:val="20"/>
              </w:rPr>
              <w:t>Mark Browning</w:t>
            </w:r>
            <w:r>
              <w:rPr>
                <w:sz w:val="20"/>
                <w:szCs w:val="20"/>
              </w:rPr>
              <w:t xml:space="preserve"> </w:t>
            </w:r>
          </w:p>
        </w:tc>
        <w:tc>
          <w:tcPr>
            <w:tcW w:w="6570" w:type="dxa"/>
          </w:tcPr>
          <w:p w:rsidR="00CE5301" w:rsidRPr="0060078E" w:rsidRDefault="00CE5301" w:rsidP="000A792C">
            <w:pPr>
              <w:rPr>
                <w:sz w:val="20"/>
                <w:szCs w:val="20"/>
              </w:rPr>
            </w:pPr>
            <w:r>
              <w:rPr>
                <w:sz w:val="20"/>
                <w:szCs w:val="20"/>
              </w:rPr>
              <w:t>Director of Instruction Laura Lamash</w:t>
            </w:r>
            <w:r w:rsidR="000A792C">
              <w:rPr>
                <w:sz w:val="20"/>
                <w:szCs w:val="20"/>
              </w:rPr>
              <w:t xml:space="preserve"> </w:t>
            </w:r>
          </w:p>
        </w:tc>
      </w:tr>
      <w:tr w:rsidR="00CE5301" w:rsidRPr="0060078E" w:rsidTr="008D5338">
        <w:tc>
          <w:tcPr>
            <w:tcW w:w="4050" w:type="dxa"/>
          </w:tcPr>
          <w:p w:rsidR="00CE5301" w:rsidRPr="0060078E" w:rsidRDefault="00CE5301" w:rsidP="008D5338">
            <w:pPr>
              <w:rPr>
                <w:sz w:val="20"/>
                <w:szCs w:val="20"/>
              </w:rPr>
            </w:pPr>
            <w:r w:rsidRPr="0060078E">
              <w:rPr>
                <w:sz w:val="20"/>
                <w:szCs w:val="20"/>
              </w:rPr>
              <w:t>Jerry Etingoff</w:t>
            </w:r>
            <w:r w:rsidR="00A1763E">
              <w:rPr>
                <w:sz w:val="20"/>
                <w:szCs w:val="20"/>
              </w:rPr>
              <w:t xml:space="preserve"> - absent</w:t>
            </w:r>
          </w:p>
        </w:tc>
        <w:tc>
          <w:tcPr>
            <w:tcW w:w="6570" w:type="dxa"/>
          </w:tcPr>
          <w:p w:rsidR="00CE5301" w:rsidRPr="0060078E" w:rsidRDefault="00CE5301" w:rsidP="000A792C">
            <w:pPr>
              <w:rPr>
                <w:sz w:val="20"/>
                <w:szCs w:val="20"/>
              </w:rPr>
            </w:pPr>
            <w:r>
              <w:rPr>
                <w:sz w:val="20"/>
                <w:szCs w:val="20"/>
              </w:rPr>
              <w:t>District Negotiator Keith Olivet</w:t>
            </w:r>
            <w:r w:rsidR="000A792C">
              <w:rPr>
                <w:sz w:val="20"/>
                <w:szCs w:val="20"/>
              </w:rPr>
              <w:t xml:space="preserve"> </w:t>
            </w:r>
          </w:p>
        </w:tc>
      </w:tr>
      <w:tr w:rsidR="00CE5301" w:rsidRPr="0060078E" w:rsidTr="008D5338">
        <w:tc>
          <w:tcPr>
            <w:tcW w:w="4050" w:type="dxa"/>
          </w:tcPr>
          <w:p w:rsidR="00CE5301" w:rsidRPr="0060078E" w:rsidRDefault="00CE5301" w:rsidP="008D5338">
            <w:pPr>
              <w:rPr>
                <w:sz w:val="20"/>
                <w:szCs w:val="20"/>
              </w:rPr>
            </w:pPr>
            <w:r w:rsidRPr="0060078E">
              <w:rPr>
                <w:sz w:val="20"/>
                <w:szCs w:val="20"/>
              </w:rPr>
              <w:t>David Hanson</w:t>
            </w:r>
            <w:r>
              <w:rPr>
                <w:sz w:val="20"/>
                <w:szCs w:val="20"/>
              </w:rPr>
              <w:t xml:space="preserve"> </w:t>
            </w:r>
          </w:p>
        </w:tc>
        <w:tc>
          <w:tcPr>
            <w:tcW w:w="6570" w:type="dxa"/>
          </w:tcPr>
          <w:p w:rsidR="00CE5301" w:rsidRPr="0060078E" w:rsidRDefault="00CE5301" w:rsidP="008D5338">
            <w:pPr>
              <w:rPr>
                <w:sz w:val="20"/>
                <w:szCs w:val="20"/>
              </w:rPr>
            </w:pPr>
            <w:r w:rsidRPr="0060078E">
              <w:rPr>
                <w:sz w:val="20"/>
                <w:szCs w:val="20"/>
              </w:rPr>
              <w:t>School District Attorney Michael Sherwood</w:t>
            </w:r>
            <w:r>
              <w:rPr>
                <w:sz w:val="20"/>
                <w:szCs w:val="20"/>
              </w:rPr>
              <w:t xml:space="preserve"> </w:t>
            </w:r>
          </w:p>
        </w:tc>
      </w:tr>
      <w:tr w:rsidR="00CE5301" w:rsidRPr="0060078E" w:rsidTr="008D5338">
        <w:tc>
          <w:tcPr>
            <w:tcW w:w="4050" w:type="dxa"/>
          </w:tcPr>
          <w:p w:rsidR="00CE5301" w:rsidRPr="0060078E" w:rsidRDefault="00CE5301" w:rsidP="008D5338">
            <w:pPr>
              <w:rPr>
                <w:sz w:val="20"/>
                <w:szCs w:val="20"/>
              </w:rPr>
            </w:pPr>
            <w:r w:rsidRPr="0060078E">
              <w:rPr>
                <w:sz w:val="20"/>
                <w:szCs w:val="20"/>
              </w:rPr>
              <w:t>John Hroncich</w:t>
            </w:r>
            <w:r>
              <w:rPr>
                <w:sz w:val="20"/>
                <w:szCs w:val="20"/>
              </w:rPr>
              <w:t xml:space="preserve"> </w:t>
            </w:r>
          </w:p>
        </w:tc>
        <w:tc>
          <w:tcPr>
            <w:tcW w:w="6570" w:type="dxa"/>
          </w:tcPr>
          <w:p w:rsidR="00CE5301" w:rsidRPr="0060078E" w:rsidRDefault="00CE5301" w:rsidP="000A792C">
            <w:pPr>
              <w:rPr>
                <w:sz w:val="20"/>
                <w:szCs w:val="20"/>
              </w:rPr>
            </w:pPr>
            <w:r w:rsidRPr="0060078E">
              <w:rPr>
                <w:sz w:val="20"/>
                <w:szCs w:val="20"/>
              </w:rPr>
              <w:t>District Clerk Kay Ellis</w:t>
            </w:r>
            <w:r w:rsidR="000A792C">
              <w:rPr>
                <w:sz w:val="20"/>
                <w:szCs w:val="20"/>
              </w:rPr>
              <w:t xml:space="preserve"> </w:t>
            </w:r>
          </w:p>
        </w:tc>
      </w:tr>
      <w:tr w:rsidR="00CE5301" w:rsidRPr="0060078E" w:rsidTr="008D5338">
        <w:tc>
          <w:tcPr>
            <w:tcW w:w="4050" w:type="dxa"/>
          </w:tcPr>
          <w:p w:rsidR="00CE5301" w:rsidRPr="0060078E" w:rsidRDefault="00CE5301" w:rsidP="008D5338">
            <w:pPr>
              <w:rPr>
                <w:sz w:val="20"/>
                <w:szCs w:val="20"/>
              </w:rPr>
            </w:pPr>
            <w:r w:rsidRPr="0060078E">
              <w:rPr>
                <w:sz w:val="20"/>
                <w:szCs w:val="20"/>
              </w:rPr>
              <w:t>Glenna Pitarresi</w:t>
            </w:r>
          </w:p>
        </w:tc>
        <w:tc>
          <w:tcPr>
            <w:tcW w:w="6570" w:type="dxa"/>
          </w:tcPr>
          <w:p w:rsidR="00CE5301" w:rsidRPr="0060078E" w:rsidRDefault="00005283" w:rsidP="008D5338">
            <w:pPr>
              <w:rPr>
                <w:sz w:val="20"/>
                <w:szCs w:val="20"/>
              </w:rPr>
            </w:pPr>
            <w:r w:rsidRPr="0060078E">
              <w:rPr>
                <w:sz w:val="20"/>
                <w:szCs w:val="20"/>
              </w:rPr>
              <w:t>Anne Tristan, Director of Special Education</w:t>
            </w:r>
          </w:p>
        </w:tc>
      </w:tr>
      <w:tr w:rsidR="00CE5301" w:rsidRPr="0060078E" w:rsidTr="008D5338">
        <w:tc>
          <w:tcPr>
            <w:tcW w:w="4050" w:type="dxa"/>
          </w:tcPr>
          <w:p w:rsidR="00CE5301" w:rsidRPr="0060078E" w:rsidRDefault="00CE5301" w:rsidP="008D5338">
            <w:pPr>
              <w:rPr>
                <w:sz w:val="20"/>
                <w:szCs w:val="20"/>
              </w:rPr>
            </w:pPr>
            <w:r>
              <w:rPr>
                <w:sz w:val="20"/>
                <w:szCs w:val="20"/>
              </w:rPr>
              <w:t xml:space="preserve">Michon Stuart </w:t>
            </w:r>
          </w:p>
        </w:tc>
        <w:tc>
          <w:tcPr>
            <w:tcW w:w="6570" w:type="dxa"/>
          </w:tcPr>
          <w:p w:rsidR="00CE5301" w:rsidRPr="0060078E" w:rsidRDefault="00005283" w:rsidP="008D5338">
            <w:pPr>
              <w:rPr>
                <w:sz w:val="20"/>
                <w:szCs w:val="20"/>
              </w:rPr>
            </w:pPr>
            <w:r>
              <w:rPr>
                <w:sz w:val="20"/>
                <w:szCs w:val="20"/>
              </w:rPr>
              <w:t>E.M.</w:t>
            </w:r>
          </w:p>
        </w:tc>
      </w:tr>
      <w:tr w:rsidR="00CE5301" w:rsidRPr="0060078E" w:rsidTr="008D5338">
        <w:tc>
          <w:tcPr>
            <w:tcW w:w="4050" w:type="dxa"/>
          </w:tcPr>
          <w:p w:rsidR="00CE5301" w:rsidRPr="0060078E" w:rsidRDefault="00CE5301" w:rsidP="008D5338">
            <w:pPr>
              <w:rPr>
                <w:sz w:val="20"/>
                <w:szCs w:val="20"/>
              </w:rPr>
            </w:pPr>
          </w:p>
        </w:tc>
        <w:tc>
          <w:tcPr>
            <w:tcW w:w="6570" w:type="dxa"/>
          </w:tcPr>
          <w:p w:rsidR="00CE5301" w:rsidRPr="0060078E" w:rsidRDefault="00005283" w:rsidP="008D5338">
            <w:pPr>
              <w:rPr>
                <w:sz w:val="20"/>
                <w:szCs w:val="20"/>
              </w:rPr>
            </w:pPr>
            <w:proofErr w:type="spellStart"/>
            <w:r>
              <w:rPr>
                <w:sz w:val="20"/>
                <w:szCs w:val="20"/>
              </w:rPr>
              <w:t>Annamary</w:t>
            </w:r>
            <w:proofErr w:type="spellEnd"/>
            <w:r>
              <w:rPr>
                <w:sz w:val="20"/>
                <w:szCs w:val="20"/>
              </w:rPr>
              <w:t xml:space="preserve"> </w:t>
            </w:r>
            <w:proofErr w:type="spellStart"/>
            <w:r>
              <w:rPr>
                <w:sz w:val="20"/>
                <w:szCs w:val="20"/>
              </w:rPr>
              <w:t>Zappia</w:t>
            </w:r>
            <w:proofErr w:type="spellEnd"/>
            <w:r>
              <w:rPr>
                <w:sz w:val="20"/>
                <w:szCs w:val="20"/>
              </w:rPr>
              <w:t>, Director of Special Services</w:t>
            </w:r>
            <w:bookmarkStart w:id="0" w:name="_GoBack"/>
            <w:bookmarkEnd w:id="0"/>
          </w:p>
        </w:tc>
      </w:tr>
    </w:tbl>
    <w:p w:rsidR="00CE5301" w:rsidRPr="0060078E" w:rsidRDefault="00CE5301" w:rsidP="00CE5301">
      <w:pPr>
        <w:rPr>
          <w:sz w:val="20"/>
          <w:szCs w:val="20"/>
        </w:rPr>
      </w:pPr>
    </w:p>
    <w:p w:rsidR="00CE5301" w:rsidRPr="0060078E" w:rsidRDefault="00CE5301" w:rsidP="00CE5301">
      <w:pPr>
        <w:ind w:left="180"/>
        <w:outlineLvl w:val="0"/>
        <w:rPr>
          <w:sz w:val="20"/>
          <w:szCs w:val="20"/>
        </w:rPr>
      </w:pPr>
    </w:p>
    <w:p w:rsidR="00CE5301" w:rsidRPr="0060078E" w:rsidRDefault="00CE5301" w:rsidP="00CE5301">
      <w:pPr>
        <w:outlineLvl w:val="0"/>
        <w:rPr>
          <w:sz w:val="20"/>
          <w:szCs w:val="20"/>
        </w:rPr>
      </w:pPr>
      <w:r>
        <w:rPr>
          <w:sz w:val="20"/>
          <w:szCs w:val="20"/>
        </w:rPr>
        <w:t xml:space="preserve">Executive Session commenced at </w:t>
      </w:r>
      <w:r w:rsidR="00E75696">
        <w:rPr>
          <w:sz w:val="20"/>
          <w:szCs w:val="20"/>
        </w:rPr>
        <w:t>7:02</w:t>
      </w:r>
      <w:r>
        <w:rPr>
          <w:sz w:val="20"/>
          <w:szCs w:val="20"/>
        </w:rPr>
        <w:t xml:space="preserve"> PM in the small conference room of the Administration Building</w:t>
      </w:r>
      <w:r w:rsidRPr="0060078E">
        <w:rPr>
          <w:sz w:val="20"/>
          <w:szCs w:val="20"/>
        </w:rPr>
        <w:t>.</w:t>
      </w:r>
    </w:p>
    <w:p w:rsidR="00CE5301" w:rsidRPr="0060078E" w:rsidRDefault="00CE5301" w:rsidP="00CE5301">
      <w:pPr>
        <w:ind w:left="-810" w:firstLine="810"/>
        <w:rPr>
          <w:sz w:val="20"/>
          <w:szCs w:val="20"/>
        </w:rPr>
      </w:pPr>
    </w:p>
    <w:p w:rsidR="00CE5301" w:rsidRPr="0060078E" w:rsidRDefault="00CE5301" w:rsidP="00CE5301">
      <w:pPr>
        <w:tabs>
          <w:tab w:val="left" w:pos="2160"/>
          <w:tab w:val="left" w:pos="4176"/>
          <w:tab w:val="left" w:pos="7344"/>
        </w:tabs>
        <w:autoSpaceDE w:val="0"/>
        <w:autoSpaceDN w:val="0"/>
        <w:adjustRightInd w:val="0"/>
        <w:rPr>
          <w:sz w:val="20"/>
          <w:szCs w:val="20"/>
        </w:rPr>
      </w:pPr>
      <w:r w:rsidRPr="0060078E">
        <w:rPr>
          <w:sz w:val="20"/>
          <w:szCs w:val="20"/>
        </w:rPr>
        <w:t>Recommendations and annual reviews of the Committee on Special Education and the Committee on Preschool Special Education were on the agenda.  Board members had copies of the IEPs for each student</w:t>
      </w:r>
      <w:r>
        <w:rPr>
          <w:sz w:val="20"/>
          <w:szCs w:val="20"/>
        </w:rPr>
        <w:t xml:space="preserve"> made available to them</w:t>
      </w:r>
      <w:r w:rsidRPr="0060078E">
        <w:rPr>
          <w:sz w:val="20"/>
          <w:szCs w:val="20"/>
        </w:rPr>
        <w:t xml:space="preserve"> prior to the meeting and had reviewed them.  Board members gave due consideration to each case before voting.</w:t>
      </w:r>
    </w:p>
    <w:p w:rsidR="00CE5301" w:rsidRPr="0060078E" w:rsidRDefault="00CE5301" w:rsidP="00CE5301">
      <w:pPr>
        <w:pStyle w:val="BodyTextIndent3"/>
        <w:ind w:left="-810" w:firstLine="810"/>
        <w:rPr>
          <w:szCs w:val="20"/>
        </w:rPr>
      </w:pPr>
    </w:p>
    <w:p w:rsidR="00CE5301" w:rsidRDefault="00CE5301" w:rsidP="00CE5301">
      <w:pPr>
        <w:pStyle w:val="BodyTextIndent3"/>
        <w:ind w:firstLine="0"/>
        <w:rPr>
          <w:szCs w:val="20"/>
        </w:rPr>
      </w:pPr>
      <w:r w:rsidRPr="0060078E">
        <w:rPr>
          <w:szCs w:val="20"/>
        </w:rPr>
        <w:t xml:space="preserve">On motion by </w:t>
      </w:r>
      <w:r w:rsidR="00E75696">
        <w:rPr>
          <w:szCs w:val="20"/>
        </w:rPr>
        <w:t>Joan Miller</w:t>
      </w:r>
      <w:r>
        <w:rPr>
          <w:szCs w:val="20"/>
        </w:rPr>
        <w:t xml:space="preserve">, second by </w:t>
      </w:r>
      <w:r w:rsidR="00E75696">
        <w:rPr>
          <w:szCs w:val="20"/>
        </w:rPr>
        <w:t>Mark Browning</w:t>
      </w:r>
      <w:r w:rsidRPr="0060078E">
        <w:rPr>
          <w:szCs w:val="20"/>
        </w:rPr>
        <w:t xml:space="preserve">, the Board voted </w:t>
      </w:r>
      <w:r w:rsidR="00A1763E">
        <w:rPr>
          <w:szCs w:val="20"/>
        </w:rPr>
        <w:t>6</w:t>
      </w:r>
      <w:r>
        <w:rPr>
          <w:szCs w:val="20"/>
        </w:rPr>
        <w:t xml:space="preserve"> </w:t>
      </w:r>
      <w:r w:rsidRPr="0060078E">
        <w:rPr>
          <w:szCs w:val="20"/>
        </w:rPr>
        <w:t>to 0 to accept the recommendations and annual reviews of the Committee on Special Education and the Committee on Preschool Special Education for all students considered.</w:t>
      </w:r>
    </w:p>
    <w:p w:rsidR="00CE5301" w:rsidRDefault="00CE5301" w:rsidP="00CE5301">
      <w:pPr>
        <w:pStyle w:val="BodyTextIndent3"/>
        <w:ind w:firstLine="0"/>
        <w:rPr>
          <w:szCs w:val="20"/>
        </w:rPr>
      </w:pPr>
    </w:p>
    <w:p w:rsidR="00CE5301" w:rsidRDefault="00CE5301" w:rsidP="00CE5301">
      <w:pPr>
        <w:pStyle w:val="BodyTextIndent3"/>
        <w:ind w:firstLine="0"/>
        <w:rPr>
          <w:szCs w:val="20"/>
        </w:rPr>
      </w:pPr>
      <w:r>
        <w:rPr>
          <w:szCs w:val="20"/>
        </w:rPr>
        <w:t>Glenna Pitarresi abstained from the vote.</w:t>
      </w:r>
    </w:p>
    <w:p w:rsidR="00CE5301" w:rsidRDefault="00CE5301" w:rsidP="00CE5301">
      <w:pPr>
        <w:pStyle w:val="BodyTextIndent3"/>
        <w:ind w:firstLine="0"/>
        <w:rPr>
          <w:szCs w:val="20"/>
        </w:rPr>
      </w:pPr>
    </w:p>
    <w:p w:rsidR="00CE5301" w:rsidRDefault="00E75696" w:rsidP="00CE5301">
      <w:pPr>
        <w:pStyle w:val="BodyTextIndent3"/>
        <w:ind w:firstLine="0"/>
        <w:rPr>
          <w:szCs w:val="20"/>
        </w:rPr>
      </w:pPr>
      <w:r>
        <w:rPr>
          <w:szCs w:val="20"/>
        </w:rPr>
        <w:t>A district employee addressed the Board.</w:t>
      </w:r>
    </w:p>
    <w:p w:rsidR="00CE5301" w:rsidRDefault="00CE5301" w:rsidP="00CE5301">
      <w:pPr>
        <w:pStyle w:val="BodyTextIndent3"/>
        <w:ind w:firstLine="0"/>
        <w:rPr>
          <w:szCs w:val="20"/>
        </w:rPr>
      </w:pPr>
      <w:r>
        <w:rPr>
          <w:szCs w:val="20"/>
        </w:rPr>
        <w:t xml:space="preserve"> </w:t>
      </w:r>
    </w:p>
    <w:p w:rsidR="00CE5301" w:rsidRPr="0060078E" w:rsidRDefault="00CE5301" w:rsidP="00CE5301">
      <w:pPr>
        <w:tabs>
          <w:tab w:val="left" w:pos="2160"/>
          <w:tab w:val="left" w:pos="4176"/>
          <w:tab w:val="left" w:pos="7344"/>
        </w:tabs>
        <w:autoSpaceDE w:val="0"/>
        <w:autoSpaceDN w:val="0"/>
        <w:adjustRightInd w:val="0"/>
        <w:ind w:left="-810" w:firstLine="810"/>
        <w:rPr>
          <w:sz w:val="20"/>
          <w:szCs w:val="20"/>
        </w:rPr>
      </w:pPr>
      <w:r>
        <w:rPr>
          <w:sz w:val="20"/>
          <w:szCs w:val="20"/>
        </w:rPr>
        <w:t xml:space="preserve">The session was adjourned at </w:t>
      </w:r>
      <w:r w:rsidR="00E75696">
        <w:rPr>
          <w:sz w:val="20"/>
          <w:szCs w:val="20"/>
        </w:rPr>
        <w:t>7:30</w:t>
      </w:r>
      <w:r w:rsidR="00A1763E">
        <w:rPr>
          <w:sz w:val="20"/>
          <w:szCs w:val="20"/>
        </w:rPr>
        <w:t xml:space="preserve"> </w:t>
      </w:r>
      <w:r>
        <w:rPr>
          <w:sz w:val="20"/>
          <w:szCs w:val="20"/>
        </w:rPr>
        <w:t>PM</w:t>
      </w:r>
      <w:r w:rsidRPr="0060078E">
        <w:rPr>
          <w:sz w:val="20"/>
          <w:szCs w:val="20"/>
        </w:rPr>
        <w:t>.</w:t>
      </w:r>
    </w:p>
    <w:p w:rsidR="00CE5301" w:rsidRPr="0060078E" w:rsidRDefault="00CE5301" w:rsidP="00CE5301">
      <w:pPr>
        <w:tabs>
          <w:tab w:val="left" w:pos="2160"/>
          <w:tab w:val="left" w:pos="4176"/>
          <w:tab w:val="left" w:pos="7344"/>
        </w:tabs>
        <w:autoSpaceDE w:val="0"/>
        <w:autoSpaceDN w:val="0"/>
        <w:adjustRightInd w:val="0"/>
        <w:ind w:left="-810" w:firstLine="810"/>
        <w:rPr>
          <w:sz w:val="20"/>
          <w:szCs w:val="20"/>
        </w:rPr>
      </w:pPr>
    </w:p>
    <w:p w:rsidR="00CE5301" w:rsidRPr="0060078E" w:rsidRDefault="00CE5301" w:rsidP="00CE5301">
      <w:pPr>
        <w:tabs>
          <w:tab w:val="left" w:pos="2160"/>
          <w:tab w:val="left" w:pos="4176"/>
          <w:tab w:val="left" w:pos="7344"/>
        </w:tabs>
        <w:autoSpaceDE w:val="0"/>
        <w:autoSpaceDN w:val="0"/>
        <w:adjustRightInd w:val="0"/>
        <w:rPr>
          <w:sz w:val="20"/>
          <w:szCs w:val="20"/>
        </w:rPr>
      </w:pPr>
    </w:p>
    <w:p w:rsidR="00CE5301" w:rsidRPr="0060078E" w:rsidRDefault="00CE5301" w:rsidP="00CE5301">
      <w:pPr>
        <w:tabs>
          <w:tab w:val="left" w:pos="2160"/>
          <w:tab w:val="left" w:pos="4176"/>
          <w:tab w:val="left" w:pos="7344"/>
        </w:tabs>
        <w:autoSpaceDE w:val="0"/>
        <w:autoSpaceDN w:val="0"/>
        <w:adjustRightInd w:val="0"/>
        <w:rPr>
          <w:sz w:val="20"/>
          <w:szCs w:val="20"/>
        </w:rPr>
      </w:pPr>
    </w:p>
    <w:p w:rsidR="00CE5301" w:rsidRPr="0060078E" w:rsidRDefault="00CE5301" w:rsidP="00CE5301">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rPr>
          <w:sz w:val="20"/>
          <w:szCs w:val="20"/>
        </w:rPr>
      </w:pPr>
      <w:r w:rsidRPr="0060078E">
        <w:rPr>
          <w:sz w:val="20"/>
          <w:szCs w:val="20"/>
        </w:rPr>
        <w:t xml:space="preserve">             _____________________________</w:t>
      </w:r>
    </w:p>
    <w:p w:rsidR="00CE5301" w:rsidRPr="0060078E" w:rsidRDefault="00CE5301" w:rsidP="00CE5301">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outlineLvl w:val="0"/>
        <w:rPr>
          <w:sz w:val="20"/>
          <w:szCs w:val="20"/>
        </w:rPr>
      </w:pPr>
      <w:r w:rsidRPr="0060078E">
        <w:rPr>
          <w:sz w:val="20"/>
          <w:szCs w:val="20"/>
        </w:rPr>
        <w:t xml:space="preserve">             Kay Ellis, District Clerk </w:t>
      </w:r>
    </w:p>
    <w:p w:rsidR="00CE5301" w:rsidRPr="0060078E" w:rsidRDefault="00CE5301" w:rsidP="00CE5301">
      <w:pPr>
        <w:tabs>
          <w:tab w:val="left" w:pos="2160"/>
          <w:tab w:val="left" w:pos="4176"/>
          <w:tab w:val="left" w:pos="7344"/>
        </w:tabs>
        <w:autoSpaceDE w:val="0"/>
        <w:autoSpaceDN w:val="0"/>
        <w:adjustRightInd w:val="0"/>
        <w:rPr>
          <w:sz w:val="20"/>
          <w:szCs w:val="20"/>
        </w:rPr>
      </w:pPr>
    </w:p>
    <w:p w:rsidR="00CE5301" w:rsidRPr="0060078E" w:rsidRDefault="00CE5301" w:rsidP="00CE5301">
      <w:pPr>
        <w:jc w:val="center"/>
        <w:rPr>
          <w:sz w:val="20"/>
          <w:szCs w:val="20"/>
        </w:rPr>
      </w:pPr>
    </w:p>
    <w:p w:rsidR="00CE5301" w:rsidRPr="0060078E" w:rsidRDefault="00CE5301" w:rsidP="00CE5301">
      <w:pPr>
        <w:jc w:val="center"/>
        <w:rPr>
          <w:sz w:val="20"/>
          <w:szCs w:val="20"/>
        </w:rPr>
      </w:pPr>
    </w:p>
    <w:p w:rsidR="00CE5301" w:rsidRPr="0060078E" w:rsidRDefault="00CE5301" w:rsidP="00CE5301">
      <w:pPr>
        <w:jc w:val="center"/>
        <w:rPr>
          <w:sz w:val="20"/>
          <w:szCs w:val="20"/>
        </w:rPr>
      </w:pPr>
    </w:p>
    <w:p w:rsidR="00CE5301" w:rsidRPr="0060078E" w:rsidRDefault="00CE5301" w:rsidP="00CE5301">
      <w:pPr>
        <w:jc w:val="center"/>
        <w:rPr>
          <w:sz w:val="20"/>
          <w:szCs w:val="20"/>
        </w:rPr>
      </w:pPr>
    </w:p>
    <w:p w:rsidR="00CE5301" w:rsidRPr="0060078E" w:rsidRDefault="00CE5301" w:rsidP="00CE5301">
      <w:pPr>
        <w:jc w:val="center"/>
        <w:rPr>
          <w:sz w:val="20"/>
          <w:szCs w:val="20"/>
        </w:rPr>
      </w:pPr>
    </w:p>
    <w:p w:rsidR="00CE5301" w:rsidRDefault="00CE5301" w:rsidP="00CE5301">
      <w:pPr>
        <w:jc w:val="center"/>
        <w:rPr>
          <w:sz w:val="20"/>
          <w:szCs w:val="20"/>
        </w:rPr>
      </w:pPr>
    </w:p>
    <w:p w:rsidR="00CE5301" w:rsidRDefault="00CE5301" w:rsidP="00CE5301">
      <w:pPr>
        <w:jc w:val="center"/>
        <w:rPr>
          <w:sz w:val="20"/>
          <w:szCs w:val="20"/>
        </w:rPr>
      </w:pPr>
    </w:p>
    <w:p w:rsidR="00CE5301" w:rsidRDefault="00CE5301" w:rsidP="00CE5301">
      <w:pPr>
        <w:jc w:val="center"/>
        <w:rPr>
          <w:sz w:val="20"/>
          <w:szCs w:val="20"/>
        </w:rPr>
      </w:pPr>
    </w:p>
    <w:p w:rsidR="00CE5301" w:rsidRDefault="00CE5301" w:rsidP="00CE5301">
      <w:pPr>
        <w:jc w:val="center"/>
        <w:rPr>
          <w:sz w:val="20"/>
          <w:szCs w:val="20"/>
        </w:rPr>
      </w:pPr>
    </w:p>
    <w:p w:rsidR="00CE5301" w:rsidRDefault="00CE5301" w:rsidP="00CE5301">
      <w:pPr>
        <w:spacing w:after="200" w:line="276" w:lineRule="auto"/>
        <w:rPr>
          <w:sz w:val="20"/>
          <w:szCs w:val="20"/>
        </w:rPr>
      </w:pPr>
    </w:p>
    <w:p w:rsidR="00CE5301" w:rsidRDefault="00CE5301" w:rsidP="00CE5301">
      <w:pPr>
        <w:rPr>
          <w:sz w:val="20"/>
          <w:szCs w:val="20"/>
        </w:rPr>
      </w:pPr>
    </w:p>
    <w:p w:rsidR="00CE5301" w:rsidRDefault="00CE5301" w:rsidP="00CE5301">
      <w:pPr>
        <w:rPr>
          <w:sz w:val="20"/>
          <w:szCs w:val="20"/>
        </w:rPr>
      </w:pPr>
    </w:p>
    <w:p w:rsidR="00CE5301" w:rsidRDefault="00CE5301" w:rsidP="00CE5301">
      <w:pPr>
        <w:rPr>
          <w:sz w:val="20"/>
          <w:szCs w:val="20"/>
        </w:rPr>
      </w:pPr>
    </w:p>
    <w:p w:rsidR="00CE5301" w:rsidRDefault="00CE5301" w:rsidP="00CE5301">
      <w:pPr>
        <w:rPr>
          <w:sz w:val="20"/>
          <w:szCs w:val="20"/>
        </w:rPr>
      </w:pPr>
    </w:p>
    <w:p w:rsidR="00CE5301" w:rsidRDefault="00CE5301" w:rsidP="00CE5301">
      <w:pPr>
        <w:rPr>
          <w:sz w:val="20"/>
          <w:szCs w:val="20"/>
        </w:rPr>
      </w:pPr>
    </w:p>
    <w:p w:rsidR="00CE5301" w:rsidRDefault="00CE5301" w:rsidP="00CE5301">
      <w:pPr>
        <w:rPr>
          <w:sz w:val="20"/>
          <w:szCs w:val="20"/>
        </w:rPr>
      </w:pPr>
    </w:p>
    <w:p w:rsidR="00CE5301" w:rsidRDefault="00CE5301" w:rsidP="00CE5301">
      <w:pPr>
        <w:rPr>
          <w:sz w:val="20"/>
          <w:szCs w:val="20"/>
        </w:rPr>
      </w:pPr>
    </w:p>
    <w:p w:rsidR="00CE5301" w:rsidRDefault="00CE5301" w:rsidP="00CE5301"/>
    <w:p w:rsidR="00CE5301" w:rsidRDefault="00CE5301" w:rsidP="00CE5301">
      <w:pPr>
        <w:jc w:val="center"/>
        <w:rPr>
          <w:sz w:val="20"/>
          <w:szCs w:val="20"/>
        </w:rPr>
      </w:pPr>
    </w:p>
    <w:p w:rsidR="00CE5301" w:rsidRDefault="00CE5301" w:rsidP="00CE5301">
      <w:pPr>
        <w:jc w:val="center"/>
        <w:rPr>
          <w:sz w:val="20"/>
          <w:szCs w:val="20"/>
        </w:rPr>
      </w:pPr>
    </w:p>
    <w:p w:rsidR="00CE5301" w:rsidRDefault="00CE5301" w:rsidP="00CE5301">
      <w:pPr>
        <w:jc w:val="center"/>
        <w:rPr>
          <w:sz w:val="20"/>
          <w:szCs w:val="20"/>
        </w:rPr>
      </w:pPr>
    </w:p>
    <w:p w:rsidR="00CE5301" w:rsidRPr="0060078E" w:rsidRDefault="00CE5301" w:rsidP="00CE5301">
      <w:pPr>
        <w:jc w:val="center"/>
        <w:rPr>
          <w:sz w:val="20"/>
          <w:szCs w:val="20"/>
        </w:rPr>
      </w:pPr>
      <w:r w:rsidRPr="0060078E">
        <w:rPr>
          <w:sz w:val="20"/>
          <w:szCs w:val="20"/>
        </w:rPr>
        <w:t>Vestal Central Schools</w:t>
      </w:r>
    </w:p>
    <w:p w:rsidR="00CE5301" w:rsidRPr="0060078E" w:rsidRDefault="00CE5301" w:rsidP="00CE5301">
      <w:pPr>
        <w:jc w:val="center"/>
        <w:rPr>
          <w:sz w:val="20"/>
          <w:szCs w:val="20"/>
        </w:rPr>
      </w:pPr>
      <w:r w:rsidRPr="0060078E">
        <w:rPr>
          <w:sz w:val="20"/>
          <w:szCs w:val="20"/>
        </w:rPr>
        <w:t>Vestal, New York</w:t>
      </w:r>
    </w:p>
    <w:p w:rsidR="00CE5301" w:rsidRPr="0060078E" w:rsidRDefault="00CE5301" w:rsidP="00CE5301">
      <w:pPr>
        <w:jc w:val="center"/>
        <w:rPr>
          <w:sz w:val="20"/>
          <w:szCs w:val="20"/>
        </w:rPr>
      </w:pPr>
    </w:p>
    <w:p w:rsidR="00CE5301" w:rsidRPr="0060078E" w:rsidRDefault="00CE5301" w:rsidP="00CE5301">
      <w:pPr>
        <w:jc w:val="center"/>
        <w:outlineLvl w:val="0"/>
        <w:rPr>
          <w:sz w:val="20"/>
          <w:szCs w:val="20"/>
        </w:rPr>
      </w:pPr>
      <w:r w:rsidRPr="0060078E">
        <w:rPr>
          <w:sz w:val="20"/>
          <w:szCs w:val="20"/>
        </w:rPr>
        <w:t xml:space="preserve">BOARD OF EDUCATION </w:t>
      </w:r>
    </w:p>
    <w:p w:rsidR="00CE5301" w:rsidRPr="0060078E" w:rsidRDefault="00CE5301" w:rsidP="00CE5301">
      <w:pPr>
        <w:jc w:val="center"/>
        <w:rPr>
          <w:sz w:val="20"/>
          <w:szCs w:val="20"/>
        </w:rPr>
      </w:pPr>
      <w:r w:rsidRPr="0060078E">
        <w:rPr>
          <w:sz w:val="20"/>
          <w:szCs w:val="20"/>
        </w:rPr>
        <w:t>EXECUTIVE SESSION #</w:t>
      </w:r>
      <w:r>
        <w:rPr>
          <w:sz w:val="20"/>
          <w:szCs w:val="20"/>
        </w:rPr>
        <w:t>2</w:t>
      </w:r>
    </w:p>
    <w:p w:rsidR="00CE5301" w:rsidRPr="0060078E" w:rsidRDefault="00CE5301" w:rsidP="00CE5301">
      <w:pPr>
        <w:tabs>
          <w:tab w:val="left" w:pos="360"/>
        </w:tabs>
        <w:jc w:val="center"/>
        <w:rPr>
          <w:sz w:val="20"/>
          <w:szCs w:val="20"/>
        </w:rPr>
      </w:pPr>
      <w:r w:rsidRPr="0060078E">
        <w:rPr>
          <w:sz w:val="20"/>
          <w:szCs w:val="20"/>
        </w:rPr>
        <w:t xml:space="preserve">Tuesday, </w:t>
      </w:r>
      <w:r w:rsidR="00A1763E">
        <w:rPr>
          <w:sz w:val="20"/>
          <w:szCs w:val="20"/>
        </w:rPr>
        <w:t>April 28</w:t>
      </w:r>
      <w:r>
        <w:rPr>
          <w:sz w:val="20"/>
          <w:szCs w:val="20"/>
        </w:rPr>
        <w:t>, 2014</w:t>
      </w:r>
    </w:p>
    <w:p w:rsidR="00CE5301" w:rsidRPr="0060078E" w:rsidRDefault="00CE5301" w:rsidP="00CE5301">
      <w:pPr>
        <w:jc w:val="center"/>
        <w:rPr>
          <w:sz w:val="20"/>
          <w:szCs w:val="20"/>
        </w:rPr>
      </w:pPr>
    </w:p>
    <w:p w:rsidR="00CE5301" w:rsidRPr="0060078E" w:rsidRDefault="00CE5301" w:rsidP="00CE5301">
      <w:pPr>
        <w:jc w:val="center"/>
        <w:rPr>
          <w:sz w:val="20"/>
          <w:szCs w:val="20"/>
        </w:rPr>
      </w:pPr>
    </w:p>
    <w:tbl>
      <w:tblPr>
        <w:tblW w:w="10620" w:type="dxa"/>
        <w:tblInd w:w="-72" w:type="dxa"/>
        <w:tblLayout w:type="fixed"/>
        <w:tblLook w:val="0000" w:firstRow="0" w:lastRow="0" w:firstColumn="0" w:lastColumn="0" w:noHBand="0" w:noVBand="0"/>
      </w:tblPr>
      <w:tblGrid>
        <w:gridCol w:w="4050"/>
        <w:gridCol w:w="6570"/>
      </w:tblGrid>
      <w:tr w:rsidR="00CE5301" w:rsidRPr="0060078E" w:rsidTr="008D5338">
        <w:tc>
          <w:tcPr>
            <w:tcW w:w="4050" w:type="dxa"/>
          </w:tcPr>
          <w:p w:rsidR="00CE5301" w:rsidRPr="0060078E" w:rsidRDefault="00CE5301" w:rsidP="008D5338">
            <w:pPr>
              <w:rPr>
                <w:sz w:val="20"/>
                <w:szCs w:val="20"/>
              </w:rPr>
            </w:pPr>
            <w:r w:rsidRPr="0060078E">
              <w:rPr>
                <w:sz w:val="20"/>
                <w:szCs w:val="20"/>
              </w:rPr>
              <w:t>PRESENT:</w:t>
            </w:r>
          </w:p>
        </w:tc>
        <w:tc>
          <w:tcPr>
            <w:tcW w:w="6570" w:type="dxa"/>
          </w:tcPr>
          <w:p w:rsidR="00CE5301" w:rsidRPr="0060078E" w:rsidRDefault="00CE5301" w:rsidP="008D5338">
            <w:pPr>
              <w:rPr>
                <w:sz w:val="20"/>
                <w:szCs w:val="20"/>
              </w:rPr>
            </w:pPr>
            <w:r w:rsidRPr="0060078E">
              <w:rPr>
                <w:sz w:val="20"/>
                <w:szCs w:val="20"/>
              </w:rPr>
              <w:t>ALSO PRESENT:</w:t>
            </w:r>
          </w:p>
        </w:tc>
      </w:tr>
      <w:tr w:rsidR="00CE5301" w:rsidRPr="0060078E" w:rsidTr="008D5338">
        <w:tc>
          <w:tcPr>
            <w:tcW w:w="4050" w:type="dxa"/>
          </w:tcPr>
          <w:p w:rsidR="00CE5301" w:rsidRPr="0060078E" w:rsidRDefault="00CE5301" w:rsidP="008D5338">
            <w:pPr>
              <w:ind w:left="-108"/>
              <w:rPr>
                <w:sz w:val="20"/>
                <w:szCs w:val="20"/>
              </w:rPr>
            </w:pPr>
            <w:r w:rsidRPr="0060078E">
              <w:rPr>
                <w:sz w:val="20"/>
                <w:szCs w:val="20"/>
              </w:rPr>
              <w:t xml:space="preserve">  Kim Myers, President </w:t>
            </w:r>
          </w:p>
        </w:tc>
        <w:tc>
          <w:tcPr>
            <w:tcW w:w="6570" w:type="dxa"/>
          </w:tcPr>
          <w:p w:rsidR="00CE5301" w:rsidRPr="0060078E" w:rsidRDefault="00CE5301" w:rsidP="008D5338">
            <w:pPr>
              <w:rPr>
                <w:sz w:val="20"/>
                <w:szCs w:val="20"/>
              </w:rPr>
            </w:pPr>
            <w:r w:rsidRPr="0060078E">
              <w:rPr>
                <w:sz w:val="20"/>
                <w:szCs w:val="20"/>
              </w:rPr>
              <w:t xml:space="preserve">Superintendent Mark LaRoach </w:t>
            </w:r>
          </w:p>
        </w:tc>
      </w:tr>
      <w:tr w:rsidR="00CE5301" w:rsidRPr="0060078E" w:rsidTr="008D5338">
        <w:tc>
          <w:tcPr>
            <w:tcW w:w="4050" w:type="dxa"/>
          </w:tcPr>
          <w:p w:rsidR="00CE5301" w:rsidRPr="0060078E" w:rsidRDefault="00CE5301" w:rsidP="008D5338">
            <w:pPr>
              <w:rPr>
                <w:sz w:val="20"/>
                <w:szCs w:val="20"/>
              </w:rPr>
            </w:pPr>
            <w:r>
              <w:rPr>
                <w:sz w:val="20"/>
                <w:szCs w:val="20"/>
              </w:rPr>
              <w:t xml:space="preserve">Joan Miller, Vice President </w:t>
            </w:r>
          </w:p>
        </w:tc>
        <w:tc>
          <w:tcPr>
            <w:tcW w:w="6570" w:type="dxa"/>
          </w:tcPr>
          <w:p w:rsidR="00CE5301" w:rsidRPr="0060078E" w:rsidRDefault="00CE5301" w:rsidP="008D5338">
            <w:pPr>
              <w:rPr>
                <w:sz w:val="20"/>
                <w:szCs w:val="20"/>
              </w:rPr>
            </w:pPr>
            <w:r>
              <w:rPr>
                <w:sz w:val="20"/>
                <w:szCs w:val="20"/>
              </w:rPr>
              <w:t>School Business Administrator Jeffrey Ahearn</w:t>
            </w:r>
            <w:r w:rsidR="000A792C">
              <w:rPr>
                <w:sz w:val="20"/>
                <w:szCs w:val="20"/>
              </w:rPr>
              <w:t>– dismissed 9:15pm</w:t>
            </w:r>
          </w:p>
        </w:tc>
      </w:tr>
      <w:tr w:rsidR="00CE5301" w:rsidRPr="0060078E" w:rsidTr="008D5338">
        <w:tc>
          <w:tcPr>
            <w:tcW w:w="4050" w:type="dxa"/>
          </w:tcPr>
          <w:p w:rsidR="00CE5301" w:rsidRPr="0060078E" w:rsidRDefault="00CE5301" w:rsidP="008D5338">
            <w:pPr>
              <w:rPr>
                <w:sz w:val="20"/>
                <w:szCs w:val="20"/>
              </w:rPr>
            </w:pPr>
            <w:r w:rsidRPr="0060078E">
              <w:rPr>
                <w:sz w:val="20"/>
                <w:szCs w:val="20"/>
              </w:rPr>
              <w:t>Mark Browning</w:t>
            </w:r>
            <w:r>
              <w:rPr>
                <w:sz w:val="20"/>
                <w:szCs w:val="20"/>
              </w:rPr>
              <w:t xml:space="preserve"> </w:t>
            </w:r>
          </w:p>
        </w:tc>
        <w:tc>
          <w:tcPr>
            <w:tcW w:w="6570" w:type="dxa"/>
          </w:tcPr>
          <w:p w:rsidR="00CE5301" w:rsidRPr="0060078E" w:rsidRDefault="00CE5301" w:rsidP="008D5338">
            <w:pPr>
              <w:rPr>
                <w:sz w:val="20"/>
                <w:szCs w:val="20"/>
              </w:rPr>
            </w:pPr>
            <w:r>
              <w:rPr>
                <w:sz w:val="20"/>
                <w:szCs w:val="20"/>
              </w:rPr>
              <w:t>Director of Instruction Laura Lamash</w:t>
            </w:r>
            <w:r w:rsidR="000A792C">
              <w:rPr>
                <w:sz w:val="20"/>
                <w:szCs w:val="20"/>
              </w:rPr>
              <w:t>– dismissed 9:15pm</w:t>
            </w:r>
          </w:p>
        </w:tc>
      </w:tr>
      <w:tr w:rsidR="00CE5301" w:rsidRPr="0060078E" w:rsidTr="008D5338">
        <w:tc>
          <w:tcPr>
            <w:tcW w:w="4050" w:type="dxa"/>
          </w:tcPr>
          <w:p w:rsidR="00CE5301" w:rsidRPr="0060078E" w:rsidRDefault="00CE5301" w:rsidP="008D5338">
            <w:pPr>
              <w:rPr>
                <w:sz w:val="20"/>
                <w:szCs w:val="20"/>
              </w:rPr>
            </w:pPr>
            <w:r w:rsidRPr="0060078E">
              <w:rPr>
                <w:sz w:val="20"/>
                <w:szCs w:val="20"/>
              </w:rPr>
              <w:t>Jerry Etingoff</w:t>
            </w:r>
            <w:r w:rsidR="00A1763E">
              <w:rPr>
                <w:sz w:val="20"/>
                <w:szCs w:val="20"/>
              </w:rPr>
              <w:t xml:space="preserve"> - absent</w:t>
            </w:r>
          </w:p>
        </w:tc>
        <w:tc>
          <w:tcPr>
            <w:tcW w:w="6570" w:type="dxa"/>
          </w:tcPr>
          <w:p w:rsidR="00CE5301" w:rsidRPr="0060078E" w:rsidRDefault="00CE5301" w:rsidP="008D5338">
            <w:pPr>
              <w:rPr>
                <w:sz w:val="20"/>
                <w:szCs w:val="20"/>
              </w:rPr>
            </w:pPr>
            <w:r>
              <w:rPr>
                <w:sz w:val="20"/>
                <w:szCs w:val="20"/>
              </w:rPr>
              <w:t>District Negotiator Keith Olivet</w:t>
            </w:r>
            <w:r w:rsidR="000A792C">
              <w:rPr>
                <w:sz w:val="20"/>
                <w:szCs w:val="20"/>
              </w:rPr>
              <w:t>– dismissed 9:15pm</w:t>
            </w:r>
          </w:p>
        </w:tc>
      </w:tr>
      <w:tr w:rsidR="00CE5301" w:rsidRPr="0060078E" w:rsidTr="008D5338">
        <w:tc>
          <w:tcPr>
            <w:tcW w:w="4050" w:type="dxa"/>
          </w:tcPr>
          <w:p w:rsidR="00CE5301" w:rsidRPr="0060078E" w:rsidRDefault="00CE5301" w:rsidP="008D5338">
            <w:pPr>
              <w:rPr>
                <w:sz w:val="20"/>
                <w:szCs w:val="20"/>
              </w:rPr>
            </w:pPr>
            <w:r w:rsidRPr="0060078E">
              <w:rPr>
                <w:sz w:val="20"/>
                <w:szCs w:val="20"/>
              </w:rPr>
              <w:t>David Hanson</w:t>
            </w:r>
            <w:r>
              <w:rPr>
                <w:sz w:val="20"/>
                <w:szCs w:val="20"/>
              </w:rPr>
              <w:t xml:space="preserve"> </w:t>
            </w:r>
          </w:p>
        </w:tc>
        <w:tc>
          <w:tcPr>
            <w:tcW w:w="6570" w:type="dxa"/>
          </w:tcPr>
          <w:p w:rsidR="00CE5301" w:rsidRPr="0060078E" w:rsidRDefault="00CE5301" w:rsidP="008D5338">
            <w:pPr>
              <w:rPr>
                <w:sz w:val="20"/>
                <w:szCs w:val="20"/>
              </w:rPr>
            </w:pPr>
            <w:r w:rsidRPr="0060078E">
              <w:rPr>
                <w:sz w:val="20"/>
                <w:szCs w:val="20"/>
              </w:rPr>
              <w:t>School District Attorney Michael Sherwood</w:t>
            </w:r>
            <w:r>
              <w:rPr>
                <w:sz w:val="20"/>
                <w:szCs w:val="20"/>
              </w:rPr>
              <w:t xml:space="preserve"> </w:t>
            </w:r>
          </w:p>
        </w:tc>
      </w:tr>
      <w:tr w:rsidR="00CE5301" w:rsidRPr="0060078E" w:rsidTr="008D5338">
        <w:tc>
          <w:tcPr>
            <w:tcW w:w="4050" w:type="dxa"/>
          </w:tcPr>
          <w:p w:rsidR="00CE5301" w:rsidRPr="0060078E" w:rsidRDefault="00CE5301" w:rsidP="008D5338">
            <w:pPr>
              <w:rPr>
                <w:sz w:val="20"/>
                <w:szCs w:val="20"/>
              </w:rPr>
            </w:pPr>
            <w:r w:rsidRPr="0060078E">
              <w:rPr>
                <w:sz w:val="20"/>
                <w:szCs w:val="20"/>
              </w:rPr>
              <w:t>John Hroncich</w:t>
            </w:r>
            <w:r>
              <w:rPr>
                <w:sz w:val="20"/>
                <w:szCs w:val="20"/>
              </w:rPr>
              <w:t xml:space="preserve"> </w:t>
            </w:r>
          </w:p>
        </w:tc>
        <w:tc>
          <w:tcPr>
            <w:tcW w:w="6570" w:type="dxa"/>
          </w:tcPr>
          <w:p w:rsidR="00CE5301" w:rsidRPr="0060078E" w:rsidRDefault="00CE5301" w:rsidP="00A1763E">
            <w:pPr>
              <w:rPr>
                <w:sz w:val="20"/>
                <w:szCs w:val="20"/>
              </w:rPr>
            </w:pPr>
            <w:r w:rsidRPr="0060078E">
              <w:rPr>
                <w:sz w:val="20"/>
                <w:szCs w:val="20"/>
              </w:rPr>
              <w:t>District Clerk Kay Ellis</w:t>
            </w:r>
            <w:r>
              <w:rPr>
                <w:sz w:val="20"/>
                <w:szCs w:val="20"/>
              </w:rPr>
              <w:t xml:space="preserve"> </w:t>
            </w:r>
            <w:r w:rsidR="000A792C">
              <w:rPr>
                <w:sz w:val="20"/>
                <w:szCs w:val="20"/>
              </w:rPr>
              <w:t>– dismissed 8:30pm</w:t>
            </w:r>
          </w:p>
        </w:tc>
      </w:tr>
      <w:tr w:rsidR="00CE5301" w:rsidRPr="0060078E" w:rsidTr="008D5338">
        <w:tc>
          <w:tcPr>
            <w:tcW w:w="4050" w:type="dxa"/>
          </w:tcPr>
          <w:p w:rsidR="00CE5301" w:rsidRPr="0060078E" w:rsidRDefault="00CE5301" w:rsidP="008D5338">
            <w:pPr>
              <w:rPr>
                <w:sz w:val="20"/>
                <w:szCs w:val="20"/>
              </w:rPr>
            </w:pPr>
            <w:r w:rsidRPr="0060078E">
              <w:rPr>
                <w:sz w:val="20"/>
                <w:szCs w:val="20"/>
              </w:rPr>
              <w:t>Glenna Pitarresi</w:t>
            </w:r>
          </w:p>
        </w:tc>
        <w:tc>
          <w:tcPr>
            <w:tcW w:w="6570" w:type="dxa"/>
          </w:tcPr>
          <w:p w:rsidR="00CE5301" w:rsidRPr="0060078E" w:rsidRDefault="00CE5301" w:rsidP="008D5338">
            <w:pPr>
              <w:rPr>
                <w:sz w:val="20"/>
                <w:szCs w:val="20"/>
              </w:rPr>
            </w:pPr>
          </w:p>
        </w:tc>
      </w:tr>
      <w:tr w:rsidR="00CE5301" w:rsidRPr="0060078E" w:rsidTr="008D5338">
        <w:tc>
          <w:tcPr>
            <w:tcW w:w="4050" w:type="dxa"/>
          </w:tcPr>
          <w:p w:rsidR="00CE5301" w:rsidRPr="0060078E" w:rsidRDefault="00CE5301" w:rsidP="008D5338">
            <w:pPr>
              <w:rPr>
                <w:sz w:val="20"/>
                <w:szCs w:val="20"/>
              </w:rPr>
            </w:pPr>
            <w:r>
              <w:rPr>
                <w:sz w:val="20"/>
                <w:szCs w:val="20"/>
              </w:rPr>
              <w:t xml:space="preserve">Michon Stuart </w:t>
            </w:r>
          </w:p>
        </w:tc>
        <w:tc>
          <w:tcPr>
            <w:tcW w:w="6570" w:type="dxa"/>
          </w:tcPr>
          <w:p w:rsidR="00CE5301" w:rsidRPr="0060078E" w:rsidRDefault="00CE5301" w:rsidP="008D5338">
            <w:pPr>
              <w:rPr>
                <w:sz w:val="20"/>
                <w:szCs w:val="20"/>
              </w:rPr>
            </w:pPr>
          </w:p>
        </w:tc>
      </w:tr>
      <w:tr w:rsidR="00CE5301" w:rsidRPr="0060078E" w:rsidTr="008D5338">
        <w:tc>
          <w:tcPr>
            <w:tcW w:w="4050" w:type="dxa"/>
          </w:tcPr>
          <w:p w:rsidR="00CE5301" w:rsidRPr="0060078E" w:rsidRDefault="00CE5301" w:rsidP="008D5338">
            <w:pPr>
              <w:rPr>
                <w:sz w:val="20"/>
                <w:szCs w:val="20"/>
              </w:rPr>
            </w:pPr>
          </w:p>
        </w:tc>
        <w:tc>
          <w:tcPr>
            <w:tcW w:w="6570" w:type="dxa"/>
          </w:tcPr>
          <w:p w:rsidR="00CE5301" w:rsidRPr="0060078E" w:rsidRDefault="00CE5301" w:rsidP="008D5338">
            <w:pPr>
              <w:rPr>
                <w:sz w:val="20"/>
                <w:szCs w:val="20"/>
              </w:rPr>
            </w:pPr>
          </w:p>
        </w:tc>
      </w:tr>
    </w:tbl>
    <w:p w:rsidR="00CE5301" w:rsidRPr="0060078E" w:rsidRDefault="00CE5301" w:rsidP="00CE5301">
      <w:pPr>
        <w:rPr>
          <w:sz w:val="20"/>
          <w:szCs w:val="20"/>
        </w:rPr>
      </w:pPr>
    </w:p>
    <w:p w:rsidR="00CE5301" w:rsidRPr="0060078E" w:rsidRDefault="00CE5301" w:rsidP="00CE5301">
      <w:pPr>
        <w:ind w:left="180"/>
        <w:outlineLvl w:val="0"/>
        <w:rPr>
          <w:sz w:val="20"/>
          <w:szCs w:val="20"/>
        </w:rPr>
      </w:pPr>
    </w:p>
    <w:p w:rsidR="00CE5301" w:rsidRPr="0060078E" w:rsidRDefault="00CE5301" w:rsidP="00CE5301">
      <w:pPr>
        <w:outlineLvl w:val="0"/>
        <w:rPr>
          <w:sz w:val="20"/>
          <w:szCs w:val="20"/>
        </w:rPr>
      </w:pPr>
      <w:r>
        <w:rPr>
          <w:sz w:val="20"/>
          <w:szCs w:val="20"/>
        </w:rPr>
        <w:t xml:space="preserve">Executive Session commenced at </w:t>
      </w:r>
      <w:r w:rsidR="00E75696">
        <w:rPr>
          <w:sz w:val="20"/>
          <w:szCs w:val="20"/>
        </w:rPr>
        <w:t>8:30</w:t>
      </w:r>
      <w:r w:rsidR="00E2604A">
        <w:rPr>
          <w:sz w:val="20"/>
          <w:szCs w:val="20"/>
        </w:rPr>
        <w:t xml:space="preserve"> PM in the Board Conference R</w:t>
      </w:r>
      <w:r>
        <w:rPr>
          <w:sz w:val="20"/>
          <w:szCs w:val="20"/>
        </w:rPr>
        <w:t>oom of the Administration Building</w:t>
      </w:r>
      <w:r w:rsidRPr="0060078E">
        <w:rPr>
          <w:sz w:val="20"/>
          <w:szCs w:val="20"/>
        </w:rPr>
        <w:t>.</w:t>
      </w:r>
    </w:p>
    <w:p w:rsidR="00CE5301" w:rsidRPr="0060078E" w:rsidRDefault="00CE5301" w:rsidP="00CE5301">
      <w:pPr>
        <w:ind w:left="-810" w:firstLine="810"/>
        <w:rPr>
          <w:sz w:val="20"/>
          <w:szCs w:val="20"/>
        </w:rPr>
      </w:pPr>
    </w:p>
    <w:p w:rsidR="00CE5301" w:rsidRDefault="00CE5301" w:rsidP="00CE5301">
      <w:pPr>
        <w:pStyle w:val="BodyTextIndent3"/>
        <w:ind w:firstLine="0"/>
        <w:rPr>
          <w:szCs w:val="20"/>
        </w:rPr>
      </w:pPr>
      <w:r>
        <w:rPr>
          <w:szCs w:val="20"/>
        </w:rPr>
        <w:t xml:space="preserve">The Board discussed </w:t>
      </w:r>
      <w:r w:rsidR="00A1763E">
        <w:rPr>
          <w:szCs w:val="20"/>
        </w:rPr>
        <w:t>the status of</w:t>
      </w:r>
      <w:r>
        <w:rPr>
          <w:szCs w:val="20"/>
        </w:rPr>
        <w:t xml:space="preserve"> negotiations</w:t>
      </w:r>
      <w:r w:rsidR="00E75696">
        <w:rPr>
          <w:szCs w:val="20"/>
        </w:rPr>
        <w:t xml:space="preserve"> with VTA, ASA, AVSP and VAA</w:t>
      </w:r>
      <w:r w:rsidR="00A1763E">
        <w:rPr>
          <w:szCs w:val="20"/>
        </w:rPr>
        <w:t>.</w:t>
      </w:r>
      <w:r w:rsidR="00E75696">
        <w:rPr>
          <w:szCs w:val="20"/>
        </w:rPr>
        <w:t xml:space="preserve">  Legal procedures regarding </w:t>
      </w:r>
      <w:r w:rsidR="00E2604A">
        <w:rPr>
          <w:szCs w:val="20"/>
        </w:rPr>
        <w:t>a personnel issue were reviewed</w:t>
      </w:r>
      <w:r w:rsidR="00E75696">
        <w:rPr>
          <w:szCs w:val="20"/>
        </w:rPr>
        <w:t>.</w:t>
      </w:r>
    </w:p>
    <w:p w:rsidR="00CE5301" w:rsidRDefault="00CE5301" w:rsidP="00CE5301">
      <w:pPr>
        <w:pStyle w:val="BodyTextIndent3"/>
        <w:ind w:firstLine="0"/>
        <w:rPr>
          <w:szCs w:val="20"/>
        </w:rPr>
      </w:pPr>
    </w:p>
    <w:p w:rsidR="00CE5301" w:rsidRPr="0060078E" w:rsidRDefault="00CE5301" w:rsidP="00CE5301">
      <w:pPr>
        <w:tabs>
          <w:tab w:val="left" w:pos="2160"/>
          <w:tab w:val="left" w:pos="4176"/>
          <w:tab w:val="left" w:pos="7344"/>
        </w:tabs>
        <w:autoSpaceDE w:val="0"/>
        <w:autoSpaceDN w:val="0"/>
        <w:adjustRightInd w:val="0"/>
        <w:ind w:left="-810" w:firstLine="810"/>
        <w:rPr>
          <w:sz w:val="20"/>
          <w:szCs w:val="20"/>
        </w:rPr>
      </w:pPr>
      <w:r>
        <w:rPr>
          <w:sz w:val="20"/>
          <w:szCs w:val="20"/>
        </w:rPr>
        <w:t>Th</w:t>
      </w:r>
      <w:r w:rsidR="00E75696">
        <w:rPr>
          <w:sz w:val="20"/>
          <w:szCs w:val="20"/>
        </w:rPr>
        <w:t>e session was adjourned at 9:20</w:t>
      </w:r>
      <w:r>
        <w:rPr>
          <w:sz w:val="20"/>
          <w:szCs w:val="20"/>
        </w:rPr>
        <w:t xml:space="preserve"> PM</w:t>
      </w:r>
      <w:r w:rsidRPr="0060078E">
        <w:rPr>
          <w:sz w:val="20"/>
          <w:szCs w:val="20"/>
        </w:rPr>
        <w:t>.</w:t>
      </w:r>
    </w:p>
    <w:p w:rsidR="00CE5301" w:rsidRPr="0060078E" w:rsidRDefault="00CE5301" w:rsidP="00CE5301">
      <w:pPr>
        <w:tabs>
          <w:tab w:val="left" w:pos="2160"/>
          <w:tab w:val="left" w:pos="4176"/>
          <w:tab w:val="left" w:pos="7344"/>
        </w:tabs>
        <w:autoSpaceDE w:val="0"/>
        <w:autoSpaceDN w:val="0"/>
        <w:adjustRightInd w:val="0"/>
        <w:ind w:left="-810" w:firstLine="810"/>
        <w:rPr>
          <w:sz w:val="20"/>
          <w:szCs w:val="20"/>
        </w:rPr>
      </w:pPr>
    </w:p>
    <w:p w:rsidR="00CE5301" w:rsidRPr="0060078E" w:rsidRDefault="00CE5301" w:rsidP="00CE5301">
      <w:pPr>
        <w:tabs>
          <w:tab w:val="left" w:pos="2160"/>
          <w:tab w:val="left" w:pos="4176"/>
          <w:tab w:val="left" w:pos="7344"/>
        </w:tabs>
        <w:autoSpaceDE w:val="0"/>
        <w:autoSpaceDN w:val="0"/>
        <w:adjustRightInd w:val="0"/>
        <w:rPr>
          <w:sz w:val="20"/>
          <w:szCs w:val="20"/>
        </w:rPr>
      </w:pPr>
    </w:p>
    <w:p w:rsidR="00CE5301" w:rsidRPr="0060078E" w:rsidRDefault="00CE5301" w:rsidP="00CE5301">
      <w:pPr>
        <w:tabs>
          <w:tab w:val="left" w:pos="2160"/>
          <w:tab w:val="left" w:pos="4176"/>
          <w:tab w:val="left" w:pos="7344"/>
        </w:tabs>
        <w:autoSpaceDE w:val="0"/>
        <w:autoSpaceDN w:val="0"/>
        <w:adjustRightInd w:val="0"/>
        <w:rPr>
          <w:sz w:val="20"/>
          <w:szCs w:val="20"/>
        </w:rPr>
      </w:pPr>
    </w:p>
    <w:p w:rsidR="00CE5301" w:rsidRPr="0060078E" w:rsidRDefault="00CE5301" w:rsidP="00CE5301">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rPr>
          <w:sz w:val="20"/>
          <w:szCs w:val="20"/>
        </w:rPr>
      </w:pPr>
      <w:r w:rsidRPr="0060078E">
        <w:rPr>
          <w:sz w:val="20"/>
          <w:szCs w:val="20"/>
        </w:rPr>
        <w:t xml:space="preserve">             _____________________________</w:t>
      </w:r>
    </w:p>
    <w:p w:rsidR="00CE5301" w:rsidRPr="0060078E" w:rsidRDefault="00CE5301" w:rsidP="00CE5301">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outlineLvl w:val="0"/>
        <w:rPr>
          <w:sz w:val="20"/>
          <w:szCs w:val="20"/>
        </w:rPr>
      </w:pPr>
      <w:r w:rsidRPr="0060078E">
        <w:rPr>
          <w:sz w:val="20"/>
          <w:szCs w:val="20"/>
        </w:rPr>
        <w:t xml:space="preserve">             Kay Ellis, District Clerk </w:t>
      </w:r>
    </w:p>
    <w:p w:rsidR="00CE5301" w:rsidRDefault="00CE5301" w:rsidP="00CE5301">
      <w:pPr>
        <w:rPr>
          <w:sz w:val="20"/>
          <w:szCs w:val="20"/>
        </w:rPr>
      </w:pPr>
    </w:p>
    <w:p w:rsidR="00CE5301" w:rsidRDefault="00CE5301" w:rsidP="00CE5301">
      <w:pPr>
        <w:rPr>
          <w:sz w:val="20"/>
          <w:szCs w:val="20"/>
        </w:rPr>
      </w:pPr>
    </w:p>
    <w:p w:rsidR="00CE5301" w:rsidRDefault="00CE5301" w:rsidP="00CE5301">
      <w:pPr>
        <w:rPr>
          <w:sz w:val="20"/>
          <w:szCs w:val="20"/>
        </w:rPr>
      </w:pPr>
    </w:p>
    <w:p w:rsidR="00CE5301" w:rsidRDefault="00CE5301" w:rsidP="00CE5301">
      <w:pPr>
        <w:rPr>
          <w:sz w:val="20"/>
          <w:szCs w:val="20"/>
        </w:rPr>
      </w:pPr>
    </w:p>
    <w:p w:rsidR="00CE5301" w:rsidRDefault="00CE5301" w:rsidP="00CE5301">
      <w:pPr>
        <w:rPr>
          <w:sz w:val="20"/>
          <w:szCs w:val="20"/>
        </w:rPr>
      </w:pPr>
    </w:p>
    <w:p w:rsidR="00CE5301" w:rsidRDefault="00CE5301" w:rsidP="00CE5301">
      <w:pPr>
        <w:rPr>
          <w:sz w:val="20"/>
          <w:szCs w:val="20"/>
        </w:rPr>
      </w:pPr>
    </w:p>
    <w:p w:rsidR="00CE5301" w:rsidRDefault="00CE5301" w:rsidP="00CE5301">
      <w:pPr>
        <w:rPr>
          <w:sz w:val="20"/>
          <w:szCs w:val="20"/>
        </w:rPr>
      </w:pPr>
    </w:p>
    <w:p w:rsidR="00CE5301" w:rsidRDefault="00CE5301" w:rsidP="00CE5301">
      <w:pPr>
        <w:rPr>
          <w:sz w:val="20"/>
          <w:szCs w:val="20"/>
        </w:rPr>
      </w:pPr>
    </w:p>
    <w:p w:rsidR="00CE5301" w:rsidRDefault="00CE5301" w:rsidP="00CE5301">
      <w:pPr>
        <w:rPr>
          <w:sz w:val="20"/>
          <w:szCs w:val="20"/>
        </w:rPr>
      </w:pPr>
    </w:p>
    <w:p w:rsidR="00CE5301" w:rsidRDefault="00CE5301" w:rsidP="00CE5301">
      <w:pPr>
        <w:rPr>
          <w:sz w:val="20"/>
          <w:szCs w:val="20"/>
        </w:rPr>
      </w:pPr>
    </w:p>
    <w:p w:rsidR="00CE5301" w:rsidRDefault="00CE5301" w:rsidP="00CE5301">
      <w:pPr>
        <w:rPr>
          <w:sz w:val="20"/>
          <w:szCs w:val="20"/>
        </w:rPr>
      </w:pPr>
    </w:p>
    <w:p w:rsidR="00CE5301" w:rsidRDefault="00CE5301" w:rsidP="00CE5301">
      <w:pPr>
        <w:rPr>
          <w:sz w:val="20"/>
          <w:szCs w:val="20"/>
        </w:rPr>
      </w:pPr>
    </w:p>
    <w:p w:rsidR="00CE5301" w:rsidRDefault="00CE5301" w:rsidP="00CE5301">
      <w:pPr>
        <w:rPr>
          <w:sz w:val="20"/>
          <w:szCs w:val="20"/>
        </w:rPr>
      </w:pPr>
    </w:p>
    <w:p w:rsidR="00CE5301" w:rsidRDefault="00CE5301" w:rsidP="00CE5301">
      <w:pPr>
        <w:rPr>
          <w:sz w:val="20"/>
          <w:szCs w:val="20"/>
        </w:rPr>
      </w:pPr>
    </w:p>
    <w:p w:rsidR="00CE5301" w:rsidRDefault="00CE5301" w:rsidP="00CE5301">
      <w:pPr>
        <w:rPr>
          <w:sz w:val="20"/>
          <w:szCs w:val="20"/>
        </w:rPr>
      </w:pPr>
    </w:p>
    <w:p w:rsidR="00CE5301" w:rsidRDefault="00CE5301" w:rsidP="00CE5301">
      <w:pPr>
        <w:rPr>
          <w:sz w:val="20"/>
          <w:szCs w:val="20"/>
        </w:rPr>
      </w:pPr>
    </w:p>
    <w:p w:rsidR="00CE5301" w:rsidRDefault="00CE5301" w:rsidP="00CE5301">
      <w:pPr>
        <w:rPr>
          <w:sz w:val="20"/>
          <w:szCs w:val="20"/>
        </w:rPr>
      </w:pPr>
    </w:p>
    <w:p w:rsidR="00CE5301" w:rsidRDefault="00CE5301" w:rsidP="00CE5301">
      <w:pPr>
        <w:rPr>
          <w:sz w:val="20"/>
          <w:szCs w:val="20"/>
        </w:rPr>
      </w:pPr>
    </w:p>
    <w:p w:rsidR="00CE5301" w:rsidRDefault="00CE5301" w:rsidP="00CE5301">
      <w:pPr>
        <w:rPr>
          <w:sz w:val="20"/>
          <w:szCs w:val="20"/>
        </w:rPr>
      </w:pPr>
    </w:p>
    <w:p w:rsidR="00CE5301" w:rsidRDefault="00CE5301" w:rsidP="00CE5301">
      <w:pPr>
        <w:rPr>
          <w:sz w:val="20"/>
          <w:szCs w:val="20"/>
        </w:rPr>
      </w:pPr>
    </w:p>
    <w:p w:rsidR="00CE5301" w:rsidRDefault="00CE5301" w:rsidP="00CE5301">
      <w:pPr>
        <w:rPr>
          <w:sz w:val="20"/>
          <w:szCs w:val="20"/>
        </w:rPr>
      </w:pPr>
    </w:p>
    <w:p w:rsidR="00CE5301" w:rsidRDefault="00CE5301" w:rsidP="00CE5301">
      <w:pPr>
        <w:rPr>
          <w:sz w:val="20"/>
          <w:szCs w:val="20"/>
        </w:rPr>
      </w:pPr>
    </w:p>
    <w:p w:rsidR="00CE5301" w:rsidRDefault="00CE5301" w:rsidP="00CE5301">
      <w:pPr>
        <w:rPr>
          <w:sz w:val="20"/>
          <w:szCs w:val="20"/>
        </w:rPr>
      </w:pPr>
    </w:p>
    <w:p w:rsidR="00CE5301" w:rsidRDefault="00CE5301" w:rsidP="00CE5301">
      <w:pPr>
        <w:rPr>
          <w:sz w:val="20"/>
          <w:szCs w:val="20"/>
        </w:rPr>
      </w:pPr>
    </w:p>
    <w:p w:rsidR="00CE5301" w:rsidRDefault="00CE5301" w:rsidP="00CE5301">
      <w:pPr>
        <w:rPr>
          <w:sz w:val="20"/>
          <w:szCs w:val="20"/>
        </w:rPr>
      </w:pPr>
    </w:p>
    <w:p w:rsidR="00CE5301" w:rsidRPr="000E3F4B" w:rsidRDefault="00CE5301" w:rsidP="00CE5301">
      <w:pPr>
        <w:rPr>
          <w:sz w:val="20"/>
          <w:szCs w:val="20"/>
        </w:rPr>
      </w:pPr>
      <w:r>
        <w:rPr>
          <w:sz w:val="20"/>
          <w:szCs w:val="20"/>
        </w:rPr>
        <w:t xml:space="preserve">2014 </w:t>
      </w:r>
      <w:r w:rsidR="00A1763E">
        <w:rPr>
          <w:sz w:val="20"/>
          <w:szCs w:val="20"/>
        </w:rPr>
        <w:t>4-28</w:t>
      </w:r>
      <w:r>
        <w:rPr>
          <w:sz w:val="20"/>
          <w:szCs w:val="20"/>
        </w:rPr>
        <w:t xml:space="preserve"> MIN</w:t>
      </w:r>
    </w:p>
    <w:p w:rsidR="006E1787" w:rsidRDefault="006E1787"/>
    <w:sectPr w:rsidR="006E1787" w:rsidSect="008D5338">
      <w:headerReference w:type="default" r:id="rId8"/>
      <w:pgSz w:w="12240" w:h="15840" w:code="1"/>
      <w:pgMar w:top="450" w:right="900" w:bottom="810" w:left="12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283" w:rsidRDefault="00005283" w:rsidP="00842103">
      <w:r>
        <w:separator/>
      </w:r>
    </w:p>
  </w:endnote>
  <w:endnote w:type="continuationSeparator" w:id="0">
    <w:p w:rsidR="00005283" w:rsidRDefault="00005283" w:rsidP="0084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ana">
    <w:panose1 w:val="00000000000000000000"/>
    <w:charset w:val="00"/>
    <w:family w:val="script"/>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283" w:rsidRDefault="00005283" w:rsidP="00842103">
      <w:r>
        <w:separator/>
      </w:r>
    </w:p>
  </w:footnote>
  <w:footnote w:type="continuationSeparator" w:id="0">
    <w:p w:rsidR="00005283" w:rsidRDefault="00005283" w:rsidP="00842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283" w:rsidRPr="009F0952" w:rsidRDefault="00005283" w:rsidP="008D5338">
    <w:pPr>
      <w:pStyle w:val="Header"/>
      <w:jc w:val="right"/>
      <w:rPr>
        <w:sz w:val="20"/>
        <w:szCs w:val="20"/>
      </w:rPr>
    </w:pPr>
    <w:r>
      <w:rPr>
        <w:sz w:val="20"/>
        <w:szCs w:val="20"/>
      </w:rPr>
      <w:t xml:space="preserve"> </w:t>
    </w:r>
    <w:r w:rsidRPr="009F0952">
      <w:rPr>
        <w:sz w:val="20"/>
        <w:szCs w:val="20"/>
      </w:rPr>
      <w:t xml:space="preserve"> </w:t>
    </w:r>
    <w:r>
      <w:rPr>
        <w:sz w:val="20"/>
        <w:szCs w:val="20"/>
      </w:rPr>
      <w:t>4/28/14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01"/>
    <w:rsid w:val="00005283"/>
    <w:rsid w:val="000311FF"/>
    <w:rsid w:val="000A792C"/>
    <w:rsid w:val="00224409"/>
    <w:rsid w:val="0027062A"/>
    <w:rsid w:val="003E11A8"/>
    <w:rsid w:val="0046518E"/>
    <w:rsid w:val="00504CFC"/>
    <w:rsid w:val="00544398"/>
    <w:rsid w:val="00552064"/>
    <w:rsid w:val="006864BE"/>
    <w:rsid w:val="006E1787"/>
    <w:rsid w:val="006E7256"/>
    <w:rsid w:val="00842103"/>
    <w:rsid w:val="008D1398"/>
    <w:rsid w:val="008D5338"/>
    <w:rsid w:val="009E3ABF"/>
    <w:rsid w:val="009F63C7"/>
    <w:rsid w:val="00A12D03"/>
    <w:rsid w:val="00A1763E"/>
    <w:rsid w:val="00A85378"/>
    <w:rsid w:val="00AB261C"/>
    <w:rsid w:val="00AE51AE"/>
    <w:rsid w:val="00C80225"/>
    <w:rsid w:val="00CE5301"/>
    <w:rsid w:val="00DA45A0"/>
    <w:rsid w:val="00E2604A"/>
    <w:rsid w:val="00E75696"/>
    <w:rsid w:val="00E879BE"/>
    <w:rsid w:val="00F34B3C"/>
    <w:rsid w:val="00F9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5301"/>
    <w:pPr>
      <w:keepNext/>
      <w:outlineLvl w:val="0"/>
    </w:pPr>
    <w:rPr>
      <w:b/>
      <w:bCs/>
      <w:sz w:val="20"/>
    </w:rPr>
  </w:style>
  <w:style w:type="paragraph" w:styleId="Heading2">
    <w:name w:val="heading 2"/>
    <w:basedOn w:val="Normal"/>
    <w:next w:val="Normal"/>
    <w:link w:val="Heading2Char"/>
    <w:qFormat/>
    <w:rsid w:val="00CE5301"/>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jc w:val="center"/>
      <w:outlineLvl w:val="1"/>
    </w:pPr>
    <w:rPr>
      <w:b/>
      <w:sz w:val="20"/>
      <w:u w:val="single"/>
    </w:rPr>
  </w:style>
  <w:style w:type="paragraph" w:styleId="Heading3">
    <w:name w:val="heading 3"/>
    <w:basedOn w:val="Normal"/>
    <w:next w:val="Normal"/>
    <w:link w:val="Heading3Char"/>
    <w:qFormat/>
    <w:rsid w:val="00CE5301"/>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outlineLvl w:val="2"/>
    </w:pPr>
    <w:rPr>
      <w:rFonts w:ascii="Kana" w:hAnsi="Kana"/>
      <w:b/>
      <w:bCs/>
      <w:sz w:val="20"/>
      <w:u w:val="single"/>
    </w:rPr>
  </w:style>
  <w:style w:type="paragraph" w:styleId="Heading6">
    <w:name w:val="heading 6"/>
    <w:basedOn w:val="Normal"/>
    <w:next w:val="Normal"/>
    <w:link w:val="Heading6Char"/>
    <w:qFormat/>
    <w:rsid w:val="00CE5301"/>
    <w:pPr>
      <w:keepNext/>
      <w:jc w:val="center"/>
      <w:outlineLvl w:val="5"/>
    </w:pPr>
    <w:rPr>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301"/>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CE5301"/>
    <w:rPr>
      <w:rFonts w:ascii="Times New Roman" w:eastAsia="Times New Roman" w:hAnsi="Times New Roman" w:cs="Times New Roman"/>
      <w:b/>
      <w:sz w:val="20"/>
      <w:szCs w:val="24"/>
      <w:u w:val="single"/>
    </w:rPr>
  </w:style>
  <w:style w:type="character" w:customStyle="1" w:styleId="Heading3Char">
    <w:name w:val="Heading 3 Char"/>
    <w:basedOn w:val="DefaultParagraphFont"/>
    <w:link w:val="Heading3"/>
    <w:rsid w:val="00CE5301"/>
    <w:rPr>
      <w:rFonts w:ascii="Kana" w:eastAsia="Times New Roman" w:hAnsi="Kana" w:cs="Times New Roman"/>
      <w:b/>
      <w:bCs/>
      <w:sz w:val="20"/>
      <w:szCs w:val="24"/>
      <w:u w:val="single"/>
    </w:rPr>
  </w:style>
  <w:style w:type="character" w:customStyle="1" w:styleId="Heading6Char">
    <w:name w:val="Heading 6 Char"/>
    <w:basedOn w:val="DefaultParagraphFont"/>
    <w:link w:val="Heading6"/>
    <w:rsid w:val="00CE5301"/>
    <w:rPr>
      <w:rFonts w:ascii="Times New Roman" w:eastAsia="Times New Roman" w:hAnsi="Times New Roman" w:cs="Times New Roman"/>
      <w:bCs/>
      <w:sz w:val="20"/>
      <w:szCs w:val="24"/>
      <w:u w:val="single"/>
    </w:rPr>
  </w:style>
  <w:style w:type="character" w:customStyle="1" w:styleId="BodyTextChar">
    <w:name w:val="Body Text Char"/>
    <w:basedOn w:val="DefaultParagraphFont"/>
    <w:link w:val="BodyText"/>
    <w:uiPriority w:val="99"/>
    <w:rsid w:val="00CE5301"/>
    <w:rPr>
      <w:rFonts w:ascii="Times New Roman" w:eastAsia="Times New Roman" w:hAnsi="Times New Roman" w:cs="Times New Roman"/>
      <w:sz w:val="20"/>
      <w:szCs w:val="24"/>
    </w:rPr>
  </w:style>
  <w:style w:type="paragraph" w:styleId="BodyText">
    <w:name w:val="Body Text"/>
    <w:basedOn w:val="Normal"/>
    <w:link w:val="BodyTextChar"/>
    <w:uiPriority w:val="99"/>
    <w:rsid w:val="00CE5301"/>
    <w:rPr>
      <w:sz w:val="20"/>
    </w:rPr>
  </w:style>
  <w:style w:type="character" w:customStyle="1" w:styleId="BodyTextChar1">
    <w:name w:val="Body Text Char1"/>
    <w:basedOn w:val="DefaultParagraphFont"/>
    <w:uiPriority w:val="99"/>
    <w:semiHidden/>
    <w:rsid w:val="00CE5301"/>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CE5301"/>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E5301"/>
    <w:pPr>
      <w:ind w:firstLine="180"/>
    </w:pPr>
    <w:rPr>
      <w:sz w:val="20"/>
    </w:rPr>
  </w:style>
  <w:style w:type="character" w:customStyle="1" w:styleId="BodyTextIndent3Char1">
    <w:name w:val="Body Text Indent 3 Char1"/>
    <w:basedOn w:val="DefaultParagraphFont"/>
    <w:uiPriority w:val="99"/>
    <w:semiHidden/>
    <w:rsid w:val="00CE5301"/>
    <w:rPr>
      <w:rFonts w:ascii="Times New Roman" w:eastAsia="Times New Roman" w:hAnsi="Times New Roman" w:cs="Times New Roman"/>
      <w:sz w:val="16"/>
      <w:szCs w:val="16"/>
    </w:rPr>
  </w:style>
  <w:style w:type="character" w:customStyle="1" w:styleId="HeaderChar">
    <w:name w:val="Header Char"/>
    <w:basedOn w:val="DefaultParagraphFont"/>
    <w:link w:val="Header"/>
    <w:rsid w:val="00CE5301"/>
    <w:rPr>
      <w:rFonts w:ascii="Times New Roman" w:eastAsia="Times New Roman" w:hAnsi="Times New Roman" w:cs="Times New Roman"/>
      <w:sz w:val="24"/>
      <w:szCs w:val="24"/>
    </w:rPr>
  </w:style>
  <w:style w:type="paragraph" w:styleId="Header">
    <w:name w:val="header"/>
    <w:basedOn w:val="Normal"/>
    <w:link w:val="HeaderChar"/>
    <w:unhideWhenUsed/>
    <w:rsid w:val="00CE5301"/>
    <w:pPr>
      <w:tabs>
        <w:tab w:val="center" w:pos="4680"/>
        <w:tab w:val="right" w:pos="9360"/>
      </w:tabs>
    </w:pPr>
  </w:style>
  <w:style w:type="character" w:customStyle="1" w:styleId="HeaderChar1">
    <w:name w:val="Header Char1"/>
    <w:basedOn w:val="DefaultParagraphFont"/>
    <w:uiPriority w:val="99"/>
    <w:semiHidden/>
    <w:rsid w:val="00CE530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CE5301"/>
    <w:pPr>
      <w:spacing w:after="120" w:line="480" w:lineRule="auto"/>
      <w:ind w:left="360"/>
    </w:pPr>
  </w:style>
  <w:style w:type="character" w:customStyle="1" w:styleId="BodyTextIndent2Char">
    <w:name w:val="Body Text Indent 2 Char"/>
    <w:basedOn w:val="DefaultParagraphFont"/>
    <w:link w:val="BodyTextIndent2"/>
    <w:uiPriority w:val="99"/>
    <w:rsid w:val="00CE53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2103"/>
    <w:pPr>
      <w:tabs>
        <w:tab w:val="center" w:pos="4680"/>
        <w:tab w:val="right" w:pos="9360"/>
      </w:tabs>
    </w:pPr>
  </w:style>
  <w:style w:type="character" w:customStyle="1" w:styleId="FooterChar">
    <w:name w:val="Footer Char"/>
    <w:basedOn w:val="DefaultParagraphFont"/>
    <w:link w:val="Footer"/>
    <w:uiPriority w:val="99"/>
    <w:rsid w:val="00842103"/>
    <w:rPr>
      <w:rFonts w:ascii="Times New Roman" w:eastAsia="Times New Roman" w:hAnsi="Times New Roman" w:cs="Times New Roman"/>
      <w:sz w:val="24"/>
      <w:szCs w:val="24"/>
    </w:rPr>
  </w:style>
  <w:style w:type="paragraph" w:styleId="NoSpacing">
    <w:name w:val="No Spacing"/>
    <w:uiPriority w:val="1"/>
    <w:qFormat/>
    <w:rsid w:val="008D139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957BC"/>
    <w:rPr>
      <w:rFonts w:ascii="Tahoma" w:hAnsi="Tahoma" w:cs="Tahoma"/>
      <w:sz w:val="16"/>
      <w:szCs w:val="16"/>
    </w:rPr>
  </w:style>
  <w:style w:type="character" w:customStyle="1" w:styleId="BalloonTextChar">
    <w:name w:val="Balloon Text Char"/>
    <w:basedOn w:val="DefaultParagraphFont"/>
    <w:link w:val="BalloonText"/>
    <w:uiPriority w:val="99"/>
    <w:semiHidden/>
    <w:rsid w:val="00F957B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5301"/>
    <w:pPr>
      <w:keepNext/>
      <w:outlineLvl w:val="0"/>
    </w:pPr>
    <w:rPr>
      <w:b/>
      <w:bCs/>
      <w:sz w:val="20"/>
    </w:rPr>
  </w:style>
  <w:style w:type="paragraph" w:styleId="Heading2">
    <w:name w:val="heading 2"/>
    <w:basedOn w:val="Normal"/>
    <w:next w:val="Normal"/>
    <w:link w:val="Heading2Char"/>
    <w:qFormat/>
    <w:rsid w:val="00CE5301"/>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jc w:val="center"/>
      <w:outlineLvl w:val="1"/>
    </w:pPr>
    <w:rPr>
      <w:b/>
      <w:sz w:val="20"/>
      <w:u w:val="single"/>
    </w:rPr>
  </w:style>
  <w:style w:type="paragraph" w:styleId="Heading3">
    <w:name w:val="heading 3"/>
    <w:basedOn w:val="Normal"/>
    <w:next w:val="Normal"/>
    <w:link w:val="Heading3Char"/>
    <w:qFormat/>
    <w:rsid w:val="00CE5301"/>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outlineLvl w:val="2"/>
    </w:pPr>
    <w:rPr>
      <w:rFonts w:ascii="Kana" w:hAnsi="Kana"/>
      <w:b/>
      <w:bCs/>
      <w:sz w:val="20"/>
      <w:u w:val="single"/>
    </w:rPr>
  </w:style>
  <w:style w:type="paragraph" w:styleId="Heading6">
    <w:name w:val="heading 6"/>
    <w:basedOn w:val="Normal"/>
    <w:next w:val="Normal"/>
    <w:link w:val="Heading6Char"/>
    <w:qFormat/>
    <w:rsid w:val="00CE5301"/>
    <w:pPr>
      <w:keepNext/>
      <w:jc w:val="center"/>
      <w:outlineLvl w:val="5"/>
    </w:pPr>
    <w:rPr>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301"/>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CE5301"/>
    <w:rPr>
      <w:rFonts w:ascii="Times New Roman" w:eastAsia="Times New Roman" w:hAnsi="Times New Roman" w:cs="Times New Roman"/>
      <w:b/>
      <w:sz w:val="20"/>
      <w:szCs w:val="24"/>
      <w:u w:val="single"/>
    </w:rPr>
  </w:style>
  <w:style w:type="character" w:customStyle="1" w:styleId="Heading3Char">
    <w:name w:val="Heading 3 Char"/>
    <w:basedOn w:val="DefaultParagraphFont"/>
    <w:link w:val="Heading3"/>
    <w:rsid w:val="00CE5301"/>
    <w:rPr>
      <w:rFonts w:ascii="Kana" w:eastAsia="Times New Roman" w:hAnsi="Kana" w:cs="Times New Roman"/>
      <w:b/>
      <w:bCs/>
      <w:sz w:val="20"/>
      <w:szCs w:val="24"/>
      <w:u w:val="single"/>
    </w:rPr>
  </w:style>
  <w:style w:type="character" w:customStyle="1" w:styleId="Heading6Char">
    <w:name w:val="Heading 6 Char"/>
    <w:basedOn w:val="DefaultParagraphFont"/>
    <w:link w:val="Heading6"/>
    <w:rsid w:val="00CE5301"/>
    <w:rPr>
      <w:rFonts w:ascii="Times New Roman" w:eastAsia="Times New Roman" w:hAnsi="Times New Roman" w:cs="Times New Roman"/>
      <w:bCs/>
      <w:sz w:val="20"/>
      <w:szCs w:val="24"/>
      <w:u w:val="single"/>
    </w:rPr>
  </w:style>
  <w:style w:type="character" w:customStyle="1" w:styleId="BodyTextChar">
    <w:name w:val="Body Text Char"/>
    <w:basedOn w:val="DefaultParagraphFont"/>
    <w:link w:val="BodyText"/>
    <w:uiPriority w:val="99"/>
    <w:rsid w:val="00CE5301"/>
    <w:rPr>
      <w:rFonts w:ascii="Times New Roman" w:eastAsia="Times New Roman" w:hAnsi="Times New Roman" w:cs="Times New Roman"/>
      <w:sz w:val="20"/>
      <w:szCs w:val="24"/>
    </w:rPr>
  </w:style>
  <w:style w:type="paragraph" w:styleId="BodyText">
    <w:name w:val="Body Text"/>
    <w:basedOn w:val="Normal"/>
    <w:link w:val="BodyTextChar"/>
    <w:uiPriority w:val="99"/>
    <w:rsid w:val="00CE5301"/>
    <w:rPr>
      <w:sz w:val="20"/>
    </w:rPr>
  </w:style>
  <w:style w:type="character" w:customStyle="1" w:styleId="BodyTextChar1">
    <w:name w:val="Body Text Char1"/>
    <w:basedOn w:val="DefaultParagraphFont"/>
    <w:uiPriority w:val="99"/>
    <w:semiHidden/>
    <w:rsid w:val="00CE5301"/>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CE5301"/>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E5301"/>
    <w:pPr>
      <w:ind w:firstLine="180"/>
    </w:pPr>
    <w:rPr>
      <w:sz w:val="20"/>
    </w:rPr>
  </w:style>
  <w:style w:type="character" w:customStyle="1" w:styleId="BodyTextIndent3Char1">
    <w:name w:val="Body Text Indent 3 Char1"/>
    <w:basedOn w:val="DefaultParagraphFont"/>
    <w:uiPriority w:val="99"/>
    <w:semiHidden/>
    <w:rsid w:val="00CE5301"/>
    <w:rPr>
      <w:rFonts w:ascii="Times New Roman" w:eastAsia="Times New Roman" w:hAnsi="Times New Roman" w:cs="Times New Roman"/>
      <w:sz w:val="16"/>
      <w:szCs w:val="16"/>
    </w:rPr>
  </w:style>
  <w:style w:type="character" w:customStyle="1" w:styleId="HeaderChar">
    <w:name w:val="Header Char"/>
    <w:basedOn w:val="DefaultParagraphFont"/>
    <w:link w:val="Header"/>
    <w:rsid w:val="00CE5301"/>
    <w:rPr>
      <w:rFonts w:ascii="Times New Roman" w:eastAsia="Times New Roman" w:hAnsi="Times New Roman" w:cs="Times New Roman"/>
      <w:sz w:val="24"/>
      <w:szCs w:val="24"/>
    </w:rPr>
  </w:style>
  <w:style w:type="paragraph" w:styleId="Header">
    <w:name w:val="header"/>
    <w:basedOn w:val="Normal"/>
    <w:link w:val="HeaderChar"/>
    <w:unhideWhenUsed/>
    <w:rsid w:val="00CE5301"/>
    <w:pPr>
      <w:tabs>
        <w:tab w:val="center" w:pos="4680"/>
        <w:tab w:val="right" w:pos="9360"/>
      </w:tabs>
    </w:pPr>
  </w:style>
  <w:style w:type="character" w:customStyle="1" w:styleId="HeaderChar1">
    <w:name w:val="Header Char1"/>
    <w:basedOn w:val="DefaultParagraphFont"/>
    <w:uiPriority w:val="99"/>
    <w:semiHidden/>
    <w:rsid w:val="00CE530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CE5301"/>
    <w:pPr>
      <w:spacing w:after="120" w:line="480" w:lineRule="auto"/>
      <w:ind w:left="360"/>
    </w:pPr>
  </w:style>
  <w:style w:type="character" w:customStyle="1" w:styleId="BodyTextIndent2Char">
    <w:name w:val="Body Text Indent 2 Char"/>
    <w:basedOn w:val="DefaultParagraphFont"/>
    <w:link w:val="BodyTextIndent2"/>
    <w:uiPriority w:val="99"/>
    <w:rsid w:val="00CE53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2103"/>
    <w:pPr>
      <w:tabs>
        <w:tab w:val="center" w:pos="4680"/>
        <w:tab w:val="right" w:pos="9360"/>
      </w:tabs>
    </w:pPr>
  </w:style>
  <w:style w:type="character" w:customStyle="1" w:styleId="FooterChar">
    <w:name w:val="Footer Char"/>
    <w:basedOn w:val="DefaultParagraphFont"/>
    <w:link w:val="Footer"/>
    <w:uiPriority w:val="99"/>
    <w:rsid w:val="00842103"/>
    <w:rPr>
      <w:rFonts w:ascii="Times New Roman" w:eastAsia="Times New Roman" w:hAnsi="Times New Roman" w:cs="Times New Roman"/>
      <w:sz w:val="24"/>
      <w:szCs w:val="24"/>
    </w:rPr>
  </w:style>
  <w:style w:type="paragraph" w:styleId="NoSpacing">
    <w:name w:val="No Spacing"/>
    <w:uiPriority w:val="1"/>
    <w:qFormat/>
    <w:rsid w:val="008D139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957BC"/>
    <w:rPr>
      <w:rFonts w:ascii="Tahoma" w:hAnsi="Tahoma" w:cs="Tahoma"/>
      <w:sz w:val="16"/>
      <w:szCs w:val="16"/>
    </w:rPr>
  </w:style>
  <w:style w:type="character" w:customStyle="1" w:styleId="BalloonTextChar">
    <w:name w:val="Balloon Text Char"/>
    <w:basedOn w:val="DefaultParagraphFont"/>
    <w:link w:val="BalloonText"/>
    <w:uiPriority w:val="99"/>
    <w:semiHidden/>
    <w:rsid w:val="00F957B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3A9CF-94F1-48D7-97B8-181AFC7CB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8</Pages>
  <Words>3709</Words>
  <Characters>21145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24805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2014-04-30T14:43:00Z</cp:lastPrinted>
  <dcterms:created xsi:type="dcterms:W3CDTF">2014-04-28T12:47:00Z</dcterms:created>
  <dcterms:modified xsi:type="dcterms:W3CDTF">2014-04-30T15:45:00Z</dcterms:modified>
</cp:coreProperties>
</file>