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6C" w:rsidRPr="0060078E" w:rsidRDefault="00101D6C" w:rsidP="00101D6C">
      <w:pPr>
        <w:ind w:left="-180"/>
        <w:jc w:val="center"/>
        <w:outlineLvl w:val="0"/>
        <w:rPr>
          <w:sz w:val="20"/>
          <w:szCs w:val="20"/>
        </w:rPr>
      </w:pPr>
      <w:r w:rsidRPr="0060078E">
        <w:rPr>
          <w:sz w:val="20"/>
          <w:szCs w:val="20"/>
        </w:rPr>
        <w:t>Vestal Central Schools</w:t>
      </w:r>
    </w:p>
    <w:p w:rsidR="00101D6C" w:rsidRPr="0060078E" w:rsidRDefault="00101D6C" w:rsidP="00101D6C">
      <w:pPr>
        <w:jc w:val="center"/>
        <w:outlineLvl w:val="0"/>
        <w:rPr>
          <w:sz w:val="20"/>
          <w:szCs w:val="20"/>
        </w:rPr>
      </w:pPr>
      <w:r w:rsidRPr="0060078E">
        <w:rPr>
          <w:sz w:val="20"/>
          <w:szCs w:val="20"/>
        </w:rPr>
        <w:t>Vestal, New York</w:t>
      </w:r>
    </w:p>
    <w:p w:rsidR="00101D6C" w:rsidRPr="0060078E" w:rsidRDefault="00101D6C" w:rsidP="00101D6C">
      <w:pPr>
        <w:jc w:val="center"/>
        <w:rPr>
          <w:sz w:val="20"/>
          <w:szCs w:val="20"/>
        </w:rPr>
      </w:pPr>
    </w:p>
    <w:p w:rsidR="00101D6C" w:rsidRPr="0060078E" w:rsidRDefault="00101D6C" w:rsidP="00101D6C">
      <w:pPr>
        <w:jc w:val="center"/>
        <w:outlineLvl w:val="0"/>
        <w:rPr>
          <w:sz w:val="20"/>
          <w:szCs w:val="20"/>
        </w:rPr>
      </w:pPr>
      <w:r w:rsidRPr="0060078E">
        <w:rPr>
          <w:sz w:val="20"/>
          <w:szCs w:val="20"/>
        </w:rPr>
        <w:t>BOARD OF EDUCATION</w:t>
      </w:r>
    </w:p>
    <w:p w:rsidR="00101D6C" w:rsidRPr="0060078E" w:rsidRDefault="00101D6C" w:rsidP="00101D6C">
      <w:pPr>
        <w:jc w:val="center"/>
        <w:outlineLvl w:val="0"/>
        <w:rPr>
          <w:sz w:val="20"/>
          <w:szCs w:val="20"/>
        </w:rPr>
      </w:pPr>
      <w:r w:rsidRPr="0060078E">
        <w:rPr>
          <w:sz w:val="20"/>
          <w:szCs w:val="20"/>
        </w:rPr>
        <w:t>REGULAR MEETING</w:t>
      </w:r>
    </w:p>
    <w:p w:rsidR="00101D6C" w:rsidRPr="0060078E" w:rsidRDefault="00101D6C" w:rsidP="00101D6C">
      <w:pPr>
        <w:jc w:val="center"/>
        <w:outlineLvl w:val="0"/>
        <w:rPr>
          <w:sz w:val="20"/>
          <w:szCs w:val="20"/>
        </w:rPr>
      </w:pPr>
      <w:r>
        <w:rPr>
          <w:sz w:val="20"/>
          <w:szCs w:val="20"/>
        </w:rPr>
        <w:t>Tuesday, May 27, 2014</w:t>
      </w:r>
    </w:p>
    <w:p w:rsidR="00101D6C" w:rsidRPr="0060078E" w:rsidRDefault="00101D6C" w:rsidP="00101D6C">
      <w:pPr>
        <w:jc w:val="center"/>
        <w:rPr>
          <w:sz w:val="20"/>
          <w:szCs w:val="20"/>
        </w:rPr>
      </w:pPr>
    </w:p>
    <w:tbl>
      <w:tblPr>
        <w:tblW w:w="11430" w:type="dxa"/>
        <w:tblInd w:w="-792" w:type="dxa"/>
        <w:tblLayout w:type="fixed"/>
        <w:tblLook w:val="0000" w:firstRow="0" w:lastRow="0" w:firstColumn="0" w:lastColumn="0" w:noHBand="0" w:noVBand="0"/>
      </w:tblPr>
      <w:tblGrid>
        <w:gridCol w:w="4320"/>
        <w:gridCol w:w="7110"/>
      </w:tblGrid>
      <w:tr w:rsidR="00101D6C" w:rsidRPr="0060078E" w:rsidTr="00101D6C">
        <w:tc>
          <w:tcPr>
            <w:tcW w:w="4320" w:type="dxa"/>
          </w:tcPr>
          <w:p w:rsidR="00101D6C" w:rsidRPr="0060078E" w:rsidRDefault="00101D6C" w:rsidP="00101D6C">
            <w:pPr>
              <w:rPr>
                <w:sz w:val="20"/>
                <w:szCs w:val="20"/>
              </w:rPr>
            </w:pPr>
            <w:r w:rsidRPr="0060078E">
              <w:rPr>
                <w:sz w:val="20"/>
                <w:szCs w:val="20"/>
              </w:rPr>
              <w:t>PRESENT:</w:t>
            </w:r>
          </w:p>
        </w:tc>
        <w:tc>
          <w:tcPr>
            <w:tcW w:w="7110" w:type="dxa"/>
          </w:tcPr>
          <w:p w:rsidR="00101D6C" w:rsidRPr="0060078E" w:rsidRDefault="00101D6C" w:rsidP="00101D6C">
            <w:pPr>
              <w:rPr>
                <w:sz w:val="20"/>
                <w:szCs w:val="20"/>
              </w:rPr>
            </w:pPr>
            <w:r w:rsidRPr="0060078E">
              <w:rPr>
                <w:sz w:val="20"/>
                <w:szCs w:val="20"/>
              </w:rPr>
              <w:t>ALSO PRESENT:</w:t>
            </w:r>
          </w:p>
        </w:tc>
      </w:tr>
      <w:tr w:rsidR="00101D6C" w:rsidRPr="0060078E" w:rsidTr="00101D6C">
        <w:tc>
          <w:tcPr>
            <w:tcW w:w="4320" w:type="dxa"/>
          </w:tcPr>
          <w:p w:rsidR="00101D6C" w:rsidRPr="0060078E" w:rsidRDefault="00101D6C" w:rsidP="00101D6C">
            <w:pPr>
              <w:rPr>
                <w:sz w:val="20"/>
                <w:szCs w:val="20"/>
              </w:rPr>
            </w:pPr>
            <w:r>
              <w:rPr>
                <w:sz w:val="20"/>
                <w:szCs w:val="20"/>
              </w:rPr>
              <w:t xml:space="preserve">Kim Myers, </w:t>
            </w:r>
            <w:r w:rsidRPr="0060078E">
              <w:rPr>
                <w:sz w:val="20"/>
                <w:szCs w:val="20"/>
              </w:rPr>
              <w:t xml:space="preserve">President </w:t>
            </w:r>
          </w:p>
        </w:tc>
        <w:tc>
          <w:tcPr>
            <w:tcW w:w="7110" w:type="dxa"/>
          </w:tcPr>
          <w:p w:rsidR="00101D6C" w:rsidRPr="0060078E" w:rsidRDefault="00101D6C" w:rsidP="00101D6C">
            <w:pPr>
              <w:rPr>
                <w:sz w:val="20"/>
                <w:szCs w:val="20"/>
              </w:rPr>
            </w:pPr>
            <w:r w:rsidRPr="0060078E">
              <w:rPr>
                <w:sz w:val="20"/>
                <w:szCs w:val="20"/>
              </w:rPr>
              <w:t>Superintendent Mark LaRoach</w:t>
            </w:r>
          </w:p>
        </w:tc>
      </w:tr>
      <w:tr w:rsidR="00101D6C" w:rsidRPr="0060078E" w:rsidTr="00101D6C">
        <w:tc>
          <w:tcPr>
            <w:tcW w:w="4320" w:type="dxa"/>
          </w:tcPr>
          <w:p w:rsidR="00101D6C" w:rsidRPr="0060078E" w:rsidRDefault="00101D6C" w:rsidP="00101D6C">
            <w:pPr>
              <w:rPr>
                <w:sz w:val="20"/>
                <w:szCs w:val="20"/>
              </w:rPr>
            </w:pPr>
            <w:r>
              <w:rPr>
                <w:sz w:val="20"/>
                <w:szCs w:val="20"/>
              </w:rPr>
              <w:t xml:space="preserve">Joan Miller, Vice President </w:t>
            </w:r>
          </w:p>
        </w:tc>
        <w:tc>
          <w:tcPr>
            <w:tcW w:w="7110" w:type="dxa"/>
          </w:tcPr>
          <w:p w:rsidR="00101D6C" w:rsidRPr="0060078E" w:rsidRDefault="00101D6C" w:rsidP="00101D6C">
            <w:pPr>
              <w:rPr>
                <w:sz w:val="20"/>
                <w:szCs w:val="20"/>
              </w:rPr>
            </w:pPr>
            <w:r>
              <w:rPr>
                <w:sz w:val="20"/>
                <w:szCs w:val="20"/>
              </w:rPr>
              <w:t>School Business Administrator Jeffrey Ahearn</w:t>
            </w:r>
          </w:p>
        </w:tc>
      </w:tr>
      <w:tr w:rsidR="00101D6C" w:rsidRPr="0060078E" w:rsidTr="00101D6C">
        <w:tc>
          <w:tcPr>
            <w:tcW w:w="4320" w:type="dxa"/>
          </w:tcPr>
          <w:p w:rsidR="00101D6C" w:rsidRPr="0060078E" w:rsidRDefault="00101D6C" w:rsidP="00101D6C">
            <w:pPr>
              <w:rPr>
                <w:sz w:val="20"/>
                <w:szCs w:val="20"/>
              </w:rPr>
            </w:pPr>
            <w:r w:rsidRPr="0060078E">
              <w:rPr>
                <w:sz w:val="20"/>
                <w:szCs w:val="20"/>
              </w:rPr>
              <w:t>Mark Browning</w:t>
            </w:r>
            <w:r>
              <w:rPr>
                <w:sz w:val="20"/>
                <w:szCs w:val="20"/>
              </w:rPr>
              <w:t xml:space="preserve"> </w:t>
            </w:r>
          </w:p>
        </w:tc>
        <w:tc>
          <w:tcPr>
            <w:tcW w:w="7110" w:type="dxa"/>
          </w:tcPr>
          <w:p w:rsidR="00101D6C" w:rsidRPr="0060078E" w:rsidRDefault="00101D6C" w:rsidP="00101D6C">
            <w:pPr>
              <w:rPr>
                <w:sz w:val="20"/>
                <w:szCs w:val="20"/>
              </w:rPr>
            </w:pPr>
            <w:r>
              <w:rPr>
                <w:sz w:val="20"/>
                <w:szCs w:val="20"/>
              </w:rPr>
              <w:t>Director of Instruction Laura Lamash</w:t>
            </w:r>
          </w:p>
        </w:tc>
      </w:tr>
      <w:tr w:rsidR="00101D6C" w:rsidRPr="0060078E" w:rsidTr="00101D6C">
        <w:tc>
          <w:tcPr>
            <w:tcW w:w="4320" w:type="dxa"/>
          </w:tcPr>
          <w:p w:rsidR="00101D6C" w:rsidRPr="0060078E" w:rsidRDefault="00101D6C" w:rsidP="00101D6C">
            <w:pPr>
              <w:rPr>
                <w:sz w:val="20"/>
                <w:szCs w:val="20"/>
              </w:rPr>
            </w:pPr>
            <w:r w:rsidRPr="0060078E">
              <w:rPr>
                <w:sz w:val="20"/>
                <w:szCs w:val="20"/>
              </w:rPr>
              <w:t>Jerry Etingoff</w:t>
            </w:r>
            <w:r>
              <w:rPr>
                <w:sz w:val="20"/>
                <w:szCs w:val="20"/>
              </w:rPr>
              <w:t xml:space="preserve"> </w:t>
            </w:r>
          </w:p>
        </w:tc>
        <w:tc>
          <w:tcPr>
            <w:tcW w:w="7110" w:type="dxa"/>
          </w:tcPr>
          <w:p w:rsidR="00101D6C" w:rsidRPr="0060078E" w:rsidRDefault="00101D6C" w:rsidP="00101D6C">
            <w:pPr>
              <w:rPr>
                <w:sz w:val="20"/>
                <w:szCs w:val="20"/>
              </w:rPr>
            </w:pPr>
            <w:r>
              <w:rPr>
                <w:sz w:val="20"/>
                <w:szCs w:val="20"/>
              </w:rPr>
              <w:t>District Negotiator Keith Olivet</w:t>
            </w:r>
          </w:p>
        </w:tc>
      </w:tr>
      <w:tr w:rsidR="00101D6C" w:rsidRPr="0060078E" w:rsidTr="00101D6C">
        <w:tc>
          <w:tcPr>
            <w:tcW w:w="4320" w:type="dxa"/>
          </w:tcPr>
          <w:p w:rsidR="00101D6C" w:rsidRPr="0060078E" w:rsidRDefault="00101D6C" w:rsidP="00101D6C">
            <w:pPr>
              <w:rPr>
                <w:sz w:val="20"/>
                <w:szCs w:val="20"/>
              </w:rPr>
            </w:pPr>
            <w:r w:rsidRPr="0060078E">
              <w:rPr>
                <w:sz w:val="20"/>
                <w:szCs w:val="20"/>
              </w:rPr>
              <w:t>David Hanson</w:t>
            </w:r>
          </w:p>
        </w:tc>
        <w:tc>
          <w:tcPr>
            <w:tcW w:w="7110" w:type="dxa"/>
          </w:tcPr>
          <w:p w:rsidR="00101D6C" w:rsidRPr="0060078E" w:rsidRDefault="00101D6C" w:rsidP="00101D6C">
            <w:pPr>
              <w:rPr>
                <w:sz w:val="20"/>
                <w:szCs w:val="20"/>
              </w:rPr>
            </w:pPr>
            <w:r w:rsidRPr="0060078E">
              <w:rPr>
                <w:sz w:val="20"/>
                <w:szCs w:val="20"/>
              </w:rPr>
              <w:t>School District Attorney Michael Sherwood</w:t>
            </w:r>
          </w:p>
        </w:tc>
      </w:tr>
      <w:tr w:rsidR="00101D6C" w:rsidRPr="0060078E" w:rsidTr="00101D6C">
        <w:tc>
          <w:tcPr>
            <w:tcW w:w="4320" w:type="dxa"/>
          </w:tcPr>
          <w:p w:rsidR="00101D6C" w:rsidRPr="0060078E" w:rsidRDefault="00101D6C" w:rsidP="00101D6C">
            <w:pPr>
              <w:rPr>
                <w:sz w:val="20"/>
                <w:szCs w:val="20"/>
              </w:rPr>
            </w:pPr>
            <w:r w:rsidRPr="0060078E">
              <w:rPr>
                <w:sz w:val="20"/>
                <w:szCs w:val="20"/>
              </w:rPr>
              <w:t>John Hroncich</w:t>
            </w:r>
            <w:r>
              <w:rPr>
                <w:sz w:val="20"/>
                <w:szCs w:val="20"/>
              </w:rPr>
              <w:t xml:space="preserve"> </w:t>
            </w:r>
          </w:p>
        </w:tc>
        <w:tc>
          <w:tcPr>
            <w:tcW w:w="7110" w:type="dxa"/>
          </w:tcPr>
          <w:p w:rsidR="00101D6C" w:rsidRPr="0060078E" w:rsidRDefault="00101D6C" w:rsidP="00101D6C">
            <w:pPr>
              <w:rPr>
                <w:sz w:val="20"/>
                <w:szCs w:val="20"/>
              </w:rPr>
            </w:pPr>
            <w:r>
              <w:rPr>
                <w:sz w:val="20"/>
                <w:szCs w:val="20"/>
              </w:rPr>
              <w:t xml:space="preserve">District Clerk Kay Ellis </w:t>
            </w:r>
          </w:p>
        </w:tc>
      </w:tr>
      <w:tr w:rsidR="00101D6C" w:rsidRPr="0060078E" w:rsidTr="00101D6C">
        <w:tc>
          <w:tcPr>
            <w:tcW w:w="4320" w:type="dxa"/>
          </w:tcPr>
          <w:p w:rsidR="00101D6C" w:rsidRPr="0060078E" w:rsidRDefault="00101D6C" w:rsidP="00101D6C">
            <w:pPr>
              <w:rPr>
                <w:sz w:val="20"/>
                <w:szCs w:val="20"/>
              </w:rPr>
            </w:pPr>
            <w:r>
              <w:rPr>
                <w:sz w:val="20"/>
                <w:szCs w:val="20"/>
              </w:rPr>
              <w:t xml:space="preserve">Mario </w:t>
            </w:r>
            <w:proofErr w:type="spellStart"/>
            <w:r>
              <w:rPr>
                <w:sz w:val="20"/>
                <w:szCs w:val="20"/>
              </w:rPr>
              <w:t>Nunes</w:t>
            </w:r>
            <w:proofErr w:type="spellEnd"/>
          </w:p>
        </w:tc>
        <w:tc>
          <w:tcPr>
            <w:tcW w:w="7110" w:type="dxa"/>
          </w:tcPr>
          <w:p w:rsidR="00101D6C" w:rsidRPr="0060078E" w:rsidRDefault="00101D6C" w:rsidP="00101D6C">
            <w:pPr>
              <w:rPr>
                <w:sz w:val="20"/>
                <w:szCs w:val="20"/>
              </w:rPr>
            </w:pPr>
            <w:r>
              <w:rPr>
                <w:sz w:val="20"/>
                <w:szCs w:val="20"/>
              </w:rPr>
              <w:t xml:space="preserve">Student Government Representative Nate Grossman </w:t>
            </w:r>
          </w:p>
        </w:tc>
      </w:tr>
      <w:tr w:rsidR="00101D6C" w:rsidRPr="0060078E" w:rsidTr="00101D6C">
        <w:tc>
          <w:tcPr>
            <w:tcW w:w="4320" w:type="dxa"/>
          </w:tcPr>
          <w:p w:rsidR="00101D6C" w:rsidRPr="0060078E" w:rsidRDefault="00101D6C" w:rsidP="00101D6C">
            <w:pPr>
              <w:rPr>
                <w:sz w:val="20"/>
                <w:szCs w:val="20"/>
              </w:rPr>
            </w:pPr>
            <w:r w:rsidRPr="0060078E">
              <w:rPr>
                <w:sz w:val="20"/>
                <w:szCs w:val="20"/>
              </w:rPr>
              <w:t>Glenna Pitarresi</w:t>
            </w:r>
          </w:p>
        </w:tc>
        <w:tc>
          <w:tcPr>
            <w:tcW w:w="7110" w:type="dxa"/>
          </w:tcPr>
          <w:p w:rsidR="00101D6C" w:rsidRPr="0060078E" w:rsidRDefault="00101D6C" w:rsidP="00101D6C">
            <w:pPr>
              <w:rPr>
                <w:sz w:val="20"/>
                <w:szCs w:val="20"/>
              </w:rPr>
            </w:pPr>
          </w:p>
        </w:tc>
      </w:tr>
      <w:tr w:rsidR="00101D6C" w:rsidRPr="0060078E" w:rsidTr="00101D6C">
        <w:tc>
          <w:tcPr>
            <w:tcW w:w="4320" w:type="dxa"/>
          </w:tcPr>
          <w:p w:rsidR="00101D6C" w:rsidRPr="0060078E" w:rsidRDefault="00101D6C" w:rsidP="00101D6C">
            <w:pPr>
              <w:rPr>
                <w:sz w:val="20"/>
                <w:szCs w:val="20"/>
              </w:rPr>
            </w:pPr>
            <w:r>
              <w:rPr>
                <w:sz w:val="20"/>
                <w:szCs w:val="20"/>
              </w:rPr>
              <w:t xml:space="preserve">Michon Stuart </w:t>
            </w:r>
          </w:p>
        </w:tc>
        <w:tc>
          <w:tcPr>
            <w:tcW w:w="7110" w:type="dxa"/>
          </w:tcPr>
          <w:p w:rsidR="00101D6C" w:rsidRPr="0060078E" w:rsidRDefault="006F0D67" w:rsidP="00101D6C">
            <w:pPr>
              <w:rPr>
                <w:sz w:val="20"/>
                <w:szCs w:val="20"/>
              </w:rPr>
            </w:pPr>
            <w:r>
              <w:rPr>
                <w:sz w:val="20"/>
                <w:szCs w:val="20"/>
              </w:rPr>
              <w:t>About 46</w:t>
            </w:r>
            <w:r w:rsidR="00101D6C">
              <w:rPr>
                <w:sz w:val="20"/>
                <w:szCs w:val="20"/>
              </w:rPr>
              <w:t xml:space="preserve"> </w:t>
            </w:r>
            <w:r w:rsidR="00101D6C" w:rsidRPr="0060078E">
              <w:rPr>
                <w:sz w:val="20"/>
                <w:szCs w:val="20"/>
              </w:rPr>
              <w:t>Visitors</w:t>
            </w:r>
          </w:p>
        </w:tc>
      </w:tr>
    </w:tbl>
    <w:p w:rsidR="00101D6C" w:rsidRPr="0060078E" w:rsidRDefault="00101D6C" w:rsidP="00101D6C">
      <w:pPr>
        <w:jc w:val="center"/>
        <w:rPr>
          <w:sz w:val="20"/>
          <w:szCs w:val="20"/>
        </w:rPr>
      </w:pPr>
    </w:p>
    <w:tbl>
      <w:tblPr>
        <w:tblW w:w="11430" w:type="dxa"/>
        <w:tblInd w:w="-792" w:type="dxa"/>
        <w:tblBorders>
          <w:insideV w:val="single" w:sz="4" w:space="0" w:color="auto"/>
        </w:tblBorders>
        <w:tblLayout w:type="fixed"/>
        <w:tblLook w:val="0000" w:firstRow="0" w:lastRow="0" w:firstColumn="0" w:lastColumn="0" w:noHBand="0" w:noVBand="0"/>
      </w:tblPr>
      <w:tblGrid>
        <w:gridCol w:w="9270"/>
        <w:gridCol w:w="2160"/>
      </w:tblGrid>
      <w:tr w:rsidR="00101D6C" w:rsidRPr="0060078E" w:rsidTr="00101D6C">
        <w:trPr>
          <w:trHeight w:val="711"/>
        </w:trPr>
        <w:tc>
          <w:tcPr>
            <w:tcW w:w="9270" w:type="dxa"/>
          </w:tcPr>
          <w:p w:rsidR="00101D6C" w:rsidRDefault="00101D6C" w:rsidP="00101D6C">
            <w:pPr>
              <w:rPr>
                <w:sz w:val="20"/>
                <w:szCs w:val="20"/>
              </w:rPr>
            </w:pPr>
            <w:r w:rsidRPr="0060078E">
              <w:rPr>
                <w:sz w:val="20"/>
                <w:szCs w:val="20"/>
              </w:rPr>
              <w:t>The Board</w:t>
            </w:r>
            <w:r>
              <w:rPr>
                <w:sz w:val="20"/>
                <w:szCs w:val="20"/>
              </w:rPr>
              <w:t xml:space="preserve"> meet</w:t>
            </w:r>
            <w:r w:rsidR="006F0D67">
              <w:rPr>
                <w:sz w:val="20"/>
                <w:szCs w:val="20"/>
              </w:rPr>
              <w:t>ing was called to order at 7:01</w:t>
            </w:r>
            <w:r>
              <w:rPr>
                <w:sz w:val="20"/>
                <w:szCs w:val="20"/>
              </w:rPr>
              <w:t xml:space="preserve"> PM</w:t>
            </w:r>
            <w:r w:rsidRPr="0060078E">
              <w:rPr>
                <w:sz w:val="20"/>
                <w:szCs w:val="20"/>
              </w:rPr>
              <w:t xml:space="preserve"> by Board President Kim Myers in the </w:t>
            </w:r>
            <w:r>
              <w:rPr>
                <w:sz w:val="20"/>
                <w:szCs w:val="20"/>
              </w:rPr>
              <w:t xml:space="preserve">Board Conference Room of the Administration Building.  The Pledge of Allegiance was recited.  </w:t>
            </w:r>
          </w:p>
          <w:p w:rsidR="006F0D67" w:rsidRDefault="006F0D67" w:rsidP="00101D6C">
            <w:pPr>
              <w:rPr>
                <w:sz w:val="20"/>
                <w:szCs w:val="20"/>
              </w:rPr>
            </w:pPr>
            <w:r>
              <w:rPr>
                <w:sz w:val="20"/>
                <w:szCs w:val="20"/>
              </w:rPr>
              <w:t xml:space="preserve">Mario </w:t>
            </w:r>
            <w:proofErr w:type="spellStart"/>
            <w:r>
              <w:rPr>
                <w:sz w:val="20"/>
                <w:szCs w:val="20"/>
              </w:rPr>
              <w:t>Nunes</w:t>
            </w:r>
            <w:proofErr w:type="spellEnd"/>
            <w:r>
              <w:rPr>
                <w:sz w:val="20"/>
                <w:szCs w:val="20"/>
              </w:rPr>
              <w:t xml:space="preserve"> was welc</w:t>
            </w:r>
            <w:r w:rsidR="00F82032">
              <w:rPr>
                <w:sz w:val="20"/>
                <w:szCs w:val="20"/>
              </w:rPr>
              <w:t>omed to the Board;</w:t>
            </w:r>
            <w:r>
              <w:rPr>
                <w:sz w:val="20"/>
                <w:szCs w:val="20"/>
              </w:rPr>
              <w:t xml:space="preserve"> he is completing the unexpired</w:t>
            </w:r>
            <w:r w:rsidR="0055443C">
              <w:rPr>
                <w:sz w:val="20"/>
                <w:szCs w:val="20"/>
              </w:rPr>
              <w:t xml:space="preserve"> </w:t>
            </w:r>
            <w:r w:rsidR="007A7583">
              <w:rPr>
                <w:sz w:val="20"/>
                <w:szCs w:val="20"/>
              </w:rPr>
              <w:t>2-year</w:t>
            </w:r>
            <w:r>
              <w:rPr>
                <w:sz w:val="20"/>
                <w:szCs w:val="20"/>
              </w:rPr>
              <w:t xml:space="preserve"> term left from Phyllis Wiley’s resignation.</w:t>
            </w:r>
          </w:p>
          <w:p w:rsidR="006F0D67" w:rsidRPr="0060078E" w:rsidRDefault="006F0D67" w:rsidP="00101D6C">
            <w:pPr>
              <w:rPr>
                <w:sz w:val="20"/>
                <w:szCs w:val="20"/>
              </w:rPr>
            </w:pPr>
          </w:p>
        </w:tc>
        <w:tc>
          <w:tcPr>
            <w:tcW w:w="2160" w:type="dxa"/>
          </w:tcPr>
          <w:p w:rsidR="00101D6C" w:rsidRPr="0060078E" w:rsidRDefault="00101D6C" w:rsidP="00101D6C">
            <w:pPr>
              <w:jc w:val="right"/>
              <w:rPr>
                <w:sz w:val="20"/>
                <w:szCs w:val="20"/>
              </w:rPr>
            </w:pPr>
            <w:r w:rsidRPr="0060078E">
              <w:rPr>
                <w:sz w:val="20"/>
                <w:szCs w:val="20"/>
              </w:rPr>
              <w:t>#</w:t>
            </w:r>
            <w:r>
              <w:rPr>
                <w:sz w:val="20"/>
                <w:szCs w:val="20"/>
              </w:rPr>
              <w:t>401-14</w:t>
            </w:r>
          </w:p>
          <w:p w:rsidR="00101D6C" w:rsidRDefault="00101D6C" w:rsidP="00101D6C">
            <w:pPr>
              <w:jc w:val="right"/>
              <w:rPr>
                <w:sz w:val="20"/>
                <w:szCs w:val="20"/>
              </w:rPr>
            </w:pPr>
            <w:r>
              <w:rPr>
                <w:sz w:val="20"/>
                <w:szCs w:val="20"/>
              </w:rPr>
              <w:t xml:space="preserve">Call to Order and Pledge of Allegiance </w:t>
            </w:r>
          </w:p>
          <w:p w:rsidR="00101D6C" w:rsidRPr="0060078E" w:rsidRDefault="00101D6C" w:rsidP="00101D6C">
            <w:pPr>
              <w:jc w:val="right"/>
              <w:rPr>
                <w:sz w:val="20"/>
                <w:szCs w:val="20"/>
              </w:rPr>
            </w:pPr>
          </w:p>
        </w:tc>
      </w:tr>
      <w:tr w:rsidR="00101D6C" w:rsidRPr="0060078E" w:rsidTr="00101D6C">
        <w:trPr>
          <w:trHeight w:val="711"/>
        </w:trPr>
        <w:tc>
          <w:tcPr>
            <w:tcW w:w="9270" w:type="dxa"/>
          </w:tcPr>
          <w:p w:rsidR="00101D6C" w:rsidRDefault="00101D6C" w:rsidP="00101D6C">
            <w:pPr>
              <w:rPr>
                <w:sz w:val="20"/>
                <w:szCs w:val="20"/>
              </w:rPr>
            </w:pPr>
            <w:r w:rsidRPr="0060078E">
              <w:rPr>
                <w:sz w:val="20"/>
                <w:szCs w:val="20"/>
              </w:rPr>
              <w:t>On motion by</w:t>
            </w:r>
            <w:r w:rsidR="006F0D67">
              <w:rPr>
                <w:sz w:val="20"/>
                <w:szCs w:val="20"/>
              </w:rPr>
              <w:t xml:space="preserve"> David Hanson</w:t>
            </w:r>
            <w:r>
              <w:rPr>
                <w:sz w:val="20"/>
                <w:szCs w:val="20"/>
              </w:rPr>
              <w:t>, s</w:t>
            </w:r>
            <w:r w:rsidR="006F0D67">
              <w:rPr>
                <w:sz w:val="20"/>
                <w:szCs w:val="20"/>
              </w:rPr>
              <w:t>econd by Joan Miller</w:t>
            </w:r>
            <w:r w:rsidRPr="0060078E">
              <w:rPr>
                <w:sz w:val="20"/>
                <w:szCs w:val="20"/>
              </w:rPr>
              <w:t xml:space="preserve">, the Board voted </w:t>
            </w:r>
            <w:r w:rsidR="00744E05">
              <w:rPr>
                <w:sz w:val="20"/>
                <w:szCs w:val="20"/>
              </w:rPr>
              <w:t>9</w:t>
            </w:r>
            <w:r w:rsidRPr="0060078E">
              <w:rPr>
                <w:sz w:val="20"/>
                <w:szCs w:val="20"/>
              </w:rPr>
              <w:t xml:space="preserve"> to 0 to adjourn immediately into Executive Session </w:t>
            </w:r>
            <w:r>
              <w:rPr>
                <w:sz w:val="20"/>
                <w:szCs w:val="20"/>
              </w:rPr>
              <w:t>to discuss</w:t>
            </w:r>
            <w:r w:rsidRPr="0060078E">
              <w:rPr>
                <w:sz w:val="20"/>
                <w:szCs w:val="20"/>
              </w:rPr>
              <w:t xml:space="preserve"> recommendations from the Committee on Special Education and the Committee on Preschool Special Education</w:t>
            </w:r>
            <w:r>
              <w:rPr>
                <w:sz w:val="20"/>
                <w:szCs w:val="20"/>
              </w:rPr>
              <w:t xml:space="preserve"> and to discuss a particular personnel issue. </w:t>
            </w:r>
          </w:p>
          <w:p w:rsidR="00101D6C" w:rsidRPr="0060078E" w:rsidRDefault="00101D6C" w:rsidP="00101D6C">
            <w:pPr>
              <w:rPr>
                <w:sz w:val="20"/>
                <w:szCs w:val="20"/>
              </w:rPr>
            </w:pPr>
          </w:p>
        </w:tc>
        <w:tc>
          <w:tcPr>
            <w:tcW w:w="2160" w:type="dxa"/>
          </w:tcPr>
          <w:p w:rsidR="00101D6C" w:rsidRPr="0060078E" w:rsidRDefault="00101D6C" w:rsidP="00101D6C">
            <w:pPr>
              <w:jc w:val="right"/>
              <w:rPr>
                <w:sz w:val="20"/>
                <w:szCs w:val="20"/>
              </w:rPr>
            </w:pPr>
            <w:r w:rsidRPr="0060078E">
              <w:rPr>
                <w:sz w:val="20"/>
                <w:szCs w:val="20"/>
              </w:rPr>
              <w:t>#</w:t>
            </w:r>
            <w:r>
              <w:rPr>
                <w:sz w:val="20"/>
                <w:szCs w:val="20"/>
              </w:rPr>
              <w:t>402</w:t>
            </w:r>
            <w:r w:rsidRPr="0060078E">
              <w:rPr>
                <w:sz w:val="20"/>
                <w:szCs w:val="20"/>
              </w:rPr>
              <w:t>-1</w:t>
            </w:r>
            <w:r>
              <w:rPr>
                <w:sz w:val="20"/>
                <w:szCs w:val="20"/>
              </w:rPr>
              <w:t>4</w:t>
            </w:r>
          </w:p>
          <w:p w:rsidR="00101D6C" w:rsidRPr="0060078E" w:rsidRDefault="00101D6C" w:rsidP="00101D6C">
            <w:pPr>
              <w:jc w:val="right"/>
              <w:rPr>
                <w:sz w:val="20"/>
                <w:szCs w:val="20"/>
              </w:rPr>
            </w:pPr>
            <w:r w:rsidRPr="0060078E">
              <w:rPr>
                <w:sz w:val="20"/>
                <w:szCs w:val="20"/>
              </w:rPr>
              <w:t>Executive Session</w:t>
            </w:r>
          </w:p>
        </w:tc>
      </w:tr>
      <w:tr w:rsidR="00101D6C" w:rsidRPr="0060078E" w:rsidTr="00101D6C">
        <w:trPr>
          <w:trHeight w:val="378"/>
        </w:trPr>
        <w:tc>
          <w:tcPr>
            <w:tcW w:w="9270" w:type="dxa"/>
          </w:tcPr>
          <w:p w:rsidR="00101D6C" w:rsidRPr="0060078E" w:rsidRDefault="00101D6C" w:rsidP="00101D6C">
            <w:pPr>
              <w:rPr>
                <w:sz w:val="20"/>
                <w:szCs w:val="20"/>
              </w:rPr>
            </w:pPr>
            <w:r>
              <w:rPr>
                <w:sz w:val="20"/>
                <w:szCs w:val="20"/>
              </w:rPr>
              <w:t>The Board r</w:t>
            </w:r>
            <w:r w:rsidR="006F0D67">
              <w:rPr>
                <w:sz w:val="20"/>
                <w:szCs w:val="20"/>
              </w:rPr>
              <w:t>eturned to open session at 7:36</w:t>
            </w:r>
            <w:r>
              <w:rPr>
                <w:sz w:val="20"/>
                <w:szCs w:val="20"/>
              </w:rPr>
              <w:t xml:space="preserve"> PM.</w:t>
            </w:r>
          </w:p>
        </w:tc>
        <w:tc>
          <w:tcPr>
            <w:tcW w:w="2160" w:type="dxa"/>
          </w:tcPr>
          <w:p w:rsidR="00101D6C" w:rsidRPr="0060078E" w:rsidRDefault="00101D6C" w:rsidP="00101D6C">
            <w:pPr>
              <w:jc w:val="right"/>
              <w:rPr>
                <w:sz w:val="20"/>
                <w:szCs w:val="20"/>
              </w:rPr>
            </w:pPr>
          </w:p>
        </w:tc>
      </w:tr>
      <w:tr w:rsidR="00101D6C" w:rsidRPr="0060078E" w:rsidTr="00101D6C">
        <w:trPr>
          <w:trHeight w:val="711"/>
        </w:trPr>
        <w:tc>
          <w:tcPr>
            <w:tcW w:w="9270" w:type="dxa"/>
          </w:tcPr>
          <w:p w:rsidR="00101D6C" w:rsidRPr="0060078E" w:rsidRDefault="00101D6C" w:rsidP="00744E05">
            <w:pPr>
              <w:rPr>
                <w:sz w:val="20"/>
                <w:szCs w:val="20"/>
              </w:rPr>
            </w:pPr>
            <w:r>
              <w:rPr>
                <w:sz w:val="20"/>
                <w:szCs w:val="20"/>
              </w:rPr>
              <w:t>On m</w:t>
            </w:r>
            <w:r w:rsidR="006F0D67">
              <w:rPr>
                <w:sz w:val="20"/>
                <w:szCs w:val="20"/>
              </w:rPr>
              <w:t>otion by John Hroncich</w:t>
            </w:r>
            <w:r>
              <w:rPr>
                <w:sz w:val="20"/>
                <w:szCs w:val="20"/>
              </w:rPr>
              <w:t>, s</w:t>
            </w:r>
            <w:r w:rsidR="006F0D67">
              <w:rPr>
                <w:sz w:val="20"/>
                <w:szCs w:val="20"/>
              </w:rPr>
              <w:t xml:space="preserve">econd by Mario </w:t>
            </w:r>
            <w:proofErr w:type="spellStart"/>
            <w:r w:rsidR="006F0D67">
              <w:rPr>
                <w:sz w:val="20"/>
                <w:szCs w:val="20"/>
              </w:rPr>
              <w:t>Nunes</w:t>
            </w:r>
            <w:proofErr w:type="spellEnd"/>
            <w:r w:rsidRPr="0060078E">
              <w:rPr>
                <w:sz w:val="20"/>
                <w:szCs w:val="20"/>
              </w:rPr>
              <w:t xml:space="preserve">, the Board voted </w:t>
            </w:r>
            <w:r w:rsidR="006F0D67">
              <w:rPr>
                <w:sz w:val="20"/>
                <w:szCs w:val="20"/>
              </w:rPr>
              <w:t>8</w:t>
            </w:r>
            <w:r>
              <w:rPr>
                <w:sz w:val="20"/>
                <w:szCs w:val="20"/>
              </w:rPr>
              <w:t xml:space="preserve"> </w:t>
            </w:r>
            <w:r w:rsidRPr="0060078E">
              <w:rPr>
                <w:sz w:val="20"/>
                <w:szCs w:val="20"/>
              </w:rPr>
              <w:t>to 0 to approve the minutes of the</w:t>
            </w:r>
            <w:r>
              <w:rPr>
                <w:sz w:val="20"/>
                <w:szCs w:val="20"/>
              </w:rPr>
              <w:t xml:space="preserve"> May 13, 2014 and May 20, 2014 meetings as written</w:t>
            </w:r>
            <w:r w:rsidRPr="0060078E">
              <w:rPr>
                <w:sz w:val="20"/>
                <w:szCs w:val="20"/>
              </w:rPr>
              <w:t xml:space="preserve">.  </w:t>
            </w:r>
            <w:r w:rsidR="006F0D67">
              <w:rPr>
                <w:sz w:val="20"/>
                <w:szCs w:val="20"/>
              </w:rPr>
              <w:t>Jerry Etingoff abstained from the vote.</w:t>
            </w:r>
          </w:p>
        </w:tc>
        <w:tc>
          <w:tcPr>
            <w:tcW w:w="2160" w:type="dxa"/>
          </w:tcPr>
          <w:p w:rsidR="00101D6C" w:rsidRPr="0060078E" w:rsidRDefault="00101D6C" w:rsidP="00101D6C">
            <w:pPr>
              <w:jc w:val="right"/>
              <w:rPr>
                <w:sz w:val="20"/>
                <w:szCs w:val="20"/>
              </w:rPr>
            </w:pPr>
            <w:r w:rsidRPr="0060078E">
              <w:rPr>
                <w:sz w:val="20"/>
                <w:szCs w:val="20"/>
              </w:rPr>
              <w:t>#</w:t>
            </w:r>
            <w:r>
              <w:rPr>
                <w:sz w:val="20"/>
                <w:szCs w:val="20"/>
              </w:rPr>
              <w:t>403</w:t>
            </w:r>
            <w:r w:rsidRPr="0060078E">
              <w:rPr>
                <w:sz w:val="20"/>
                <w:szCs w:val="20"/>
              </w:rPr>
              <w:t>-1</w:t>
            </w:r>
            <w:r>
              <w:rPr>
                <w:sz w:val="20"/>
                <w:szCs w:val="20"/>
              </w:rPr>
              <w:t>4</w:t>
            </w:r>
          </w:p>
          <w:p w:rsidR="00101D6C" w:rsidRPr="0060078E" w:rsidRDefault="00101D6C" w:rsidP="00101D6C">
            <w:pPr>
              <w:jc w:val="right"/>
              <w:rPr>
                <w:sz w:val="20"/>
                <w:szCs w:val="20"/>
              </w:rPr>
            </w:pPr>
            <w:r w:rsidRPr="0060078E">
              <w:rPr>
                <w:sz w:val="20"/>
                <w:szCs w:val="20"/>
              </w:rPr>
              <w:t>Approval of Minutes</w:t>
            </w:r>
          </w:p>
          <w:p w:rsidR="00101D6C" w:rsidRPr="0060078E" w:rsidRDefault="00101D6C" w:rsidP="00101D6C">
            <w:pPr>
              <w:jc w:val="right"/>
              <w:rPr>
                <w:sz w:val="20"/>
                <w:szCs w:val="20"/>
              </w:rPr>
            </w:pPr>
          </w:p>
        </w:tc>
      </w:tr>
      <w:tr w:rsidR="00101D6C" w:rsidRPr="0060078E" w:rsidTr="00101D6C">
        <w:trPr>
          <w:trHeight w:val="468"/>
        </w:trPr>
        <w:tc>
          <w:tcPr>
            <w:tcW w:w="9270" w:type="dxa"/>
          </w:tcPr>
          <w:p w:rsidR="00101D6C" w:rsidRPr="0060078E" w:rsidRDefault="006F0D67" w:rsidP="00101D6C">
            <w:pPr>
              <w:tabs>
                <w:tab w:val="left" w:pos="1929"/>
              </w:tabs>
              <w:rPr>
                <w:sz w:val="20"/>
                <w:szCs w:val="20"/>
              </w:rPr>
            </w:pPr>
            <w:r>
              <w:rPr>
                <w:sz w:val="20"/>
                <w:szCs w:val="20"/>
              </w:rPr>
              <w:t>None.</w:t>
            </w:r>
          </w:p>
        </w:tc>
        <w:tc>
          <w:tcPr>
            <w:tcW w:w="2160" w:type="dxa"/>
          </w:tcPr>
          <w:p w:rsidR="00101D6C" w:rsidRPr="0060078E" w:rsidRDefault="00101D6C" w:rsidP="00101D6C">
            <w:pPr>
              <w:jc w:val="right"/>
              <w:rPr>
                <w:sz w:val="20"/>
                <w:szCs w:val="20"/>
              </w:rPr>
            </w:pPr>
            <w:r w:rsidRPr="0060078E">
              <w:rPr>
                <w:sz w:val="20"/>
                <w:szCs w:val="20"/>
              </w:rPr>
              <w:t>#</w:t>
            </w:r>
            <w:r>
              <w:rPr>
                <w:sz w:val="20"/>
                <w:szCs w:val="20"/>
              </w:rPr>
              <w:t>404-14</w:t>
            </w:r>
          </w:p>
          <w:p w:rsidR="00101D6C" w:rsidRPr="0060078E" w:rsidRDefault="00101D6C" w:rsidP="00101D6C">
            <w:pPr>
              <w:jc w:val="right"/>
              <w:rPr>
                <w:sz w:val="20"/>
                <w:szCs w:val="20"/>
              </w:rPr>
            </w:pPr>
            <w:r w:rsidRPr="0060078E">
              <w:rPr>
                <w:sz w:val="20"/>
                <w:szCs w:val="20"/>
              </w:rPr>
              <w:t>Public Comments on Agenda Items</w:t>
            </w:r>
          </w:p>
          <w:p w:rsidR="00101D6C" w:rsidRPr="0060078E" w:rsidRDefault="00101D6C" w:rsidP="00101D6C">
            <w:pPr>
              <w:jc w:val="right"/>
              <w:rPr>
                <w:sz w:val="20"/>
                <w:szCs w:val="20"/>
              </w:rPr>
            </w:pPr>
          </w:p>
        </w:tc>
      </w:tr>
      <w:tr w:rsidR="00101D6C" w:rsidRPr="0060078E" w:rsidTr="00101D6C">
        <w:trPr>
          <w:trHeight w:val="486"/>
        </w:trPr>
        <w:tc>
          <w:tcPr>
            <w:tcW w:w="9270" w:type="dxa"/>
          </w:tcPr>
          <w:p w:rsidR="00101D6C" w:rsidRDefault="00101D6C" w:rsidP="00101D6C">
            <w:pPr>
              <w:rPr>
                <w:sz w:val="20"/>
                <w:szCs w:val="20"/>
              </w:rPr>
            </w:pPr>
            <w:r>
              <w:rPr>
                <w:sz w:val="20"/>
                <w:szCs w:val="20"/>
                <w:u w:val="single"/>
              </w:rPr>
              <w:t>Student Government Representative:</w:t>
            </w:r>
            <w:r w:rsidRPr="000C7803">
              <w:rPr>
                <w:sz w:val="20"/>
                <w:szCs w:val="20"/>
              </w:rPr>
              <w:t xml:space="preserve">  </w:t>
            </w:r>
          </w:p>
          <w:p w:rsidR="00101D6C" w:rsidRDefault="00F82032" w:rsidP="00101D6C">
            <w:pPr>
              <w:rPr>
                <w:sz w:val="20"/>
                <w:szCs w:val="20"/>
              </w:rPr>
            </w:pPr>
            <w:r>
              <w:rPr>
                <w:sz w:val="20"/>
                <w:szCs w:val="20"/>
              </w:rPr>
              <w:t>--W</w:t>
            </w:r>
            <w:r w:rsidR="006F0D67">
              <w:rPr>
                <w:sz w:val="20"/>
                <w:szCs w:val="20"/>
              </w:rPr>
              <w:t>e had several sports teams go on to sectional competition, including track to the State qualifiers</w:t>
            </w:r>
            <w:r>
              <w:rPr>
                <w:sz w:val="20"/>
                <w:szCs w:val="20"/>
              </w:rPr>
              <w:t>.</w:t>
            </w:r>
          </w:p>
          <w:p w:rsidR="006F0D67" w:rsidRDefault="006F0D67" w:rsidP="00101D6C">
            <w:pPr>
              <w:rPr>
                <w:sz w:val="20"/>
                <w:szCs w:val="20"/>
              </w:rPr>
            </w:pPr>
            <w:r>
              <w:rPr>
                <w:sz w:val="20"/>
                <w:szCs w:val="20"/>
              </w:rPr>
              <w:t>--Student government donated $500 to Wendy’s Walk for Kids</w:t>
            </w:r>
            <w:r w:rsidR="00F82032">
              <w:rPr>
                <w:sz w:val="20"/>
                <w:szCs w:val="20"/>
              </w:rPr>
              <w:t>.</w:t>
            </w:r>
            <w:r>
              <w:rPr>
                <w:sz w:val="20"/>
                <w:szCs w:val="20"/>
              </w:rPr>
              <w:t xml:space="preserve"> </w:t>
            </w:r>
          </w:p>
          <w:p w:rsidR="006F0D67" w:rsidRDefault="00F82032" w:rsidP="00101D6C">
            <w:pPr>
              <w:rPr>
                <w:sz w:val="20"/>
                <w:szCs w:val="20"/>
              </w:rPr>
            </w:pPr>
            <w:r>
              <w:rPr>
                <w:sz w:val="20"/>
                <w:szCs w:val="20"/>
              </w:rPr>
              <w:t>--T</w:t>
            </w:r>
            <w:r w:rsidR="006F0D67">
              <w:rPr>
                <w:sz w:val="20"/>
                <w:szCs w:val="20"/>
              </w:rPr>
              <w:t>he election assembly will be Friday</w:t>
            </w:r>
            <w:r>
              <w:rPr>
                <w:sz w:val="20"/>
                <w:szCs w:val="20"/>
              </w:rPr>
              <w:t>;</w:t>
            </w:r>
            <w:r w:rsidR="006F0D67">
              <w:rPr>
                <w:sz w:val="20"/>
                <w:szCs w:val="20"/>
              </w:rPr>
              <w:t xml:space="preserve"> those running for office will give speeches</w:t>
            </w:r>
            <w:r>
              <w:rPr>
                <w:sz w:val="20"/>
                <w:szCs w:val="20"/>
              </w:rPr>
              <w:t>.</w:t>
            </w:r>
          </w:p>
          <w:p w:rsidR="006F0D67" w:rsidRDefault="006F0D67" w:rsidP="00101D6C">
            <w:pPr>
              <w:rPr>
                <w:sz w:val="20"/>
                <w:szCs w:val="20"/>
              </w:rPr>
            </w:pPr>
            <w:r>
              <w:rPr>
                <w:sz w:val="20"/>
                <w:szCs w:val="20"/>
              </w:rPr>
              <w:t>--</w:t>
            </w:r>
            <w:r w:rsidR="00F82032">
              <w:rPr>
                <w:sz w:val="20"/>
                <w:szCs w:val="20"/>
              </w:rPr>
              <w:t>A</w:t>
            </w:r>
            <w:r>
              <w:rPr>
                <w:sz w:val="20"/>
                <w:szCs w:val="20"/>
              </w:rPr>
              <w:t xml:space="preserve"> rap video is being filmed about the mentoring program</w:t>
            </w:r>
            <w:r w:rsidR="00F82032">
              <w:rPr>
                <w:sz w:val="20"/>
                <w:szCs w:val="20"/>
              </w:rPr>
              <w:t>;</w:t>
            </w:r>
            <w:r>
              <w:rPr>
                <w:sz w:val="20"/>
                <w:szCs w:val="20"/>
              </w:rPr>
              <w:t xml:space="preserve"> it will be shown to incoming freshmen</w:t>
            </w:r>
            <w:r w:rsidR="00F82032">
              <w:rPr>
                <w:sz w:val="20"/>
                <w:szCs w:val="20"/>
              </w:rPr>
              <w:t>.</w:t>
            </w:r>
          </w:p>
          <w:p w:rsidR="006F0D67" w:rsidRDefault="0055443C" w:rsidP="00101D6C">
            <w:pPr>
              <w:rPr>
                <w:sz w:val="20"/>
                <w:szCs w:val="20"/>
              </w:rPr>
            </w:pPr>
            <w:r>
              <w:rPr>
                <w:sz w:val="20"/>
                <w:szCs w:val="20"/>
              </w:rPr>
              <w:t xml:space="preserve">--Hall of Fame dinner is </w:t>
            </w:r>
            <w:r w:rsidR="006F0D67">
              <w:rPr>
                <w:sz w:val="20"/>
                <w:szCs w:val="20"/>
              </w:rPr>
              <w:t>Thursday</w:t>
            </w:r>
            <w:r w:rsidR="00F82032">
              <w:rPr>
                <w:sz w:val="20"/>
                <w:szCs w:val="20"/>
              </w:rPr>
              <w:t>.</w:t>
            </w:r>
          </w:p>
          <w:p w:rsidR="006F0D67" w:rsidRDefault="006F0D67" w:rsidP="00101D6C">
            <w:pPr>
              <w:rPr>
                <w:sz w:val="20"/>
                <w:szCs w:val="20"/>
              </w:rPr>
            </w:pPr>
            <w:r>
              <w:rPr>
                <w:sz w:val="20"/>
                <w:szCs w:val="20"/>
              </w:rPr>
              <w:t>--Honors Nigh</w:t>
            </w:r>
            <w:r w:rsidR="0055443C">
              <w:rPr>
                <w:sz w:val="20"/>
                <w:szCs w:val="20"/>
              </w:rPr>
              <w:t>t</w:t>
            </w:r>
            <w:r>
              <w:rPr>
                <w:sz w:val="20"/>
                <w:szCs w:val="20"/>
              </w:rPr>
              <w:t xml:space="preserve"> is </w:t>
            </w:r>
            <w:proofErr w:type="gramStart"/>
            <w:r>
              <w:rPr>
                <w:sz w:val="20"/>
                <w:szCs w:val="20"/>
              </w:rPr>
              <w:t>6/2</w:t>
            </w:r>
            <w:proofErr w:type="gramEnd"/>
            <w:r w:rsidR="00F82032">
              <w:rPr>
                <w:sz w:val="20"/>
                <w:szCs w:val="20"/>
              </w:rPr>
              <w:t>;</w:t>
            </w:r>
            <w:r>
              <w:rPr>
                <w:sz w:val="20"/>
                <w:szCs w:val="20"/>
              </w:rPr>
              <w:t xml:space="preserve"> scholarships will be awarded</w:t>
            </w:r>
            <w:r w:rsidR="00F82032">
              <w:rPr>
                <w:sz w:val="20"/>
                <w:szCs w:val="20"/>
              </w:rPr>
              <w:t>.</w:t>
            </w:r>
          </w:p>
          <w:p w:rsidR="006F0D67" w:rsidRDefault="00F82032" w:rsidP="00101D6C">
            <w:pPr>
              <w:rPr>
                <w:sz w:val="20"/>
                <w:szCs w:val="20"/>
              </w:rPr>
            </w:pPr>
            <w:r>
              <w:rPr>
                <w:sz w:val="20"/>
                <w:szCs w:val="20"/>
              </w:rPr>
              <w:t>--T</w:t>
            </w:r>
            <w:r w:rsidR="006F0D67">
              <w:rPr>
                <w:sz w:val="20"/>
                <w:szCs w:val="20"/>
              </w:rPr>
              <w:t>he Prom Promise picnic is scheduled for 6/6</w:t>
            </w:r>
            <w:r>
              <w:rPr>
                <w:sz w:val="20"/>
                <w:szCs w:val="20"/>
              </w:rPr>
              <w:t>.</w:t>
            </w:r>
          </w:p>
          <w:p w:rsidR="0001357E" w:rsidRPr="00150A76" w:rsidRDefault="0001357E" w:rsidP="00101D6C">
            <w:pPr>
              <w:rPr>
                <w:sz w:val="20"/>
                <w:szCs w:val="20"/>
              </w:rPr>
            </w:pPr>
          </w:p>
          <w:p w:rsidR="00101D6C" w:rsidRPr="0060078E" w:rsidRDefault="00101D6C" w:rsidP="00101D6C">
            <w:pPr>
              <w:rPr>
                <w:sz w:val="20"/>
                <w:szCs w:val="20"/>
              </w:rPr>
            </w:pPr>
            <w:r w:rsidRPr="0060078E">
              <w:rPr>
                <w:sz w:val="20"/>
                <w:szCs w:val="20"/>
                <w:u w:val="single"/>
              </w:rPr>
              <w:t>Board President Kim Myers reported</w:t>
            </w:r>
            <w:r w:rsidRPr="0060078E">
              <w:rPr>
                <w:sz w:val="20"/>
                <w:szCs w:val="20"/>
              </w:rPr>
              <w:t>:</w:t>
            </w:r>
          </w:p>
          <w:p w:rsidR="00EC5992" w:rsidRDefault="00101D6C" w:rsidP="0001357E">
            <w:pPr>
              <w:pStyle w:val="BodyText"/>
              <w:rPr>
                <w:szCs w:val="20"/>
              </w:rPr>
            </w:pPr>
            <w:r>
              <w:rPr>
                <w:szCs w:val="20"/>
              </w:rPr>
              <w:t xml:space="preserve">Liaisons:  </w:t>
            </w:r>
            <w:r w:rsidR="006F0D67">
              <w:rPr>
                <w:szCs w:val="20"/>
              </w:rPr>
              <w:t>VMS parent group made a cash donation toward the Odyssey of the Mind competition expenses.  The</w:t>
            </w:r>
            <w:r w:rsidR="0055443C">
              <w:rPr>
                <w:szCs w:val="20"/>
              </w:rPr>
              <w:t xml:space="preserve"> m</w:t>
            </w:r>
            <w:r w:rsidR="006F0D67">
              <w:rPr>
                <w:szCs w:val="20"/>
              </w:rPr>
              <w:t>inutes from the District Planning Group were reviewed.  The Shared Decision Making Plan must be u</w:t>
            </w:r>
            <w:r w:rsidR="00EC5992">
              <w:rPr>
                <w:szCs w:val="20"/>
              </w:rPr>
              <w:t>pdated every 2 years.  Tioga Hills held an int</w:t>
            </w:r>
            <w:r w:rsidR="00F82032">
              <w:rPr>
                <w:szCs w:val="20"/>
              </w:rPr>
              <w:t>erest fair and ice cream social;</w:t>
            </w:r>
            <w:r w:rsidR="00EC5992">
              <w:rPr>
                <w:szCs w:val="20"/>
              </w:rPr>
              <w:t xml:space="preserve"> end of the year activities are being planned and the 5</w:t>
            </w:r>
            <w:r w:rsidR="00EC5992" w:rsidRPr="00EC5992">
              <w:rPr>
                <w:szCs w:val="20"/>
                <w:vertAlign w:val="superscript"/>
              </w:rPr>
              <w:t>th</w:t>
            </w:r>
            <w:r w:rsidR="00EC5992">
              <w:rPr>
                <w:szCs w:val="20"/>
              </w:rPr>
              <w:t xml:space="preserve"> grade promotion ceremony is 6/24.  Senior High parent group is still looking for president and vice-president for next year.  All-Nighter plans are going well.</w:t>
            </w:r>
          </w:p>
          <w:p w:rsidR="00EC5992" w:rsidRDefault="00EC5992" w:rsidP="0001357E">
            <w:pPr>
              <w:pStyle w:val="BodyText"/>
              <w:rPr>
                <w:szCs w:val="20"/>
              </w:rPr>
            </w:pPr>
            <w:r>
              <w:rPr>
                <w:szCs w:val="20"/>
              </w:rPr>
              <w:t>--End of th</w:t>
            </w:r>
            <w:r w:rsidR="00F82032">
              <w:rPr>
                <w:szCs w:val="20"/>
              </w:rPr>
              <w:t xml:space="preserve">e year activities </w:t>
            </w:r>
            <w:proofErr w:type="gramStart"/>
            <w:r w:rsidR="00F82032">
              <w:rPr>
                <w:szCs w:val="20"/>
              </w:rPr>
              <w:t>are</w:t>
            </w:r>
            <w:proofErr w:type="gramEnd"/>
            <w:r w:rsidR="00F82032">
              <w:rPr>
                <w:szCs w:val="20"/>
              </w:rPr>
              <w:t xml:space="preserve"> coming up;</w:t>
            </w:r>
            <w:r>
              <w:rPr>
                <w:szCs w:val="20"/>
              </w:rPr>
              <w:t xml:space="preserve"> last call for Hall of Fame dinner tickets</w:t>
            </w:r>
            <w:r w:rsidR="00F82032">
              <w:rPr>
                <w:szCs w:val="20"/>
              </w:rPr>
              <w:t>.</w:t>
            </w:r>
          </w:p>
          <w:p w:rsidR="00EC5992" w:rsidRDefault="00EC5992" w:rsidP="0001357E">
            <w:pPr>
              <w:pStyle w:val="BodyText"/>
              <w:rPr>
                <w:szCs w:val="20"/>
              </w:rPr>
            </w:pPr>
            <w:r>
              <w:rPr>
                <w:szCs w:val="20"/>
              </w:rPr>
              <w:t>--NYSSBA convention in October has an early registration discount</w:t>
            </w:r>
            <w:r w:rsidR="00F82032">
              <w:rPr>
                <w:szCs w:val="20"/>
              </w:rPr>
              <w:t>.</w:t>
            </w:r>
          </w:p>
          <w:p w:rsidR="00EC5992" w:rsidRDefault="00F82032" w:rsidP="0001357E">
            <w:pPr>
              <w:pStyle w:val="BodyText"/>
              <w:rPr>
                <w:szCs w:val="20"/>
              </w:rPr>
            </w:pPr>
            <w:r>
              <w:rPr>
                <w:szCs w:val="20"/>
              </w:rPr>
              <w:t>--E</w:t>
            </w:r>
            <w:r w:rsidR="00EC5992">
              <w:rPr>
                <w:szCs w:val="20"/>
              </w:rPr>
              <w:t>veryone was thanked for their part in getting the budget passed</w:t>
            </w:r>
            <w:r>
              <w:rPr>
                <w:szCs w:val="20"/>
              </w:rPr>
              <w:t>.</w:t>
            </w:r>
          </w:p>
          <w:p w:rsidR="0001357E" w:rsidRDefault="00F82032" w:rsidP="0001357E">
            <w:pPr>
              <w:pStyle w:val="BodyText"/>
              <w:rPr>
                <w:szCs w:val="20"/>
              </w:rPr>
            </w:pPr>
            <w:r>
              <w:rPr>
                <w:szCs w:val="20"/>
              </w:rPr>
              <w:t>--F</w:t>
            </w:r>
            <w:r w:rsidR="00EC5992">
              <w:rPr>
                <w:szCs w:val="20"/>
              </w:rPr>
              <w:t xml:space="preserve">irst year lacrosse coach Chris </w:t>
            </w:r>
            <w:proofErr w:type="spellStart"/>
            <w:r w:rsidR="00EC5992">
              <w:rPr>
                <w:szCs w:val="20"/>
              </w:rPr>
              <w:t>Dutkowsky</w:t>
            </w:r>
            <w:proofErr w:type="spellEnd"/>
            <w:r w:rsidR="00EC5992">
              <w:rPr>
                <w:szCs w:val="20"/>
              </w:rPr>
              <w:t xml:space="preserve"> was named Section IV’s coach of the year and the lacrosse team won the sportsmanship award.  Wrestling coach Tony </w:t>
            </w:r>
            <w:proofErr w:type="spellStart"/>
            <w:r w:rsidR="00EC5992">
              <w:rPr>
                <w:szCs w:val="20"/>
              </w:rPr>
              <w:t>Policare</w:t>
            </w:r>
            <w:proofErr w:type="spellEnd"/>
            <w:r w:rsidR="00EC5992">
              <w:rPr>
                <w:szCs w:val="20"/>
              </w:rPr>
              <w:t xml:space="preserve"> will be inducted into the wrestling hall of fame in September.</w:t>
            </w:r>
          </w:p>
          <w:p w:rsidR="00101D6C" w:rsidRPr="0060078E" w:rsidRDefault="00101D6C" w:rsidP="00101D6C">
            <w:pPr>
              <w:pStyle w:val="BodyText"/>
              <w:rPr>
                <w:szCs w:val="20"/>
              </w:rPr>
            </w:pPr>
          </w:p>
          <w:p w:rsidR="00101D6C" w:rsidRPr="0060078E" w:rsidRDefault="00101D6C" w:rsidP="00101D6C">
            <w:pPr>
              <w:pStyle w:val="BodyText"/>
              <w:rPr>
                <w:szCs w:val="20"/>
              </w:rPr>
            </w:pPr>
            <w:r w:rsidRPr="0060078E">
              <w:rPr>
                <w:szCs w:val="20"/>
                <w:u w:val="single"/>
              </w:rPr>
              <w:t>Superintendent Mark LaRoach reported</w:t>
            </w:r>
            <w:r w:rsidRPr="0060078E">
              <w:rPr>
                <w:szCs w:val="20"/>
              </w:rPr>
              <w:t xml:space="preserve">: </w:t>
            </w:r>
          </w:p>
          <w:p w:rsidR="00101D6C" w:rsidRDefault="00EC5992" w:rsidP="0001357E">
            <w:pPr>
              <w:pStyle w:val="BodyText"/>
              <w:rPr>
                <w:szCs w:val="20"/>
              </w:rPr>
            </w:pPr>
            <w:r>
              <w:rPr>
                <w:szCs w:val="20"/>
              </w:rPr>
              <w:t xml:space="preserve">--Sen. </w:t>
            </w:r>
            <w:proofErr w:type="spellStart"/>
            <w:r>
              <w:rPr>
                <w:szCs w:val="20"/>
              </w:rPr>
              <w:t>Libous</w:t>
            </w:r>
            <w:proofErr w:type="spellEnd"/>
            <w:r>
              <w:rPr>
                <w:szCs w:val="20"/>
              </w:rPr>
              <w:t>’ Leadership Awards were given to 25 senior high students</w:t>
            </w:r>
            <w:r w:rsidR="00F82032">
              <w:rPr>
                <w:szCs w:val="20"/>
              </w:rPr>
              <w:t>.</w:t>
            </w:r>
          </w:p>
          <w:p w:rsidR="00EC5992" w:rsidRDefault="00EC5992" w:rsidP="0001357E">
            <w:pPr>
              <w:pStyle w:val="BodyText"/>
              <w:rPr>
                <w:szCs w:val="20"/>
              </w:rPr>
            </w:pPr>
            <w:r>
              <w:rPr>
                <w:szCs w:val="20"/>
              </w:rPr>
              <w:t>--Odyssey of the Mind team left at 3:30 for Ames, Iowa to participate in the world competition</w:t>
            </w:r>
            <w:r w:rsidR="00F82032">
              <w:rPr>
                <w:szCs w:val="20"/>
              </w:rPr>
              <w:t>.</w:t>
            </w:r>
          </w:p>
          <w:p w:rsidR="0001357E" w:rsidRPr="0060078E" w:rsidRDefault="00F82032" w:rsidP="00F82032">
            <w:pPr>
              <w:pStyle w:val="BodyText"/>
              <w:rPr>
                <w:szCs w:val="20"/>
              </w:rPr>
            </w:pPr>
            <w:r>
              <w:rPr>
                <w:szCs w:val="20"/>
              </w:rPr>
              <w:t>--D</w:t>
            </w:r>
            <w:r w:rsidR="00EC5992">
              <w:rPr>
                <w:szCs w:val="20"/>
              </w:rPr>
              <w:t>emolition of the old maintenance building is o</w:t>
            </w:r>
            <w:r>
              <w:rPr>
                <w:szCs w:val="20"/>
              </w:rPr>
              <w:t>n track to be finished by Frida;</w:t>
            </w:r>
            <w:r w:rsidR="00EC5992">
              <w:rPr>
                <w:szCs w:val="20"/>
              </w:rPr>
              <w:t xml:space="preserve"> the tennis courts at the high school are already gone.  Neighbors were given written notice of the demolition. </w:t>
            </w:r>
          </w:p>
        </w:tc>
        <w:tc>
          <w:tcPr>
            <w:tcW w:w="2160" w:type="dxa"/>
          </w:tcPr>
          <w:p w:rsidR="00101D6C" w:rsidRPr="0060078E" w:rsidRDefault="00101D6C" w:rsidP="00101D6C">
            <w:pPr>
              <w:jc w:val="right"/>
              <w:rPr>
                <w:sz w:val="20"/>
                <w:szCs w:val="20"/>
              </w:rPr>
            </w:pPr>
            <w:r w:rsidRPr="0060078E">
              <w:rPr>
                <w:sz w:val="20"/>
                <w:szCs w:val="20"/>
              </w:rPr>
              <w:t>#</w:t>
            </w:r>
            <w:r w:rsidR="0001357E">
              <w:rPr>
                <w:sz w:val="20"/>
                <w:szCs w:val="20"/>
              </w:rPr>
              <w:t>405</w:t>
            </w:r>
            <w:r>
              <w:rPr>
                <w:sz w:val="20"/>
                <w:szCs w:val="20"/>
              </w:rPr>
              <w:t>-14</w:t>
            </w:r>
          </w:p>
          <w:p w:rsidR="00101D6C" w:rsidRPr="0060078E" w:rsidRDefault="00101D6C" w:rsidP="00101D6C">
            <w:pPr>
              <w:jc w:val="right"/>
              <w:rPr>
                <w:sz w:val="20"/>
                <w:szCs w:val="20"/>
              </w:rPr>
            </w:pPr>
            <w:r w:rsidRPr="0060078E">
              <w:rPr>
                <w:sz w:val="20"/>
                <w:szCs w:val="20"/>
              </w:rPr>
              <w:t>Reports</w:t>
            </w:r>
          </w:p>
        </w:tc>
      </w:tr>
      <w:tr w:rsidR="00101D6C" w:rsidRPr="0060078E" w:rsidTr="00101D6C">
        <w:trPr>
          <w:trHeight w:val="756"/>
        </w:trPr>
        <w:tc>
          <w:tcPr>
            <w:tcW w:w="9270" w:type="dxa"/>
          </w:tcPr>
          <w:p w:rsidR="00101D6C" w:rsidRDefault="00101D6C" w:rsidP="00101D6C">
            <w:pPr>
              <w:rPr>
                <w:sz w:val="20"/>
                <w:szCs w:val="20"/>
              </w:rPr>
            </w:pPr>
            <w:r>
              <w:rPr>
                <w:sz w:val="20"/>
                <w:szCs w:val="20"/>
              </w:rPr>
              <w:lastRenderedPageBreak/>
              <w:t xml:space="preserve">On motion by </w:t>
            </w:r>
            <w:r w:rsidR="00EC5992">
              <w:rPr>
                <w:sz w:val="20"/>
                <w:szCs w:val="20"/>
              </w:rPr>
              <w:t>John Hroncich</w:t>
            </w:r>
            <w:r>
              <w:rPr>
                <w:sz w:val="20"/>
                <w:szCs w:val="20"/>
              </w:rPr>
              <w:t xml:space="preserve">, second by </w:t>
            </w:r>
            <w:r w:rsidR="00EC5992">
              <w:rPr>
                <w:sz w:val="20"/>
                <w:szCs w:val="20"/>
              </w:rPr>
              <w:t>Michon Stuart</w:t>
            </w:r>
            <w:r w:rsidRPr="0060078E">
              <w:rPr>
                <w:sz w:val="20"/>
                <w:szCs w:val="20"/>
              </w:rPr>
              <w:t xml:space="preserve">, the Board voted </w:t>
            </w:r>
            <w:r w:rsidR="00744E05">
              <w:rPr>
                <w:sz w:val="20"/>
                <w:szCs w:val="20"/>
              </w:rPr>
              <w:t>9</w:t>
            </w:r>
            <w:r w:rsidRPr="0060078E">
              <w:rPr>
                <w:sz w:val="20"/>
                <w:szCs w:val="20"/>
              </w:rPr>
              <w:t xml:space="preserve"> to 0 to accept</w:t>
            </w:r>
            <w:r>
              <w:rPr>
                <w:sz w:val="20"/>
                <w:szCs w:val="20"/>
              </w:rPr>
              <w:t xml:space="preserve"> Schedule A (Treasurer’s Report for </w:t>
            </w:r>
            <w:r w:rsidR="003E20E2">
              <w:rPr>
                <w:sz w:val="20"/>
                <w:szCs w:val="20"/>
              </w:rPr>
              <w:t>April)</w:t>
            </w:r>
            <w:r>
              <w:rPr>
                <w:sz w:val="20"/>
                <w:szCs w:val="20"/>
              </w:rPr>
              <w:t>, Schedule B (Year-to-Date Report for</w:t>
            </w:r>
            <w:r w:rsidR="00744E05">
              <w:rPr>
                <w:sz w:val="20"/>
                <w:szCs w:val="20"/>
              </w:rPr>
              <w:t xml:space="preserve"> </w:t>
            </w:r>
            <w:r w:rsidR="003E20E2">
              <w:rPr>
                <w:sz w:val="20"/>
                <w:szCs w:val="20"/>
              </w:rPr>
              <w:t>April</w:t>
            </w:r>
            <w:r>
              <w:rPr>
                <w:sz w:val="20"/>
                <w:szCs w:val="20"/>
              </w:rPr>
              <w:t xml:space="preserve">), and Schedule C (Internal Auditor’s Report for </w:t>
            </w:r>
            <w:r w:rsidR="003E20E2">
              <w:rPr>
                <w:sz w:val="20"/>
                <w:szCs w:val="20"/>
              </w:rPr>
              <w:t>April</w:t>
            </w:r>
            <w:r>
              <w:rPr>
                <w:sz w:val="20"/>
                <w:szCs w:val="20"/>
              </w:rPr>
              <w:t>)</w:t>
            </w:r>
            <w:r w:rsidR="003E20E2">
              <w:rPr>
                <w:sz w:val="20"/>
                <w:szCs w:val="20"/>
              </w:rPr>
              <w:t>, and Schedule H (Bid Awards-Garbage &amp; Recyclable Collection; Diesel Tractor with Accessories)</w:t>
            </w:r>
            <w:r>
              <w:rPr>
                <w:sz w:val="20"/>
                <w:szCs w:val="20"/>
              </w:rPr>
              <w:t xml:space="preserve">; </w:t>
            </w:r>
            <w:r w:rsidRPr="0060078E">
              <w:rPr>
                <w:sz w:val="20"/>
                <w:szCs w:val="20"/>
              </w:rPr>
              <w:t xml:space="preserve">and approve </w:t>
            </w:r>
            <w:r>
              <w:rPr>
                <w:sz w:val="20"/>
                <w:szCs w:val="20"/>
              </w:rPr>
              <w:t xml:space="preserve">Schedule I (Budget Transfers) and </w:t>
            </w:r>
            <w:r w:rsidRPr="0060078E">
              <w:rPr>
                <w:sz w:val="20"/>
                <w:szCs w:val="20"/>
              </w:rPr>
              <w:t>Schedule P (Personnel).</w:t>
            </w:r>
          </w:p>
          <w:p w:rsidR="00101D6C" w:rsidRDefault="00101D6C" w:rsidP="00101D6C">
            <w:pPr>
              <w:rPr>
                <w:sz w:val="20"/>
                <w:szCs w:val="20"/>
              </w:rPr>
            </w:pPr>
          </w:p>
          <w:p w:rsidR="00101D6C" w:rsidRPr="0060078E" w:rsidRDefault="00101D6C" w:rsidP="00101D6C">
            <w:pPr>
              <w:rPr>
                <w:sz w:val="20"/>
                <w:szCs w:val="20"/>
              </w:rPr>
            </w:pPr>
            <w:r w:rsidRPr="0060078E">
              <w:rPr>
                <w:sz w:val="20"/>
                <w:szCs w:val="20"/>
              </w:rPr>
              <w:t>Under Schedule P, the following changes in personnel were made:</w:t>
            </w:r>
          </w:p>
        </w:tc>
        <w:tc>
          <w:tcPr>
            <w:tcW w:w="2160" w:type="dxa"/>
          </w:tcPr>
          <w:p w:rsidR="00101D6C" w:rsidRPr="0060078E" w:rsidRDefault="00101D6C" w:rsidP="00101D6C">
            <w:pPr>
              <w:jc w:val="right"/>
              <w:rPr>
                <w:sz w:val="20"/>
                <w:szCs w:val="20"/>
              </w:rPr>
            </w:pPr>
            <w:r>
              <w:rPr>
                <w:sz w:val="20"/>
                <w:szCs w:val="20"/>
              </w:rPr>
              <w:t>#</w:t>
            </w:r>
            <w:r w:rsidR="0001357E">
              <w:rPr>
                <w:sz w:val="20"/>
                <w:szCs w:val="20"/>
              </w:rPr>
              <w:t>406</w:t>
            </w:r>
            <w:r>
              <w:rPr>
                <w:sz w:val="20"/>
                <w:szCs w:val="20"/>
              </w:rPr>
              <w:t>-14</w:t>
            </w:r>
            <w:r w:rsidRPr="0060078E">
              <w:rPr>
                <w:sz w:val="20"/>
                <w:szCs w:val="20"/>
              </w:rPr>
              <w:t xml:space="preserve"> </w:t>
            </w:r>
          </w:p>
          <w:p w:rsidR="00101D6C" w:rsidRPr="0060078E" w:rsidRDefault="00101D6C" w:rsidP="003E20E2">
            <w:pPr>
              <w:jc w:val="right"/>
              <w:rPr>
                <w:sz w:val="20"/>
                <w:szCs w:val="20"/>
              </w:rPr>
            </w:pPr>
            <w:r>
              <w:rPr>
                <w:sz w:val="20"/>
                <w:szCs w:val="20"/>
              </w:rPr>
              <w:t>Acceptance of Schedules A, B, C</w:t>
            </w:r>
            <w:r w:rsidR="003E20E2">
              <w:rPr>
                <w:sz w:val="20"/>
                <w:szCs w:val="20"/>
              </w:rPr>
              <w:t xml:space="preserve"> and H</w:t>
            </w:r>
            <w:r w:rsidRPr="0060078E">
              <w:rPr>
                <w:sz w:val="20"/>
                <w:szCs w:val="20"/>
              </w:rPr>
              <w:t>; Approval of Schedule</w:t>
            </w:r>
            <w:r>
              <w:rPr>
                <w:sz w:val="20"/>
                <w:szCs w:val="20"/>
              </w:rPr>
              <w:t xml:space="preserve">s I and </w:t>
            </w:r>
            <w:r w:rsidRPr="0060078E">
              <w:rPr>
                <w:sz w:val="20"/>
                <w:szCs w:val="20"/>
              </w:rPr>
              <w:t xml:space="preserve">P  </w:t>
            </w:r>
          </w:p>
        </w:tc>
      </w:tr>
    </w:tbl>
    <w:p w:rsidR="00101D6C" w:rsidRDefault="00101D6C" w:rsidP="00101D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620"/>
        <w:gridCol w:w="1530"/>
        <w:gridCol w:w="1710"/>
        <w:gridCol w:w="1080"/>
        <w:gridCol w:w="1440"/>
        <w:gridCol w:w="1440"/>
        <w:gridCol w:w="1140"/>
        <w:gridCol w:w="30"/>
        <w:gridCol w:w="1440"/>
      </w:tblGrid>
      <w:tr w:rsidR="00101D6C" w:rsidRPr="0060078E" w:rsidTr="00101D6C">
        <w:tc>
          <w:tcPr>
            <w:tcW w:w="11430" w:type="dxa"/>
            <w:gridSpan w:val="9"/>
          </w:tcPr>
          <w:p w:rsidR="00101D6C" w:rsidRPr="0060078E" w:rsidRDefault="00EC5992" w:rsidP="00101D6C">
            <w:pPr>
              <w:pStyle w:val="Heading3"/>
              <w:rPr>
                <w:rFonts w:ascii="Times New Roman" w:hAnsi="Times New Roman"/>
                <w:szCs w:val="20"/>
              </w:rPr>
            </w:pPr>
            <w:r>
              <w:rPr>
                <w:rFonts w:ascii="Times New Roman" w:hAnsi="Times New Roman"/>
                <w:szCs w:val="20"/>
              </w:rPr>
              <w:t>SCHEDULE IP 3</w:t>
            </w:r>
          </w:p>
        </w:tc>
      </w:tr>
      <w:tr w:rsidR="00101D6C" w:rsidRPr="0060078E" w:rsidTr="00101D6C">
        <w:tc>
          <w:tcPr>
            <w:tcW w:w="11430" w:type="dxa"/>
            <w:gridSpan w:val="9"/>
          </w:tcPr>
          <w:p w:rsidR="00101D6C" w:rsidRPr="0060078E" w:rsidRDefault="00EC5992" w:rsidP="00101D6C">
            <w:pPr>
              <w:pStyle w:val="Heading1"/>
              <w:jc w:val="center"/>
              <w:rPr>
                <w:szCs w:val="20"/>
              </w:rPr>
            </w:pPr>
            <w:r>
              <w:rPr>
                <w:szCs w:val="20"/>
              </w:rPr>
              <w:t>PROBATIONARY APPOINTMENT</w:t>
            </w:r>
            <w:r w:rsidR="00101D6C" w:rsidRPr="0060078E">
              <w:rPr>
                <w:szCs w:val="20"/>
              </w:rPr>
              <w:t xml:space="preserve">: </w:t>
            </w:r>
            <w:r w:rsidR="00101D6C">
              <w:rPr>
                <w:szCs w:val="20"/>
              </w:rPr>
              <w:t xml:space="preserve"> </w:t>
            </w:r>
            <w:r w:rsidR="00101D6C" w:rsidRPr="0060078E">
              <w:rPr>
                <w:szCs w:val="20"/>
              </w:rPr>
              <w:t>INSTRUCTIONAL</w:t>
            </w:r>
          </w:p>
        </w:tc>
      </w:tr>
      <w:tr w:rsidR="00101D6C" w:rsidRPr="0060078E" w:rsidTr="00101D6C">
        <w:tc>
          <w:tcPr>
            <w:tcW w:w="11430" w:type="dxa"/>
            <w:gridSpan w:val="9"/>
          </w:tcPr>
          <w:p w:rsidR="00101D6C" w:rsidRPr="0060078E" w:rsidRDefault="00101D6C" w:rsidP="00101D6C">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 xml:space="preserve">lowing </w:t>
            </w:r>
            <w:r w:rsidR="00EC5992">
              <w:rPr>
                <w:rFonts w:ascii="Times New Roman" w:hAnsi="Times New Roman"/>
                <w:b w:val="0"/>
                <w:szCs w:val="20"/>
                <w:u w:val="none"/>
              </w:rPr>
              <w:t>INSTRUCTIONAL PROBATIONARY APPOINTMENT</w:t>
            </w:r>
            <w:r>
              <w:rPr>
                <w:rFonts w:ascii="Times New Roman" w:hAnsi="Times New Roman"/>
                <w:b w:val="0"/>
                <w:szCs w:val="20"/>
                <w:u w:val="none"/>
              </w:rPr>
              <w:t>:</w:t>
            </w:r>
          </w:p>
        </w:tc>
      </w:tr>
      <w:tr w:rsidR="009F71F4" w:rsidRPr="0060078E" w:rsidTr="009F71F4">
        <w:tc>
          <w:tcPr>
            <w:tcW w:w="1620" w:type="dxa"/>
          </w:tcPr>
          <w:p w:rsidR="009F71F4" w:rsidRPr="0060078E" w:rsidRDefault="009F71F4" w:rsidP="00101D6C">
            <w:pPr>
              <w:rPr>
                <w:bCs/>
                <w:sz w:val="20"/>
                <w:szCs w:val="20"/>
                <w:u w:val="single"/>
              </w:rPr>
            </w:pPr>
            <w:r w:rsidRPr="0060078E">
              <w:rPr>
                <w:bCs/>
                <w:sz w:val="20"/>
                <w:szCs w:val="20"/>
                <w:u w:val="single"/>
              </w:rPr>
              <w:t xml:space="preserve">NAME </w:t>
            </w:r>
          </w:p>
        </w:tc>
        <w:tc>
          <w:tcPr>
            <w:tcW w:w="1530" w:type="dxa"/>
          </w:tcPr>
          <w:p w:rsidR="009F71F4" w:rsidRPr="0060078E" w:rsidRDefault="009F71F4" w:rsidP="00101D6C">
            <w:pPr>
              <w:pStyle w:val="Heading6"/>
              <w:rPr>
                <w:szCs w:val="20"/>
              </w:rPr>
            </w:pPr>
            <w:r>
              <w:rPr>
                <w:szCs w:val="20"/>
              </w:rPr>
              <w:t>POSITION</w:t>
            </w:r>
          </w:p>
        </w:tc>
        <w:tc>
          <w:tcPr>
            <w:tcW w:w="1710" w:type="dxa"/>
          </w:tcPr>
          <w:p w:rsidR="009F71F4" w:rsidRPr="0060078E" w:rsidRDefault="009F71F4" w:rsidP="00101D6C">
            <w:pPr>
              <w:pStyle w:val="Heading2"/>
              <w:rPr>
                <w:b w:val="0"/>
                <w:bCs/>
                <w:szCs w:val="20"/>
              </w:rPr>
            </w:pPr>
            <w:r>
              <w:rPr>
                <w:b w:val="0"/>
                <w:bCs/>
                <w:szCs w:val="20"/>
              </w:rPr>
              <w:t>TENURE AREA</w:t>
            </w:r>
          </w:p>
        </w:tc>
        <w:tc>
          <w:tcPr>
            <w:tcW w:w="1080" w:type="dxa"/>
          </w:tcPr>
          <w:p w:rsidR="009F71F4" w:rsidRPr="0060078E" w:rsidRDefault="009F71F4" w:rsidP="00101D6C">
            <w:pPr>
              <w:pStyle w:val="Heading2"/>
              <w:rPr>
                <w:b w:val="0"/>
                <w:bCs/>
                <w:szCs w:val="20"/>
              </w:rPr>
            </w:pPr>
            <w:r>
              <w:rPr>
                <w:b w:val="0"/>
                <w:bCs/>
                <w:szCs w:val="20"/>
              </w:rPr>
              <w:t>CERTIF</w:t>
            </w:r>
          </w:p>
        </w:tc>
        <w:tc>
          <w:tcPr>
            <w:tcW w:w="1440" w:type="dxa"/>
          </w:tcPr>
          <w:p w:rsidR="009F71F4" w:rsidRPr="0060078E" w:rsidRDefault="009F71F4" w:rsidP="00101D6C">
            <w:pPr>
              <w:pStyle w:val="Heading2"/>
              <w:rPr>
                <w:b w:val="0"/>
                <w:bCs/>
                <w:szCs w:val="20"/>
              </w:rPr>
            </w:pPr>
            <w:r>
              <w:rPr>
                <w:b w:val="0"/>
                <w:bCs/>
                <w:szCs w:val="20"/>
              </w:rPr>
              <w:t>PROBATION PERIOD</w:t>
            </w:r>
          </w:p>
        </w:tc>
        <w:tc>
          <w:tcPr>
            <w:tcW w:w="1440" w:type="dxa"/>
          </w:tcPr>
          <w:p w:rsidR="009F71F4" w:rsidRPr="0060078E" w:rsidRDefault="009F71F4" w:rsidP="00101D6C">
            <w:pPr>
              <w:pStyle w:val="Heading2"/>
              <w:rPr>
                <w:b w:val="0"/>
                <w:bCs/>
                <w:szCs w:val="20"/>
              </w:rPr>
            </w:pPr>
            <w:r>
              <w:rPr>
                <w:b w:val="0"/>
                <w:bCs/>
                <w:szCs w:val="20"/>
              </w:rPr>
              <w:t>TENURE DATE</w:t>
            </w:r>
          </w:p>
        </w:tc>
        <w:tc>
          <w:tcPr>
            <w:tcW w:w="1140" w:type="dxa"/>
          </w:tcPr>
          <w:p w:rsidR="009F71F4" w:rsidRPr="0060078E" w:rsidRDefault="009F71F4" w:rsidP="009F71F4">
            <w:pPr>
              <w:pStyle w:val="Heading2"/>
              <w:jc w:val="left"/>
              <w:rPr>
                <w:b w:val="0"/>
                <w:bCs/>
                <w:szCs w:val="20"/>
              </w:rPr>
            </w:pPr>
            <w:r>
              <w:rPr>
                <w:b w:val="0"/>
                <w:bCs/>
                <w:szCs w:val="20"/>
              </w:rPr>
              <w:t>SALARY</w:t>
            </w:r>
          </w:p>
        </w:tc>
        <w:tc>
          <w:tcPr>
            <w:tcW w:w="1470" w:type="dxa"/>
            <w:gridSpan w:val="2"/>
          </w:tcPr>
          <w:p w:rsidR="009F71F4" w:rsidRPr="0060078E" w:rsidRDefault="009F71F4" w:rsidP="00101D6C">
            <w:pPr>
              <w:pStyle w:val="Heading2"/>
              <w:rPr>
                <w:b w:val="0"/>
                <w:bCs/>
                <w:szCs w:val="20"/>
              </w:rPr>
            </w:pPr>
            <w:r>
              <w:rPr>
                <w:b w:val="0"/>
                <w:bCs/>
                <w:szCs w:val="20"/>
              </w:rPr>
              <w:t>REMARKS</w:t>
            </w:r>
          </w:p>
        </w:tc>
      </w:tr>
      <w:tr w:rsidR="009F71F4" w:rsidRPr="00F60A11" w:rsidTr="009F71F4">
        <w:tc>
          <w:tcPr>
            <w:tcW w:w="1620" w:type="dxa"/>
          </w:tcPr>
          <w:p w:rsidR="009F71F4" w:rsidRPr="00F60A11" w:rsidRDefault="009F71F4" w:rsidP="00101D6C">
            <w:pPr>
              <w:rPr>
                <w:bCs/>
                <w:sz w:val="20"/>
                <w:szCs w:val="20"/>
              </w:rPr>
            </w:pPr>
            <w:r>
              <w:rPr>
                <w:bCs/>
                <w:sz w:val="20"/>
                <w:szCs w:val="20"/>
              </w:rPr>
              <w:t>McKinley, Brian</w:t>
            </w:r>
          </w:p>
        </w:tc>
        <w:tc>
          <w:tcPr>
            <w:tcW w:w="1530" w:type="dxa"/>
          </w:tcPr>
          <w:p w:rsidR="009F71F4" w:rsidRPr="00660368" w:rsidRDefault="009F71F4" w:rsidP="00101D6C">
            <w:pPr>
              <w:jc w:val="center"/>
              <w:rPr>
                <w:sz w:val="20"/>
                <w:szCs w:val="20"/>
              </w:rPr>
            </w:pPr>
            <w:r>
              <w:rPr>
                <w:sz w:val="20"/>
                <w:szCs w:val="20"/>
              </w:rPr>
              <w:t>Social Studies Teacher</w:t>
            </w:r>
          </w:p>
        </w:tc>
        <w:tc>
          <w:tcPr>
            <w:tcW w:w="1710" w:type="dxa"/>
          </w:tcPr>
          <w:p w:rsidR="009F71F4" w:rsidRPr="00F60A11" w:rsidRDefault="009F71F4" w:rsidP="00101D6C">
            <w:pPr>
              <w:pStyle w:val="Heading2"/>
              <w:rPr>
                <w:b w:val="0"/>
                <w:bCs/>
                <w:szCs w:val="20"/>
                <w:u w:val="none"/>
              </w:rPr>
            </w:pPr>
            <w:r>
              <w:rPr>
                <w:b w:val="0"/>
                <w:bCs/>
                <w:szCs w:val="20"/>
                <w:u w:val="none"/>
              </w:rPr>
              <w:t>Academic Area: Social Studies</w:t>
            </w:r>
          </w:p>
        </w:tc>
        <w:tc>
          <w:tcPr>
            <w:tcW w:w="1080" w:type="dxa"/>
          </w:tcPr>
          <w:p w:rsidR="009F71F4" w:rsidRPr="00F60A11" w:rsidRDefault="009F71F4" w:rsidP="00101D6C">
            <w:pPr>
              <w:pStyle w:val="Heading2"/>
              <w:rPr>
                <w:b w:val="0"/>
                <w:bCs/>
                <w:szCs w:val="20"/>
                <w:u w:val="none"/>
              </w:rPr>
            </w:pPr>
            <w:r>
              <w:rPr>
                <w:b w:val="0"/>
                <w:bCs/>
                <w:szCs w:val="20"/>
                <w:u w:val="none"/>
              </w:rPr>
              <w:t>Initial</w:t>
            </w:r>
          </w:p>
        </w:tc>
        <w:tc>
          <w:tcPr>
            <w:tcW w:w="1440" w:type="dxa"/>
          </w:tcPr>
          <w:p w:rsidR="009F71F4" w:rsidRPr="00F60A11" w:rsidRDefault="009F71F4" w:rsidP="00101D6C">
            <w:pPr>
              <w:pStyle w:val="Heading2"/>
              <w:rPr>
                <w:b w:val="0"/>
                <w:bCs/>
                <w:szCs w:val="20"/>
                <w:u w:val="none"/>
              </w:rPr>
            </w:pPr>
            <w:r>
              <w:rPr>
                <w:b w:val="0"/>
                <w:bCs/>
                <w:szCs w:val="20"/>
                <w:u w:val="none"/>
              </w:rPr>
              <w:t>9/1/14-6/30/16</w:t>
            </w:r>
          </w:p>
        </w:tc>
        <w:tc>
          <w:tcPr>
            <w:tcW w:w="1440" w:type="dxa"/>
          </w:tcPr>
          <w:p w:rsidR="009F71F4" w:rsidRPr="00F60A11" w:rsidRDefault="009F71F4" w:rsidP="00101D6C">
            <w:pPr>
              <w:pStyle w:val="Heading2"/>
              <w:rPr>
                <w:b w:val="0"/>
                <w:bCs/>
                <w:szCs w:val="20"/>
                <w:u w:val="none"/>
              </w:rPr>
            </w:pPr>
            <w:r>
              <w:rPr>
                <w:b w:val="0"/>
                <w:bCs/>
                <w:szCs w:val="20"/>
                <w:u w:val="none"/>
              </w:rPr>
              <w:t>9/1/16</w:t>
            </w:r>
          </w:p>
        </w:tc>
        <w:tc>
          <w:tcPr>
            <w:tcW w:w="1170" w:type="dxa"/>
            <w:gridSpan w:val="2"/>
          </w:tcPr>
          <w:p w:rsidR="009F71F4" w:rsidRPr="00F60A11" w:rsidRDefault="009F71F4" w:rsidP="00101D6C">
            <w:pPr>
              <w:pStyle w:val="Heading2"/>
              <w:rPr>
                <w:b w:val="0"/>
                <w:bCs/>
                <w:szCs w:val="20"/>
                <w:u w:val="none"/>
              </w:rPr>
            </w:pPr>
            <w:r>
              <w:rPr>
                <w:b w:val="0"/>
                <w:bCs/>
                <w:szCs w:val="20"/>
                <w:u w:val="none"/>
              </w:rPr>
              <w:t>TBD</w:t>
            </w:r>
          </w:p>
        </w:tc>
        <w:tc>
          <w:tcPr>
            <w:tcW w:w="1440" w:type="dxa"/>
          </w:tcPr>
          <w:p w:rsidR="009F71F4" w:rsidRPr="00F60A11" w:rsidRDefault="009F71F4" w:rsidP="00101D6C">
            <w:pPr>
              <w:pStyle w:val="Heading2"/>
              <w:rPr>
                <w:b w:val="0"/>
                <w:bCs/>
                <w:szCs w:val="20"/>
                <w:u w:val="none"/>
              </w:rPr>
            </w:pPr>
            <w:proofErr w:type="spellStart"/>
            <w:r>
              <w:rPr>
                <w:b w:val="0"/>
                <w:bCs/>
                <w:szCs w:val="20"/>
                <w:u w:val="none"/>
              </w:rPr>
              <w:t>Jarema</w:t>
            </w:r>
            <w:proofErr w:type="spellEnd"/>
            <w:r>
              <w:rPr>
                <w:b w:val="0"/>
                <w:bCs/>
                <w:szCs w:val="20"/>
                <w:u w:val="none"/>
              </w:rPr>
              <w:t xml:space="preserve"> credit</w:t>
            </w:r>
          </w:p>
        </w:tc>
      </w:tr>
    </w:tbl>
    <w:p w:rsidR="00101D6C" w:rsidRDefault="00101D6C" w:rsidP="00101D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070"/>
        <w:gridCol w:w="2790"/>
        <w:gridCol w:w="1800"/>
        <w:gridCol w:w="1350"/>
        <w:gridCol w:w="1980"/>
        <w:gridCol w:w="1440"/>
      </w:tblGrid>
      <w:tr w:rsidR="00101D6C" w:rsidRPr="00D33E06" w:rsidTr="00101D6C">
        <w:tc>
          <w:tcPr>
            <w:tcW w:w="11430" w:type="dxa"/>
            <w:gridSpan w:val="6"/>
          </w:tcPr>
          <w:p w:rsidR="00101D6C" w:rsidRPr="00D33E06" w:rsidRDefault="00101D6C" w:rsidP="00101D6C">
            <w:pPr>
              <w:pStyle w:val="Heading3"/>
              <w:rPr>
                <w:rFonts w:ascii="Times New Roman" w:hAnsi="Times New Roman"/>
                <w:szCs w:val="20"/>
              </w:rPr>
            </w:pPr>
            <w:r>
              <w:rPr>
                <w:rFonts w:ascii="Times New Roman" w:hAnsi="Times New Roman"/>
                <w:szCs w:val="20"/>
              </w:rPr>
              <w:t>SCHEDULE IP 4A</w:t>
            </w:r>
          </w:p>
        </w:tc>
      </w:tr>
      <w:tr w:rsidR="00101D6C" w:rsidRPr="00443DB4" w:rsidTr="00101D6C">
        <w:tc>
          <w:tcPr>
            <w:tcW w:w="11430" w:type="dxa"/>
            <w:gridSpan w:val="6"/>
          </w:tcPr>
          <w:p w:rsidR="00101D6C" w:rsidRPr="00443DB4" w:rsidRDefault="0053280C" w:rsidP="00101D6C">
            <w:pPr>
              <w:pStyle w:val="Heading3"/>
              <w:jc w:val="center"/>
              <w:rPr>
                <w:rFonts w:ascii="Times New Roman" w:hAnsi="Times New Roman"/>
                <w:szCs w:val="20"/>
                <w:u w:val="none"/>
              </w:rPr>
            </w:pPr>
            <w:r>
              <w:rPr>
                <w:rFonts w:ascii="Times New Roman" w:hAnsi="Times New Roman"/>
                <w:szCs w:val="20"/>
                <w:u w:val="none"/>
              </w:rPr>
              <w:t>TEMPORARY APPOINTMENT</w:t>
            </w:r>
            <w:r w:rsidR="00101D6C">
              <w:rPr>
                <w:rFonts w:ascii="Times New Roman" w:hAnsi="Times New Roman"/>
                <w:szCs w:val="20"/>
                <w:u w:val="none"/>
              </w:rPr>
              <w:t>:</w:t>
            </w:r>
            <w:r w:rsidR="00101D6C" w:rsidRPr="00443DB4">
              <w:rPr>
                <w:rFonts w:ascii="Times New Roman" w:hAnsi="Times New Roman"/>
                <w:szCs w:val="20"/>
                <w:u w:val="none"/>
              </w:rPr>
              <w:t xml:space="preserve">  INSTRUCTIONAL</w:t>
            </w:r>
            <w:r>
              <w:rPr>
                <w:rFonts w:ascii="Times New Roman" w:hAnsi="Times New Roman"/>
                <w:szCs w:val="20"/>
                <w:u w:val="none"/>
              </w:rPr>
              <w:t xml:space="preserve"> SUBSTITUTE</w:t>
            </w:r>
          </w:p>
        </w:tc>
      </w:tr>
      <w:tr w:rsidR="00101D6C" w:rsidRPr="00443DB4" w:rsidTr="00101D6C">
        <w:tc>
          <w:tcPr>
            <w:tcW w:w="11430" w:type="dxa"/>
            <w:gridSpan w:val="6"/>
          </w:tcPr>
          <w:p w:rsidR="00101D6C" w:rsidRPr="00443DB4" w:rsidRDefault="00101D6C" w:rsidP="0053280C">
            <w:pPr>
              <w:pStyle w:val="Heading3"/>
              <w:rPr>
                <w:rFonts w:ascii="Times New Roman" w:hAnsi="Times New Roman"/>
                <w:b w:val="0"/>
                <w:szCs w:val="20"/>
                <w:u w:val="none"/>
              </w:rPr>
            </w:pPr>
            <w:r w:rsidRPr="00443DB4">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w:t>
            </w:r>
            <w:r w:rsidR="0053280C">
              <w:rPr>
                <w:rFonts w:ascii="Times New Roman" w:hAnsi="Times New Roman"/>
                <w:b w:val="0"/>
                <w:szCs w:val="20"/>
                <w:u w:val="none"/>
              </w:rPr>
              <w:t>RUCTIONAL TEMPORARY APPOINTMENT</w:t>
            </w:r>
            <w:r>
              <w:rPr>
                <w:rFonts w:ascii="Times New Roman" w:hAnsi="Times New Roman"/>
                <w:b w:val="0"/>
                <w:szCs w:val="20"/>
                <w:u w:val="none"/>
              </w:rPr>
              <w:t xml:space="preserve"> (SUBSTITUTE)</w:t>
            </w:r>
            <w:r w:rsidRPr="00443DB4">
              <w:rPr>
                <w:rFonts w:ascii="Times New Roman" w:hAnsi="Times New Roman"/>
                <w:b w:val="0"/>
                <w:szCs w:val="20"/>
                <w:u w:val="none"/>
              </w:rPr>
              <w:t>:</w:t>
            </w:r>
          </w:p>
        </w:tc>
      </w:tr>
      <w:tr w:rsidR="00101D6C" w:rsidRPr="0060078E" w:rsidTr="00101D6C">
        <w:tc>
          <w:tcPr>
            <w:tcW w:w="2070" w:type="dxa"/>
          </w:tcPr>
          <w:p w:rsidR="00101D6C" w:rsidRPr="0060078E" w:rsidRDefault="00101D6C" w:rsidP="00101D6C">
            <w:pPr>
              <w:rPr>
                <w:bCs/>
                <w:sz w:val="20"/>
                <w:szCs w:val="20"/>
                <w:u w:val="single"/>
              </w:rPr>
            </w:pPr>
            <w:r w:rsidRPr="0060078E">
              <w:rPr>
                <w:bCs/>
                <w:sz w:val="20"/>
                <w:szCs w:val="20"/>
                <w:u w:val="single"/>
              </w:rPr>
              <w:t xml:space="preserve">NAME </w:t>
            </w:r>
          </w:p>
        </w:tc>
        <w:tc>
          <w:tcPr>
            <w:tcW w:w="2790" w:type="dxa"/>
          </w:tcPr>
          <w:p w:rsidR="00101D6C" w:rsidRPr="0060078E" w:rsidRDefault="00101D6C" w:rsidP="00101D6C">
            <w:pPr>
              <w:pStyle w:val="Heading6"/>
              <w:rPr>
                <w:szCs w:val="20"/>
              </w:rPr>
            </w:pPr>
            <w:r>
              <w:rPr>
                <w:szCs w:val="20"/>
              </w:rPr>
              <w:t>INSTRUCTIONAL LEVEL</w:t>
            </w:r>
          </w:p>
        </w:tc>
        <w:tc>
          <w:tcPr>
            <w:tcW w:w="1800" w:type="dxa"/>
          </w:tcPr>
          <w:p w:rsidR="00101D6C" w:rsidRPr="0060078E" w:rsidRDefault="00101D6C" w:rsidP="00101D6C">
            <w:pPr>
              <w:pStyle w:val="Heading2"/>
              <w:rPr>
                <w:b w:val="0"/>
                <w:bCs/>
                <w:szCs w:val="20"/>
              </w:rPr>
            </w:pPr>
            <w:r>
              <w:rPr>
                <w:b w:val="0"/>
                <w:bCs/>
                <w:szCs w:val="20"/>
              </w:rPr>
              <w:t>CERTIFICATION</w:t>
            </w:r>
          </w:p>
        </w:tc>
        <w:tc>
          <w:tcPr>
            <w:tcW w:w="1350" w:type="dxa"/>
          </w:tcPr>
          <w:p w:rsidR="00101D6C" w:rsidRPr="0060078E" w:rsidRDefault="00101D6C" w:rsidP="00101D6C">
            <w:pPr>
              <w:pStyle w:val="Heading2"/>
              <w:rPr>
                <w:b w:val="0"/>
                <w:bCs/>
                <w:szCs w:val="20"/>
              </w:rPr>
            </w:pPr>
            <w:r>
              <w:rPr>
                <w:b w:val="0"/>
                <w:bCs/>
                <w:szCs w:val="20"/>
              </w:rPr>
              <w:t>DEGREE</w:t>
            </w:r>
          </w:p>
        </w:tc>
        <w:tc>
          <w:tcPr>
            <w:tcW w:w="1980" w:type="dxa"/>
          </w:tcPr>
          <w:p w:rsidR="00101D6C" w:rsidRPr="0060078E" w:rsidRDefault="00101D6C" w:rsidP="00101D6C">
            <w:pPr>
              <w:pStyle w:val="Heading2"/>
              <w:rPr>
                <w:b w:val="0"/>
                <w:bCs/>
                <w:szCs w:val="20"/>
              </w:rPr>
            </w:pPr>
            <w:r>
              <w:rPr>
                <w:b w:val="0"/>
                <w:bCs/>
                <w:szCs w:val="20"/>
              </w:rPr>
              <w:t>EFFECTIVE DATE</w:t>
            </w:r>
          </w:p>
        </w:tc>
        <w:tc>
          <w:tcPr>
            <w:tcW w:w="1440" w:type="dxa"/>
          </w:tcPr>
          <w:p w:rsidR="00101D6C" w:rsidRPr="0060078E" w:rsidRDefault="00101D6C" w:rsidP="00101D6C">
            <w:pPr>
              <w:pStyle w:val="Heading2"/>
              <w:rPr>
                <w:b w:val="0"/>
                <w:bCs/>
                <w:szCs w:val="20"/>
              </w:rPr>
            </w:pPr>
            <w:r>
              <w:rPr>
                <w:b w:val="0"/>
                <w:bCs/>
                <w:szCs w:val="20"/>
              </w:rPr>
              <w:t>REMARKS</w:t>
            </w:r>
          </w:p>
        </w:tc>
      </w:tr>
      <w:tr w:rsidR="00101D6C" w:rsidRPr="00AB7DFC" w:rsidTr="00101D6C">
        <w:tc>
          <w:tcPr>
            <w:tcW w:w="2070" w:type="dxa"/>
          </w:tcPr>
          <w:p w:rsidR="00101D6C" w:rsidRPr="00AB7DFC" w:rsidRDefault="009F71F4" w:rsidP="00101D6C">
            <w:pPr>
              <w:rPr>
                <w:bCs/>
                <w:sz w:val="20"/>
                <w:szCs w:val="20"/>
              </w:rPr>
            </w:pPr>
            <w:proofErr w:type="spellStart"/>
            <w:r>
              <w:rPr>
                <w:bCs/>
                <w:sz w:val="20"/>
                <w:szCs w:val="20"/>
              </w:rPr>
              <w:t>Blachowiak</w:t>
            </w:r>
            <w:proofErr w:type="spellEnd"/>
            <w:r>
              <w:rPr>
                <w:bCs/>
                <w:sz w:val="20"/>
                <w:szCs w:val="20"/>
              </w:rPr>
              <w:t>, Gretchen</w:t>
            </w:r>
          </w:p>
        </w:tc>
        <w:tc>
          <w:tcPr>
            <w:tcW w:w="2790" w:type="dxa"/>
          </w:tcPr>
          <w:p w:rsidR="00101D6C" w:rsidRPr="00AB7DFC" w:rsidRDefault="009F71F4" w:rsidP="00101D6C">
            <w:pPr>
              <w:pStyle w:val="Heading6"/>
              <w:rPr>
                <w:szCs w:val="20"/>
                <w:u w:val="none"/>
              </w:rPr>
            </w:pPr>
            <w:r>
              <w:rPr>
                <w:szCs w:val="20"/>
                <w:u w:val="none"/>
              </w:rPr>
              <w:t>Elementary</w:t>
            </w:r>
          </w:p>
        </w:tc>
        <w:tc>
          <w:tcPr>
            <w:tcW w:w="1800" w:type="dxa"/>
          </w:tcPr>
          <w:p w:rsidR="00101D6C" w:rsidRPr="00AB7DFC" w:rsidRDefault="009F71F4" w:rsidP="00101D6C">
            <w:pPr>
              <w:pStyle w:val="Heading2"/>
              <w:rPr>
                <w:b w:val="0"/>
                <w:bCs/>
                <w:szCs w:val="20"/>
                <w:u w:val="none"/>
              </w:rPr>
            </w:pPr>
            <w:r>
              <w:rPr>
                <w:b w:val="0"/>
                <w:bCs/>
                <w:szCs w:val="20"/>
                <w:u w:val="none"/>
              </w:rPr>
              <w:t>Professional</w:t>
            </w:r>
          </w:p>
        </w:tc>
        <w:tc>
          <w:tcPr>
            <w:tcW w:w="1350" w:type="dxa"/>
          </w:tcPr>
          <w:p w:rsidR="00101D6C" w:rsidRPr="00AB7DFC" w:rsidRDefault="009F71F4" w:rsidP="00101D6C">
            <w:pPr>
              <w:pStyle w:val="Heading2"/>
              <w:rPr>
                <w:b w:val="0"/>
                <w:bCs/>
                <w:szCs w:val="20"/>
                <w:u w:val="none"/>
              </w:rPr>
            </w:pPr>
            <w:r>
              <w:rPr>
                <w:b w:val="0"/>
                <w:bCs/>
                <w:szCs w:val="20"/>
                <w:u w:val="none"/>
              </w:rPr>
              <w:t>MST</w:t>
            </w:r>
          </w:p>
        </w:tc>
        <w:tc>
          <w:tcPr>
            <w:tcW w:w="1980" w:type="dxa"/>
          </w:tcPr>
          <w:p w:rsidR="00101D6C" w:rsidRPr="00AB7DFC" w:rsidRDefault="0055443C" w:rsidP="00101D6C">
            <w:pPr>
              <w:pStyle w:val="Heading2"/>
              <w:rPr>
                <w:b w:val="0"/>
                <w:bCs/>
                <w:szCs w:val="20"/>
                <w:u w:val="none"/>
              </w:rPr>
            </w:pPr>
            <w:r>
              <w:rPr>
                <w:b w:val="0"/>
                <w:bCs/>
                <w:szCs w:val="20"/>
                <w:u w:val="none"/>
              </w:rPr>
              <w:t>5/2</w:t>
            </w:r>
            <w:r w:rsidR="009F71F4">
              <w:rPr>
                <w:b w:val="0"/>
                <w:bCs/>
                <w:szCs w:val="20"/>
                <w:u w:val="none"/>
              </w:rPr>
              <w:t>8/14</w:t>
            </w:r>
          </w:p>
        </w:tc>
        <w:tc>
          <w:tcPr>
            <w:tcW w:w="1440" w:type="dxa"/>
          </w:tcPr>
          <w:p w:rsidR="00101D6C" w:rsidRPr="00AB7DFC" w:rsidRDefault="00101D6C" w:rsidP="00101D6C">
            <w:pPr>
              <w:pStyle w:val="Heading2"/>
              <w:rPr>
                <w:b w:val="0"/>
                <w:bCs/>
                <w:szCs w:val="20"/>
                <w:u w:val="none"/>
              </w:rPr>
            </w:pPr>
          </w:p>
        </w:tc>
      </w:tr>
    </w:tbl>
    <w:p w:rsidR="00101D6C" w:rsidRDefault="00101D6C" w:rsidP="00101D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3510"/>
        <w:gridCol w:w="1440"/>
        <w:gridCol w:w="1260"/>
        <w:gridCol w:w="1170"/>
        <w:gridCol w:w="2700"/>
        <w:gridCol w:w="1350"/>
      </w:tblGrid>
      <w:tr w:rsidR="00101D6C" w:rsidRPr="0060078E" w:rsidTr="00101D6C">
        <w:tc>
          <w:tcPr>
            <w:tcW w:w="11430" w:type="dxa"/>
            <w:gridSpan w:val="6"/>
          </w:tcPr>
          <w:p w:rsidR="00101D6C" w:rsidRPr="0060078E" w:rsidRDefault="00101D6C" w:rsidP="00101D6C">
            <w:pPr>
              <w:pStyle w:val="Heading3"/>
              <w:rPr>
                <w:rFonts w:ascii="Times New Roman" w:hAnsi="Times New Roman"/>
                <w:szCs w:val="20"/>
              </w:rPr>
            </w:pPr>
            <w:r>
              <w:rPr>
                <w:rFonts w:ascii="Times New Roman" w:hAnsi="Times New Roman"/>
                <w:szCs w:val="20"/>
              </w:rPr>
              <w:t>SCHEDULE IP 4B</w:t>
            </w:r>
          </w:p>
        </w:tc>
      </w:tr>
      <w:tr w:rsidR="00101D6C" w:rsidRPr="0060078E" w:rsidTr="00101D6C">
        <w:tc>
          <w:tcPr>
            <w:tcW w:w="11430" w:type="dxa"/>
            <w:gridSpan w:val="6"/>
          </w:tcPr>
          <w:p w:rsidR="00101D6C" w:rsidRPr="0060078E" w:rsidRDefault="00101D6C" w:rsidP="00101D6C">
            <w:pPr>
              <w:pStyle w:val="Heading1"/>
              <w:jc w:val="center"/>
              <w:rPr>
                <w:szCs w:val="20"/>
              </w:rPr>
            </w:pPr>
            <w:r>
              <w:rPr>
                <w:szCs w:val="20"/>
              </w:rPr>
              <w:t>TEMPORARY APPOINTMENT:  ABOVE CONTRACT</w:t>
            </w:r>
          </w:p>
        </w:tc>
      </w:tr>
      <w:tr w:rsidR="00101D6C" w:rsidRPr="0060078E" w:rsidTr="00101D6C">
        <w:tc>
          <w:tcPr>
            <w:tcW w:w="11430" w:type="dxa"/>
            <w:gridSpan w:val="6"/>
          </w:tcPr>
          <w:p w:rsidR="00101D6C" w:rsidRPr="0060078E" w:rsidRDefault="009F71F4" w:rsidP="00101D6C">
            <w:pPr>
              <w:pStyle w:val="Heading3"/>
              <w:rPr>
                <w:rFonts w:ascii="Times New Roman" w:hAnsi="Times New Roman"/>
                <w:b w:val="0"/>
                <w:szCs w:val="20"/>
                <w:u w:val="none"/>
              </w:rPr>
            </w:pPr>
            <w:r>
              <w:rPr>
                <w:rFonts w:ascii="Times New Roman" w:hAnsi="Times New Roman"/>
                <w:b w:val="0"/>
                <w:szCs w:val="20"/>
                <w:u w:val="none"/>
              </w:rPr>
              <w:t xml:space="preserve">Attached please find page </w:t>
            </w:r>
            <w:r w:rsidR="00101D6C">
              <w:rPr>
                <w:rFonts w:ascii="Times New Roman" w:hAnsi="Times New Roman"/>
                <w:b w:val="0"/>
                <w:szCs w:val="20"/>
                <w:u w:val="none"/>
              </w:rPr>
              <w:t>4 of a master list of above contract positions for the 2013-14 school year.  We are asking for approval for the person, position and stipend that is underlined and in bold print</w:t>
            </w:r>
            <w:r>
              <w:rPr>
                <w:rFonts w:ascii="Times New Roman" w:hAnsi="Times New Roman"/>
                <w:b w:val="0"/>
                <w:szCs w:val="20"/>
                <w:u w:val="none"/>
              </w:rPr>
              <w:t>.  Board meeting date:  May 27</w:t>
            </w:r>
            <w:r w:rsidR="00101D6C">
              <w:rPr>
                <w:rFonts w:ascii="Times New Roman" w:hAnsi="Times New Roman"/>
                <w:b w:val="0"/>
                <w:szCs w:val="20"/>
                <w:u w:val="none"/>
              </w:rPr>
              <w:t>, 2014</w:t>
            </w:r>
          </w:p>
        </w:tc>
      </w:tr>
      <w:tr w:rsidR="00101D6C" w:rsidRPr="0060078E" w:rsidTr="00101D6C">
        <w:tc>
          <w:tcPr>
            <w:tcW w:w="3510" w:type="dxa"/>
          </w:tcPr>
          <w:p w:rsidR="00101D6C" w:rsidRPr="003F34A2" w:rsidRDefault="00101D6C" w:rsidP="00101D6C">
            <w:pPr>
              <w:rPr>
                <w:b/>
                <w:bCs/>
                <w:sz w:val="20"/>
                <w:szCs w:val="20"/>
                <w:u w:val="single"/>
              </w:rPr>
            </w:pPr>
            <w:r w:rsidRPr="003F34A2">
              <w:rPr>
                <w:b/>
                <w:bCs/>
                <w:sz w:val="20"/>
                <w:szCs w:val="20"/>
                <w:u w:val="single"/>
              </w:rPr>
              <w:t>Area of Appointment</w:t>
            </w:r>
          </w:p>
        </w:tc>
        <w:tc>
          <w:tcPr>
            <w:tcW w:w="1440" w:type="dxa"/>
          </w:tcPr>
          <w:p w:rsidR="00101D6C" w:rsidRPr="003F34A2" w:rsidRDefault="00101D6C" w:rsidP="00101D6C">
            <w:pPr>
              <w:pStyle w:val="Heading6"/>
              <w:rPr>
                <w:b/>
                <w:szCs w:val="20"/>
              </w:rPr>
            </w:pPr>
            <w:r w:rsidRPr="003F34A2">
              <w:rPr>
                <w:b/>
                <w:szCs w:val="20"/>
              </w:rPr>
              <w:t>Area/</w:t>
            </w:r>
            <w:proofErr w:type="spellStart"/>
            <w:r w:rsidRPr="003F34A2">
              <w:rPr>
                <w:b/>
                <w:szCs w:val="20"/>
              </w:rPr>
              <w:t>Bldg</w:t>
            </w:r>
            <w:proofErr w:type="spellEnd"/>
          </w:p>
        </w:tc>
        <w:tc>
          <w:tcPr>
            <w:tcW w:w="1260" w:type="dxa"/>
          </w:tcPr>
          <w:p w:rsidR="00101D6C" w:rsidRPr="003F34A2" w:rsidRDefault="00101D6C" w:rsidP="00101D6C">
            <w:pPr>
              <w:pStyle w:val="Heading2"/>
              <w:rPr>
                <w:bCs/>
                <w:szCs w:val="20"/>
              </w:rPr>
            </w:pPr>
            <w:r w:rsidRPr="003F34A2">
              <w:rPr>
                <w:bCs/>
                <w:szCs w:val="20"/>
              </w:rPr>
              <w:t>Stipend</w:t>
            </w:r>
          </w:p>
        </w:tc>
        <w:tc>
          <w:tcPr>
            <w:tcW w:w="1170" w:type="dxa"/>
          </w:tcPr>
          <w:p w:rsidR="00101D6C" w:rsidRPr="003F34A2" w:rsidRDefault="00101D6C" w:rsidP="00101D6C">
            <w:pPr>
              <w:pStyle w:val="Heading2"/>
              <w:rPr>
                <w:bCs/>
                <w:szCs w:val="20"/>
              </w:rPr>
            </w:pPr>
            <w:r w:rsidRPr="003F34A2">
              <w:rPr>
                <w:bCs/>
                <w:szCs w:val="20"/>
              </w:rPr>
              <w:t>Posted</w:t>
            </w:r>
          </w:p>
        </w:tc>
        <w:tc>
          <w:tcPr>
            <w:tcW w:w="2700" w:type="dxa"/>
          </w:tcPr>
          <w:p w:rsidR="00101D6C" w:rsidRPr="003F34A2" w:rsidRDefault="00101D6C" w:rsidP="00101D6C">
            <w:pPr>
              <w:pStyle w:val="Heading2"/>
              <w:jc w:val="left"/>
              <w:rPr>
                <w:bCs/>
                <w:szCs w:val="20"/>
              </w:rPr>
            </w:pPr>
            <w:r w:rsidRPr="003F34A2">
              <w:rPr>
                <w:bCs/>
                <w:szCs w:val="20"/>
              </w:rPr>
              <w:t>Name</w:t>
            </w:r>
          </w:p>
        </w:tc>
        <w:tc>
          <w:tcPr>
            <w:tcW w:w="1350" w:type="dxa"/>
          </w:tcPr>
          <w:p w:rsidR="00101D6C" w:rsidRPr="003F34A2" w:rsidRDefault="00101D6C" w:rsidP="00101D6C">
            <w:pPr>
              <w:pStyle w:val="Heading2"/>
              <w:rPr>
                <w:bCs/>
                <w:szCs w:val="20"/>
              </w:rPr>
            </w:pPr>
            <w:r>
              <w:rPr>
                <w:bCs/>
                <w:szCs w:val="20"/>
              </w:rPr>
              <w:t>APPROVED</w:t>
            </w:r>
          </w:p>
        </w:tc>
      </w:tr>
      <w:tr w:rsidR="00101D6C" w:rsidRPr="0060078E" w:rsidTr="00101D6C">
        <w:tc>
          <w:tcPr>
            <w:tcW w:w="11430" w:type="dxa"/>
            <w:gridSpan w:val="6"/>
          </w:tcPr>
          <w:p w:rsidR="00101D6C" w:rsidRPr="003E11A8" w:rsidRDefault="009F71F4" w:rsidP="00101D6C">
            <w:pPr>
              <w:pStyle w:val="Heading2"/>
              <w:jc w:val="left"/>
              <w:rPr>
                <w:b w:val="0"/>
                <w:bCs/>
                <w:szCs w:val="20"/>
                <w:u w:val="none"/>
              </w:rPr>
            </w:pPr>
            <w:r>
              <w:rPr>
                <w:b w:val="0"/>
                <w:bCs/>
                <w:szCs w:val="20"/>
                <w:u w:val="none"/>
              </w:rPr>
              <w:t>INTRAMURALS</w:t>
            </w:r>
          </w:p>
        </w:tc>
      </w:tr>
      <w:tr w:rsidR="00101D6C" w:rsidRPr="0060078E" w:rsidTr="00101D6C">
        <w:tc>
          <w:tcPr>
            <w:tcW w:w="3510" w:type="dxa"/>
          </w:tcPr>
          <w:p w:rsidR="00101D6C" w:rsidRPr="003F34A2" w:rsidRDefault="009F71F4" w:rsidP="00101D6C">
            <w:pPr>
              <w:rPr>
                <w:b/>
                <w:bCs/>
                <w:sz w:val="20"/>
                <w:szCs w:val="20"/>
                <w:u w:val="single"/>
              </w:rPr>
            </w:pPr>
            <w:r>
              <w:rPr>
                <w:b/>
                <w:bCs/>
                <w:sz w:val="20"/>
                <w:szCs w:val="20"/>
                <w:u w:val="single"/>
              </w:rPr>
              <w:t>Elementary</w:t>
            </w:r>
          </w:p>
        </w:tc>
        <w:tc>
          <w:tcPr>
            <w:tcW w:w="1440" w:type="dxa"/>
          </w:tcPr>
          <w:p w:rsidR="00101D6C" w:rsidRPr="003F34A2" w:rsidRDefault="009F71F4" w:rsidP="00101D6C">
            <w:pPr>
              <w:pStyle w:val="Heading6"/>
              <w:rPr>
                <w:b/>
                <w:szCs w:val="20"/>
              </w:rPr>
            </w:pPr>
            <w:r>
              <w:rPr>
                <w:b/>
                <w:szCs w:val="20"/>
              </w:rPr>
              <w:t>Spring</w:t>
            </w:r>
          </w:p>
        </w:tc>
        <w:tc>
          <w:tcPr>
            <w:tcW w:w="1260" w:type="dxa"/>
          </w:tcPr>
          <w:p w:rsidR="00101D6C" w:rsidRPr="003F34A2" w:rsidRDefault="009F71F4" w:rsidP="00101D6C">
            <w:pPr>
              <w:pStyle w:val="Heading2"/>
              <w:rPr>
                <w:bCs/>
                <w:szCs w:val="20"/>
              </w:rPr>
            </w:pPr>
            <w:r>
              <w:rPr>
                <w:bCs/>
                <w:szCs w:val="20"/>
              </w:rPr>
              <w:t>$500.00</w:t>
            </w:r>
          </w:p>
        </w:tc>
        <w:tc>
          <w:tcPr>
            <w:tcW w:w="1170" w:type="dxa"/>
          </w:tcPr>
          <w:p w:rsidR="00101D6C" w:rsidRPr="003F34A2" w:rsidRDefault="00101D6C" w:rsidP="00101D6C">
            <w:pPr>
              <w:pStyle w:val="Heading2"/>
              <w:rPr>
                <w:bCs/>
                <w:szCs w:val="20"/>
              </w:rPr>
            </w:pPr>
          </w:p>
        </w:tc>
        <w:tc>
          <w:tcPr>
            <w:tcW w:w="2700" w:type="dxa"/>
          </w:tcPr>
          <w:p w:rsidR="00101D6C" w:rsidRPr="003F34A2" w:rsidRDefault="009F71F4" w:rsidP="00101D6C">
            <w:pPr>
              <w:pStyle w:val="Heading2"/>
              <w:jc w:val="left"/>
              <w:rPr>
                <w:bCs/>
                <w:szCs w:val="20"/>
              </w:rPr>
            </w:pPr>
            <w:proofErr w:type="spellStart"/>
            <w:r>
              <w:rPr>
                <w:bCs/>
                <w:szCs w:val="20"/>
              </w:rPr>
              <w:t>Daglio</w:t>
            </w:r>
            <w:proofErr w:type="spellEnd"/>
            <w:r>
              <w:rPr>
                <w:bCs/>
                <w:szCs w:val="20"/>
              </w:rPr>
              <w:t>, Steven</w:t>
            </w:r>
          </w:p>
        </w:tc>
        <w:tc>
          <w:tcPr>
            <w:tcW w:w="1350" w:type="dxa"/>
          </w:tcPr>
          <w:p w:rsidR="00101D6C" w:rsidRDefault="009F71F4" w:rsidP="00101D6C">
            <w:pPr>
              <w:pStyle w:val="Heading2"/>
              <w:rPr>
                <w:bCs/>
                <w:szCs w:val="20"/>
              </w:rPr>
            </w:pPr>
            <w:r>
              <w:rPr>
                <w:bCs/>
                <w:szCs w:val="20"/>
              </w:rPr>
              <w:t>5/27/14</w:t>
            </w:r>
          </w:p>
        </w:tc>
      </w:tr>
    </w:tbl>
    <w:p w:rsidR="00101D6C" w:rsidRDefault="00101D6C" w:rsidP="00101D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530"/>
        <w:gridCol w:w="1890"/>
        <w:gridCol w:w="2700"/>
        <w:gridCol w:w="1260"/>
        <w:gridCol w:w="1890"/>
        <w:gridCol w:w="2160"/>
      </w:tblGrid>
      <w:tr w:rsidR="00101D6C" w:rsidRPr="0060078E" w:rsidTr="00101D6C">
        <w:tc>
          <w:tcPr>
            <w:tcW w:w="11430" w:type="dxa"/>
            <w:gridSpan w:val="6"/>
          </w:tcPr>
          <w:p w:rsidR="00101D6C" w:rsidRPr="0060078E" w:rsidRDefault="00101D6C" w:rsidP="00101D6C">
            <w:pPr>
              <w:pStyle w:val="Heading3"/>
              <w:rPr>
                <w:rFonts w:ascii="Times New Roman" w:hAnsi="Times New Roman"/>
                <w:szCs w:val="20"/>
              </w:rPr>
            </w:pPr>
            <w:r>
              <w:rPr>
                <w:rFonts w:ascii="Times New Roman" w:hAnsi="Times New Roman"/>
                <w:szCs w:val="20"/>
              </w:rPr>
              <w:t>SCHEDULE IP 6</w:t>
            </w:r>
          </w:p>
        </w:tc>
      </w:tr>
      <w:tr w:rsidR="00101D6C" w:rsidRPr="0060078E" w:rsidTr="00101D6C">
        <w:tc>
          <w:tcPr>
            <w:tcW w:w="11430" w:type="dxa"/>
            <w:gridSpan w:val="6"/>
          </w:tcPr>
          <w:p w:rsidR="00101D6C" w:rsidRPr="0060078E" w:rsidRDefault="00101D6C" w:rsidP="00101D6C">
            <w:pPr>
              <w:pStyle w:val="Heading1"/>
              <w:jc w:val="center"/>
              <w:rPr>
                <w:szCs w:val="20"/>
              </w:rPr>
            </w:pPr>
            <w:r>
              <w:rPr>
                <w:szCs w:val="20"/>
              </w:rPr>
              <w:t>TENURE APPOINTMENT</w:t>
            </w:r>
            <w:r w:rsidRPr="0060078E">
              <w:rPr>
                <w:szCs w:val="20"/>
              </w:rPr>
              <w:t xml:space="preserve">: </w:t>
            </w:r>
            <w:r>
              <w:rPr>
                <w:szCs w:val="20"/>
              </w:rPr>
              <w:t xml:space="preserve"> </w:t>
            </w:r>
            <w:r w:rsidRPr="0060078E">
              <w:rPr>
                <w:szCs w:val="20"/>
              </w:rPr>
              <w:t>INSTRUCTIONAL</w:t>
            </w:r>
          </w:p>
        </w:tc>
      </w:tr>
      <w:tr w:rsidR="00101D6C" w:rsidRPr="0060078E" w:rsidTr="00101D6C">
        <w:tc>
          <w:tcPr>
            <w:tcW w:w="11430" w:type="dxa"/>
            <w:gridSpan w:val="6"/>
          </w:tcPr>
          <w:p w:rsidR="00101D6C" w:rsidRPr="0060078E" w:rsidRDefault="00101D6C" w:rsidP="00101D6C">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INSTRUCTIONAL TENURE APPOINTMENT</w:t>
            </w:r>
            <w:r w:rsidRPr="0060078E">
              <w:rPr>
                <w:rFonts w:ascii="Times New Roman" w:hAnsi="Times New Roman"/>
                <w:b w:val="0"/>
                <w:szCs w:val="20"/>
                <w:u w:val="none"/>
              </w:rPr>
              <w:t>:</w:t>
            </w:r>
          </w:p>
        </w:tc>
      </w:tr>
      <w:tr w:rsidR="009F71F4" w:rsidRPr="0060078E" w:rsidTr="009F71F4">
        <w:tc>
          <w:tcPr>
            <w:tcW w:w="1530" w:type="dxa"/>
          </w:tcPr>
          <w:p w:rsidR="009F71F4" w:rsidRPr="0060078E" w:rsidRDefault="009F71F4" w:rsidP="00101D6C">
            <w:pPr>
              <w:rPr>
                <w:bCs/>
                <w:sz w:val="20"/>
                <w:szCs w:val="20"/>
                <w:u w:val="single"/>
              </w:rPr>
            </w:pPr>
            <w:r w:rsidRPr="0060078E">
              <w:rPr>
                <w:bCs/>
                <w:sz w:val="20"/>
                <w:szCs w:val="20"/>
                <w:u w:val="single"/>
              </w:rPr>
              <w:t xml:space="preserve">NAME </w:t>
            </w:r>
          </w:p>
        </w:tc>
        <w:tc>
          <w:tcPr>
            <w:tcW w:w="1890" w:type="dxa"/>
          </w:tcPr>
          <w:p w:rsidR="009F71F4" w:rsidRPr="0060078E" w:rsidRDefault="009F71F4" w:rsidP="00101D6C">
            <w:pPr>
              <w:pStyle w:val="Heading6"/>
              <w:rPr>
                <w:szCs w:val="20"/>
              </w:rPr>
            </w:pPr>
            <w:r>
              <w:rPr>
                <w:szCs w:val="20"/>
              </w:rPr>
              <w:t>POSITION</w:t>
            </w:r>
          </w:p>
        </w:tc>
        <w:tc>
          <w:tcPr>
            <w:tcW w:w="2700" w:type="dxa"/>
          </w:tcPr>
          <w:p w:rsidR="009F71F4" w:rsidRPr="0060078E" w:rsidRDefault="009F71F4" w:rsidP="00101D6C">
            <w:pPr>
              <w:pStyle w:val="Heading2"/>
              <w:rPr>
                <w:b w:val="0"/>
                <w:bCs/>
                <w:szCs w:val="20"/>
              </w:rPr>
            </w:pPr>
            <w:r>
              <w:rPr>
                <w:b w:val="0"/>
                <w:bCs/>
                <w:szCs w:val="20"/>
              </w:rPr>
              <w:t>TENURE AREA</w:t>
            </w:r>
          </w:p>
        </w:tc>
        <w:tc>
          <w:tcPr>
            <w:tcW w:w="1260" w:type="dxa"/>
          </w:tcPr>
          <w:p w:rsidR="009F71F4" w:rsidRPr="0060078E" w:rsidRDefault="009F71F4" w:rsidP="00101D6C">
            <w:pPr>
              <w:pStyle w:val="Heading2"/>
              <w:rPr>
                <w:b w:val="0"/>
                <w:bCs/>
                <w:szCs w:val="20"/>
              </w:rPr>
            </w:pPr>
            <w:r>
              <w:rPr>
                <w:b w:val="0"/>
                <w:bCs/>
                <w:szCs w:val="20"/>
              </w:rPr>
              <w:t>CERTIF</w:t>
            </w:r>
          </w:p>
        </w:tc>
        <w:tc>
          <w:tcPr>
            <w:tcW w:w="1890" w:type="dxa"/>
          </w:tcPr>
          <w:p w:rsidR="009F71F4" w:rsidRPr="0060078E" w:rsidRDefault="009F71F4" w:rsidP="00101D6C">
            <w:pPr>
              <w:pStyle w:val="Heading2"/>
              <w:rPr>
                <w:b w:val="0"/>
                <w:bCs/>
                <w:szCs w:val="20"/>
              </w:rPr>
            </w:pPr>
            <w:r>
              <w:rPr>
                <w:b w:val="0"/>
                <w:bCs/>
                <w:szCs w:val="20"/>
              </w:rPr>
              <w:t>PROBATION PERIOD</w:t>
            </w:r>
          </w:p>
        </w:tc>
        <w:tc>
          <w:tcPr>
            <w:tcW w:w="2160" w:type="dxa"/>
          </w:tcPr>
          <w:p w:rsidR="009F71F4" w:rsidRPr="0060078E" w:rsidRDefault="009F71F4" w:rsidP="00101D6C">
            <w:pPr>
              <w:pStyle w:val="Heading2"/>
              <w:rPr>
                <w:b w:val="0"/>
                <w:bCs/>
                <w:szCs w:val="20"/>
              </w:rPr>
            </w:pPr>
            <w:r>
              <w:rPr>
                <w:b w:val="0"/>
                <w:bCs/>
                <w:szCs w:val="20"/>
              </w:rPr>
              <w:t>EFFECTIVE DATE</w:t>
            </w:r>
          </w:p>
        </w:tc>
      </w:tr>
      <w:tr w:rsidR="009F71F4" w:rsidRPr="004161CC" w:rsidTr="009F71F4">
        <w:tc>
          <w:tcPr>
            <w:tcW w:w="1530" w:type="dxa"/>
          </w:tcPr>
          <w:p w:rsidR="009F71F4" w:rsidRPr="004161CC" w:rsidRDefault="009F71F4" w:rsidP="00101D6C">
            <w:pPr>
              <w:rPr>
                <w:bCs/>
                <w:sz w:val="20"/>
                <w:szCs w:val="20"/>
              </w:rPr>
            </w:pPr>
            <w:r>
              <w:rPr>
                <w:bCs/>
                <w:sz w:val="20"/>
                <w:szCs w:val="20"/>
              </w:rPr>
              <w:t>Jones, Merry</w:t>
            </w:r>
          </w:p>
        </w:tc>
        <w:tc>
          <w:tcPr>
            <w:tcW w:w="1890" w:type="dxa"/>
          </w:tcPr>
          <w:p w:rsidR="009F71F4" w:rsidRPr="004161CC" w:rsidRDefault="009F71F4" w:rsidP="00101D6C">
            <w:pPr>
              <w:pStyle w:val="Heading6"/>
              <w:rPr>
                <w:szCs w:val="20"/>
                <w:u w:val="none"/>
              </w:rPr>
            </w:pPr>
            <w:r>
              <w:rPr>
                <w:szCs w:val="20"/>
                <w:u w:val="none"/>
              </w:rPr>
              <w:t>Assistant Principal</w:t>
            </w:r>
          </w:p>
        </w:tc>
        <w:tc>
          <w:tcPr>
            <w:tcW w:w="2700" w:type="dxa"/>
          </w:tcPr>
          <w:p w:rsidR="009F71F4" w:rsidRPr="004161CC" w:rsidRDefault="009F71F4" w:rsidP="00101D6C">
            <w:pPr>
              <w:pStyle w:val="Heading2"/>
              <w:rPr>
                <w:b w:val="0"/>
                <w:bCs/>
                <w:szCs w:val="20"/>
                <w:u w:val="none"/>
              </w:rPr>
            </w:pPr>
            <w:r>
              <w:rPr>
                <w:b w:val="0"/>
                <w:bCs/>
                <w:szCs w:val="20"/>
                <w:u w:val="none"/>
              </w:rPr>
              <w:t>Administrative Area:  Assistant Principal</w:t>
            </w:r>
          </w:p>
        </w:tc>
        <w:tc>
          <w:tcPr>
            <w:tcW w:w="1260" w:type="dxa"/>
          </w:tcPr>
          <w:p w:rsidR="009F71F4" w:rsidRPr="004161CC" w:rsidRDefault="009F71F4" w:rsidP="00101D6C">
            <w:pPr>
              <w:pStyle w:val="Heading2"/>
              <w:rPr>
                <w:b w:val="0"/>
                <w:bCs/>
                <w:szCs w:val="20"/>
                <w:u w:val="none"/>
              </w:rPr>
            </w:pPr>
            <w:r>
              <w:rPr>
                <w:b w:val="0"/>
                <w:bCs/>
                <w:szCs w:val="20"/>
                <w:u w:val="none"/>
              </w:rPr>
              <w:t>SDA/SAS</w:t>
            </w:r>
          </w:p>
        </w:tc>
        <w:tc>
          <w:tcPr>
            <w:tcW w:w="1890" w:type="dxa"/>
          </w:tcPr>
          <w:p w:rsidR="009F71F4" w:rsidRPr="004161CC" w:rsidRDefault="009F71F4" w:rsidP="00101D6C">
            <w:pPr>
              <w:pStyle w:val="Heading2"/>
              <w:rPr>
                <w:b w:val="0"/>
                <w:bCs/>
                <w:szCs w:val="20"/>
                <w:u w:val="none"/>
              </w:rPr>
            </w:pPr>
            <w:r>
              <w:rPr>
                <w:b w:val="0"/>
                <w:bCs/>
                <w:szCs w:val="20"/>
                <w:u w:val="none"/>
              </w:rPr>
              <w:t>9/1/11-8/31/14</w:t>
            </w:r>
          </w:p>
        </w:tc>
        <w:tc>
          <w:tcPr>
            <w:tcW w:w="2160" w:type="dxa"/>
          </w:tcPr>
          <w:p w:rsidR="009F71F4" w:rsidRPr="004161CC" w:rsidRDefault="009F71F4" w:rsidP="00101D6C">
            <w:pPr>
              <w:pStyle w:val="Heading2"/>
              <w:rPr>
                <w:b w:val="0"/>
                <w:bCs/>
                <w:szCs w:val="20"/>
                <w:u w:val="none"/>
              </w:rPr>
            </w:pPr>
            <w:r>
              <w:rPr>
                <w:b w:val="0"/>
                <w:bCs/>
                <w:szCs w:val="20"/>
                <w:u w:val="none"/>
              </w:rPr>
              <w:t>9/1/14</w:t>
            </w:r>
          </w:p>
        </w:tc>
      </w:tr>
    </w:tbl>
    <w:p w:rsidR="00101D6C" w:rsidRDefault="00101D6C" w:rsidP="00101D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530"/>
        <w:gridCol w:w="1890"/>
        <w:gridCol w:w="2610"/>
        <w:gridCol w:w="1350"/>
        <w:gridCol w:w="1890"/>
        <w:gridCol w:w="2160"/>
      </w:tblGrid>
      <w:tr w:rsidR="009F71F4" w:rsidRPr="0060078E" w:rsidTr="0053280C">
        <w:tc>
          <w:tcPr>
            <w:tcW w:w="11430" w:type="dxa"/>
            <w:gridSpan w:val="6"/>
          </w:tcPr>
          <w:p w:rsidR="009F71F4" w:rsidRPr="0060078E" w:rsidRDefault="009F71F4" w:rsidP="0053280C">
            <w:pPr>
              <w:pStyle w:val="Heading3"/>
              <w:rPr>
                <w:rFonts w:ascii="Times New Roman" w:hAnsi="Times New Roman"/>
                <w:szCs w:val="20"/>
              </w:rPr>
            </w:pPr>
            <w:r>
              <w:rPr>
                <w:rFonts w:ascii="Times New Roman" w:hAnsi="Times New Roman"/>
                <w:szCs w:val="20"/>
              </w:rPr>
              <w:t>SCHEDULE IP 8</w:t>
            </w:r>
          </w:p>
        </w:tc>
      </w:tr>
      <w:tr w:rsidR="009F71F4" w:rsidRPr="0060078E" w:rsidTr="0053280C">
        <w:tc>
          <w:tcPr>
            <w:tcW w:w="11430" w:type="dxa"/>
            <w:gridSpan w:val="6"/>
          </w:tcPr>
          <w:p w:rsidR="009F71F4" w:rsidRPr="0060078E" w:rsidRDefault="009F71F4" w:rsidP="0053280C">
            <w:pPr>
              <w:pStyle w:val="Heading1"/>
              <w:jc w:val="center"/>
              <w:rPr>
                <w:szCs w:val="20"/>
              </w:rPr>
            </w:pPr>
            <w:r>
              <w:rPr>
                <w:szCs w:val="20"/>
              </w:rPr>
              <w:t xml:space="preserve"> CHANGES IN STATUS</w:t>
            </w:r>
            <w:r w:rsidRPr="0060078E">
              <w:rPr>
                <w:szCs w:val="20"/>
              </w:rPr>
              <w:t xml:space="preserve">: </w:t>
            </w:r>
            <w:r>
              <w:rPr>
                <w:szCs w:val="20"/>
              </w:rPr>
              <w:t xml:space="preserve"> </w:t>
            </w:r>
            <w:r w:rsidRPr="0060078E">
              <w:rPr>
                <w:szCs w:val="20"/>
              </w:rPr>
              <w:t>INSTRUCTIONAL</w:t>
            </w:r>
          </w:p>
        </w:tc>
      </w:tr>
      <w:tr w:rsidR="009F71F4" w:rsidRPr="0060078E" w:rsidTr="0053280C">
        <w:tc>
          <w:tcPr>
            <w:tcW w:w="11430" w:type="dxa"/>
            <w:gridSpan w:val="6"/>
          </w:tcPr>
          <w:p w:rsidR="009F71F4" w:rsidRPr="0060078E" w:rsidRDefault="009F71F4" w:rsidP="0053280C">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 xml:space="preserve">lowing INSTRUCTIONAL </w:t>
            </w:r>
            <w:r w:rsidR="0053280C">
              <w:rPr>
                <w:rFonts w:ascii="Times New Roman" w:hAnsi="Times New Roman"/>
                <w:b w:val="0"/>
                <w:szCs w:val="20"/>
                <w:u w:val="none"/>
              </w:rPr>
              <w:t>CHANGES IN STATUS</w:t>
            </w:r>
            <w:r w:rsidRPr="0060078E">
              <w:rPr>
                <w:rFonts w:ascii="Times New Roman" w:hAnsi="Times New Roman"/>
                <w:b w:val="0"/>
                <w:szCs w:val="20"/>
                <w:u w:val="none"/>
              </w:rPr>
              <w:t>:</w:t>
            </w:r>
          </w:p>
        </w:tc>
      </w:tr>
      <w:tr w:rsidR="009F71F4" w:rsidRPr="0060078E" w:rsidTr="004C6C90">
        <w:tc>
          <w:tcPr>
            <w:tcW w:w="1530" w:type="dxa"/>
          </w:tcPr>
          <w:p w:rsidR="009F71F4" w:rsidRPr="0060078E" w:rsidRDefault="009F71F4" w:rsidP="0053280C">
            <w:pPr>
              <w:rPr>
                <w:bCs/>
                <w:sz w:val="20"/>
                <w:szCs w:val="20"/>
                <w:u w:val="single"/>
              </w:rPr>
            </w:pPr>
            <w:r w:rsidRPr="0060078E">
              <w:rPr>
                <w:bCs/>
                <w:sz w:val="20"/>
                <w:szCs w:val="20"/>
                <w:u w:val="single"/>
              </w:rPr>
              <w:t xml:space="preserve">NAME </w:t>
            </w:r>
          </w:p>
        </w:tc>
        <w:tc>
          <w:tcPr>
            <w:tcW w:w="1890" w:type="dxa"/>
          </w:tcPr>
          <w:p w:rsidR="009F71F4" w:rsidRPr="0060078E" w:rsidRDefault="009F71F4" w:rsidP="0053280C">
            <w:pPr>
              <w:pStyle w:val="Heading6"/>
              <w:rPr>
                <w:szCs w:val="20"/>
              </w:rPr>
            </w:pPr>
            <w:r>
              <w:rPr>
                <w:szCs w:val="20"/>
              </w:rPr>
              <w:t>POSITION</w:t>
            </w:r>
          </w:p>
        </w:tc>
        <w:tc>
          <w:tcPr>
            <w:tcW w:w="2610" w:type="dxa"/>
          </w:tcPr>
          <w:p w:rsidR="009F71F4" w:rsidRPr="0060078E" w:rsidRDefault="009F71F4" w:rsidP="0053280C">
            <w:pPr>
              <w:pStyle w:val="Heading2"/>
              <w:rPr>
                <w:b w:val="0"/>
                <w:bCs/>
                <w:szCs w:val="20"/>
              </w:rPr>
            </w:pPr>
            <w:r>
              <w:rPr>
                <w:b w:val="0"/>
                <w:bCs/>
                <w:szCs w:val="20"/>
              </w:rPr>
              <w:t>TENURE AREA</w:t>
            </w:r>
          </w:p>
        </w:tc>
        <w:tc>
          <w:tcPr>
            <w:tcW w:w="1350" w:type="dxa"/>
          </w:tcPr>
          <w:p w:rsidR="009F71F4" w:rsidRPr="0060078E" w:rsidRDefault="009F71F4" w:rsidP="0053280C">
            <w:pPr>
              <w:pStyle w:val="Heading2"/>
              <w:rPr>
                <w:b w:val="0"/>
                <w:bCs/>
                <w:szCs w:val="20"/>
              </w:rPr>
            </w:pPr>
            <w:r>
              <w:rPr>
                <w:b w:val="0"/>
                <w:bCs/>
                <w:szCs w:val="20"/>
              </w:rPr>
              <w:t>CHANGE</w:t>
            </w:r>
          </w:p>
        </w:tc>
        <w:tc>
          <w:tcPr>
            <w:tcW w:w="1890" w:type="dxa"/>
          </w:tcPr>
          <w:p w:rsidR="009F71F4" w:rsidRPr="0060078E" w:rsidRDefault="009F71F4" w:rsidP="0053280C">
            <w:pPr>
              <w:pStyle w:val="Heading2"/>
              <w:rPr>
                <w:b w:val="0"/>
                <w:bCs/>
                <w:szCs w:val="20"/>
              </w:rPr>
            </w:pPr>
            <w:r>
              <w:rPr>
                <w:b w:val="0"/>
                <w:bCs/>
                <w:szCs w:val="20"/>
              </w:rPr>
              <w:t>EFFECTIVE DATE</w:t>
            </w:r>
          </w:p>
        </w:tc>
        <w:tc>
          <w:tcPr>
            <w:tcW w:w="2160" w:type="dxa"/>
          </w:tcPr>
          <w:p w:rsidR="009F71F4" w:rsidRPr="0060078E" w:rsidRDefault="009F71F4" w:rsidP="0053280C">
            <w:pPr>
              <w:pStyle w:val="Heading2"/>
              <w:rPr>
                <w:b w:val="0"/>
                <w:bCs/>
                <w:szCs w:val="20"/>
              </w:rPr>
            </w:pPr>
            <w:r>
              <w:rPr>
                <w:b w:val="0"/>
                <w:bCs/>
                <w:szCs w:val="20"/>
              </w:rPr>
              <w:t>REMARKS</w:t>
            </w:r>
          </w:p>
        </w:tc>
      </w:tr>
      <w:tr w:rsidR="009F71F4" w:rsidRPr="004161CC" w:rsidTr="004C6C90">
        <w:tc>
          <w:tcPr>
            <w:tcW w:w="1530" w:type="dxa"/>
          </w:tcPr>
          <w:p w:rsidR="009F71F4" w:rsidRPr="004161CC" w:rsidRDefault="009F71F4" w:rsidP="0053280C">
            <w:pPr>
              <w:rPr>
                <w:bCs/>
                <w:sz w:val="20"/>
                <w:szCs w:val="20"/>
              </w:rPr>
            </w:pPr>
            <w:r>
              <w:rPr>
                <w:bCs/>
                <w:sz w:val="20"/>
                <w:szCs w:val="20"/>
              </w:rPr>
              <w:t>Ahearn,  Jeffrey</w:t>
            </w:r>
          </w:p>
        </w:tc>
        <w:tc>
          <w:tcPr>
            <w:tcW w:w="1890" w:type="dxa"/>
          </w:tcPr>
          <w:p w:rsidR="009F71F4" w:rsidRPr="004161CC" w:rsidRDefault="009F71F4" w:rsidP="0053280C">
            <w:pPr>
              <w:pStyle w:val="Heading6"/>
              <w:rPr>
                <w:szCs w:val="20"/>
                <w:u w:val="none"/>
              </w:rPr>
            </w:pPr>
            <w:r>
              <w:rPr>
                <w:szCs w:val="20"/>
                <w:u w:val="none"/>
              </w:rPr>
              <w:t>School Business Administrator</w:t>
            </w:r>
          </w:p>
        </w:tc>
        <w:tc>
          <w:tcPr>
            <w:tcW w:w="2610" w:type="dxa"/>
          </w:tcPr>
          <w:p w:rsidR="009F71F4" w:rsidRPr="004161CC" w:rsidRDefault="004C6C90" w:rsidP="0053280C">
            <w:pPr>
              <w:pStyle w:val="Heading2"/>
              <w:rPr>
                <w:b w:val="0"/>
                <w:bCs/>
                <w:szCs w:val="20"/>
                <w:u w:val="none"/>
              </w:rPr>
            </w:pPr>
            <w:r>
              <w:rPr>
                <w:b w:val="0"/>
                <w:bCs/>
                <w:szCs w:val="20"/>
                <w:u w:val="none"/>
              </w:rPr>
              <w:t>Administrative:  School Business Administrator</w:t>
            </w:r>
          </w:p>
        </w:tc>
        <w:tc>
          <w:tcPr>
            <w:tcW w:w="1350" w:type="dxa"/>
          </w:tcPr>
          <w:p w:rsidR="009F71F4" w:rsidRPr="004161CC" w:rsidRDefault="004C6C90" w:rsidP="0053280C">
            <w:pPr>
              <w:pStyle w:val="Heading2"/>
              <w:rPr>
                <w:b w:val="0"/>
                <w:bCs/>
                <w:szCs w:val="20"/>
                <w:u w:val="none"/>
              </w:rPr>
            </w:pPr>
            <w:r>
              <w:rPr>
                <w:b w:val="0"/>
                <w:bCs/>
                <w:szCs w:val="20"/>
                <w:u w:val="none"/>
              </w:rPr>
              <w:t>$2,400 salary adjustment</w:t>
            </w:r>
          </w:p>
        </w:tc>
        <w:tc>
          <w:tcPr>
            <w:tcW w:w="1890" w:type="dxa"/>
          </w:tcPr>
          <w:p w:rsidR="009F71F4" w:rsidRPr="004161CC" w:rsidRDefault="004C6C90" w:rsidP="0053280C">
            <w:pPr>
              <w:pStyle w:val="Heading2"/>
              <w:rPr>
                <w:b w:val="0"/>
                <w:bCs/>
                <w:szCs w:val="20"/>
                <w:u w:val="none"/>
              </w:rPr>
            </w:pPr>
            <w:r>
              <w:rPr>
                <w:b w:val="0"/>
                <w:bCs/>
                <w:szCs w:val="20"/>
                <w:u w:val="none"/>
              </w:rPr>
              <w:t>7/1/13</w:t>
            </w:r>
          </w:p>
        </w:tc>
        <w:tc>
          <w:tcPr>
            <w:tcW w:w="2160" w:type="dxa"/>
          </w:tcPr>
          <w:p w:rsidR="009F71F4" w:rsidRPr="004161CC" w:rsidRDefault="004C6C90" w:rsidP="0053280C">
            <w:pPr>
              <w:pStyle w:val="Heading2"/>
              <w:rPr>
                <w:b w:val="0"/>
                <w:bCs/>
                <w:szCs w:val="20"/>
                <w:u w:val="none"/>
              </w:rPr>
            </w:pPr>
            <w:r>
              <w:rPr>
                <w:b w:val="0"/>
                <w:bCs/>
                <w:szCs w:val="20"/>
                <w:u w:val="none"/>
              </w:rPr>
              <w:t>In accordance with instructions from the Board of Education</w:t>
            </w:r>
          </w:p>
        </w:tc>
      </w:tr>
      <w:tr w:rsidR="004C6C90" w:rsidRPr="004161CC" w:rsidTr="004C6C90">
        <w:tc>
          <w:tcPr>
            <w:tcW w:w="1530" w:type="dxa"/>
          </w:tcPr>
          <w:p w:rsidR="004C6C90" w:rsidRPr="004161CC" w:rsidRDefault="004C6C90" w:rsidP="0053280C">
            <w:pPr>
              <w:rPr>
                <w:bCs/>
                <w:sz w:val="20"/>
                <w:szCs w:val="20"/>
              </w:rPr>
            </w:pPr>
            <w:r>
              <w:rPr>
                <w:bCs/>
                <w:sz w:val="20"/>
                <w:szCs w:val="20"/>
              </w:rPr>
              <w:t>Ahearn,  Jeffrey</w:t>
            </w:r>
          </w:p>
        </w:tc>
        <w:tc>
          <w:tcPr>
            <w:tcW w:w="1890" w:type="dxa"/>
          </w:tcPr>
          <w:p w:rsidR="004C6C90" w:rsidRPr="004161CC" w:rsidRDefault="004C6C90" w:rsidP="0053280C">
            <w:pPr>
              <w:pStyle w:val="Heading6"/>
              <w:rPr>
                <w:szCs w:val="20"/>
                <w:u w:val="none"/>
              </w:rPr>
            </w:pPr>
            <w:r>
              <w:rPr>
                <w:szCs w:val="20"/>
                <w:u w:val="none"/>
              </w:rPr>
              <w:t>School Business Administrator</w:t>
            </w:r>
          </w:p>
        </w:tc>
        <w:tc>
          <w:tcPr>
            <w:tcW w:w="2610" w:type="dxa"/>
          </w:tcPr>
          <w:p w:rsidR="004C6C90" w:rsidRPr="004161CC" w:rsidRDefault="004C6C90" w:rsidP="0053280C">
            <w:pPr>
              <w:pStyle w:val="Heading2"/>
              <w:rPr>
                <w:b w:val="0"/>
                <w:bCs/>
                <w:szCs w:val="20"/>
                <w:u w:val="none"/>
              </w:rPr>
            </w:pPr>
            <w:r>
              <w:rPr>
                <w:b w:val="0"/>
                <w:bCs/>
                <w:szCs w:val="20"/>
                <w:u w:val="none"/>
              </w:rPr>
              <w:t>Administrative:  School Business Administrator</w:t>
            </w:r>
          </w:p>
        </w:tc>
        <w:tc>
          <w:tcPr>
            <w:tcW w:w="1350" w:type="dxa"/>
          </w:tcPr>
          <w:p w:rsidR="004C6C90" w:rsidRPr="004161CC" w:rsidRDefault="004C6C90" w:rsidP="0053280C">
            <w:pPr>
              <w:pStyle w:val="Heading2"/>
              <w:rPr>
                <w:b w:val="0"/>
                <w:bCs/>
                <w:szCs w:val="20"/>
                <w:u w:val="none"/>
              </w:rPr>
            </w:pPr>
            <w:r>
              <w:rPr>
                <w:b w:val="0"/>
                <w:bCs/>
                <w:szCs w:val="20"/>
                <w:u w:val="none"/>
              </w:rPr>
              <w:t>$2,448 salary adjustment</w:t>
            </w:r>
          </w:p>
        </w:tc>
        <w:tc>
          <w:tcPr>
            <w:tcW w:w="1890" w:type="dxa"/>
          </w:tcPr>
          <w:p w:rsidR="004C6C90" w:rsidRPr="004161CC" w:rsidRDefault="004C6C90" w:rsidP="0053280C">
            <w:pPr>
              <w:pStyle w:val="Heading2"/>
              <w:rPr>
                <w:b w:val="0"/>
                <w:bCs/>
                <w:szCs w:val="20"/>
                <w:u w:val="none"/>
              </w:rPr>
            </w:pPr>
            <w:r>
              <w:rPr>
                <w:b w:val="0"/>
                <w:bCs/>
                <w:szCs w:val="20"/>
                <w:u w:val="none"/>
              </w:rPr>
              <w:t>7/1/14</w:t>
            </w:r>
          </w:p>
        </w:tc>
        <w:tc>
          <w:tcPr>
            <w:tcW w:w="2160" w:type="dxa"/>
          </w:tcPr>
          <w:p w:rsidR="004C6C90" w:rsidRPr="004161CC" w:rsidRDefault="004C6C90" w:rsidP="0053280C">
            <w:pPr>
              <w:pStyle w:val="Heading2"/>
              <w:rPr>
                <w:b w:val="0"/>
                <w:bCs/>
                <w:szCs w:val="20"/>
                <w:u w:val="none"/>
              </w:rPr>
            </w:pPr>
            <w:r>
              <w:rPr>
                <w:b w:val="0"/>
                <w:bCs/>
                <w:szCs w:val="20"/>
                <w:u w:val="none"/>
              </w:rPr>
              <w:t>In accordance with instructions from the Board of Education</w:t>
            </w:r>
          </w:p>
        </w:tc>
      </w:tr>
      <w:tr w:rsidR="004C6C90" w:rsidRPr="004161CC" w:rsidTr="004C6C90">
        <w:tc>
          <w:tcPr>
            <w:tcW w:w="1530" w:type="dxa"/>
          </w:tcPr>
          <w:p w:rsidR="004C6C90" w:rsidRPr="004161CC" w:rsidRDefault="004C6C90" w:rsidP="0053280C">
            <w:pPr>
              <w:rPr>
                <w:bCs/>
                <w:sz w:val="20"/>
                <w:szCs w:val="20"/>
              </w:rPr>
            </w:pPr>
            <w:r>
              <w:rPr>
                <w:bCs/>
                <w:sz w:val="20"/>
                <w:szCs w:val="20"/>
              </w:rPr>
              <w:t>Lamash, Laura</w:t>
            </w:r>
          </w:p>
        </w:tc>
        <w:tc>
          <w:tcPr>
            <w:tcW w:w="1890" w:type="dxa"/>
          </w:tcPr>
          <w:p w:rsidR="004C6C90" w:rsidRPr="004161CC" w:rsidRDefault="004C6C90" w:rsidP="0053280C">
            <w:pPr>
              <w:pStyle w:val="Heading6"/>
              <w:rPr>
                <w:szCs w:val="20"/>
                <w:u w:val="none"/>
              </w:rPr>
            </w:pPr>
            <w:r>
              <w:rPr>
                <w:szCs w:val="20"/>
                <w:u w:val="none"/>
              </w:rPr>
              <w:t>Director of Instruction</w:t>
            </w:r>
          </w:p>
        </w:tc>
        <w:tc>
          <w:tcPr>
            <w:tcW w:w="2610" w:type="dxa"/>
          </w:tcPr>
          <w:p w:rsidR="004C6C90" w:rsidRPr="004161CC" w:rsidRDefault="004C6C90" w:rsidP="0053280C">
            <w:pPr>
              <w:pStyle w:val="Heading2"/>
              <w:rPr>
                <w:b w:val="0"/>
                <w:bCs/>
                <w:szCs w:val="20"/>
                <w:u w:val="none"/>
              </w:rPr>
            </w:pPr>
            <w:r>
              <w:rPr>
                <w:b w:val="0"/>
                <w:bCs/>
                <w:szCs w:val="20"/>
                <w:u w:val="none"/>
              </w:rPr>
              <w:t>Administrative:  Director of Instruction</w:t>
            </w:r>
          </w:p>
        </w:tc>
        <w:tc>
          <w:tcPr>
            <w:tcW w:w="1350" w:type="dxa"/>
          </w:tcPr>
          <w:p w:rsidR="004C6C90" w:rsidRPr="004161CC" w:rsidRDefault="004C6C90" w:rsidP="0053280C">
            <w:pPr>
              <w:pStyle w:val="Heading2"/>
              <w:rPr>
                <w:b w:val="0"/>
                <w:bCs/>
                <w:szCs w:val="20"/>
                <w:u w:val="none"/>
              </w:rPr>
            </w:pPr>
            <w:r>
              <w:rPr>
                <w:b w:val="0"/>
                <w:bCs/>
                <w:szCs w:val="20"/>
                <w:u w:val="none"/>
              </w:rPr>
              <w:t>$2,150 salary adjustment</w:t>
            </w:r>
          </w:p>
        </w:tc>
        <w:tc>
          <w:tcPr>
            <w:tcW w:w="1890" w:type="dxa"/>
          </w:tcPr>
          <w:p w:rsidR="004C6C90" w:rsidRPr="004161CC" w:rsidRDefault="004C6C90" w:rsidP="0053280C">
            <w:pPr>
              <w:pStyle w:val="Heading2"/>
              <w:rPr>
                <w:b w:val="0"/>
                <w:bCs/>
                <w:szCs w:val="20"/>
                <w:u w:val="none"/>
              </w:rPr>
            </w:pPr>
            <w:r>
              <w:rPr>
                <w:b w:val="0"/>
                <w:bCs/>
                <w:szCs w:val="20"/>
                <w:u w:val="none"/>
              </w:rPr>
              <w:t>7/1/13</w:t>
            </w:r>
          </w:p>
        </w:tc>
        <w:tc>
          <w:tcPr>
            <w:tcW w:w="2160" w:type="dxa"/>
          </w:tcPr>
          <w:p w:rsidR="004C6C90" w:rsidRPr="004161CC" w:rsidRDefault="004C6C90" w:rsidP="0053280C">
            <w:pPr>
              <w:pStyle w:val="Heading2"/>
              <w:rPr>
                <w:b w:val="0"/>
                <w:bCs/>
                <w:szCs w:val="20"/>
                <w:u w:val="none"/>
              </w:rPr>
            </w:pPr>
            <w:r>
              <w:rPr>
                <w:b w:val="0"/>
                <w:bCs/>
                <w:szCs w:val="20"/>
                <w:u w:val="none"/>
              </w:rPr>
              <w:t>In accordance with instructions from the Board of Education</w:t>
            </w:r>
          </w:p>
        </w:tc>
      </w:tr>
      <w:tr w:rsidR="004C6C90" w:rsidRPr="004161CC" w:rsidTr="004C6C90">
        <w:tc>
          <w:tcPr>
            <w:tcW w:w="1530" w:type="dxa"/>
          </w:tcPr>
          <w:p w:rsidR="004C6C90" w:rsidRPr="004161CC" w:rsidRDefault="004C6C90" w:rsidP="0053280C">
            <w:pPr>
              <w:rPr>
                <w:bCs/>
                <w:sz w:val="20"/>
                <w:szCs w:val="20"/>
              </w:rPr>
            </w:pPr>
            <w:r>
              <w:rPr>
                <w:bCs/>
                <w:sz w:val="20"/>
                <w:szCs w:val="20"/>
              </w:rPr>
              <w:t>Lamash, Laura</w:t>
            </w:r>
          </w:p>
        </w:tc>
        <w:tc>
          <w:tcPr>
            <w:tcW w:w="1890" w:type="dxa"/>
          </w:tcPr>
          <w:p w:rsidR="004C6C90" w:rsidRPr="004161CC" w:rsidRDefault="004C6C90" w:rsidP="0053280C">
            <w:pPr>
              <w:pStyle w:val="Heading6"/>
              <w:rPr>
                <w:szCs w:val="20"/>
                <w:u w:val="none"/>
              </w:rPr>
            </w:pPr>
            <w:r>
              <w:rPr>
                <w:szCs w:val="20"/>
                <w:u w:val="none"/>
              </w:rPr>
              <w:t>Director of Instruction</w:t>
            </w:r>
          </w:p>
        </w:tc>
        <w:tc>
          <w:tcPr>
            <w:tcW w:w="2610" w:type="dxa"/>
          </w:tcPr>
          <w:p w:rsidR="004C6C90" w:rsidRPr="004161CC" w:rsidRDefault="004C6C90" w:rsidP="0053280C">
            <w:pPr>
              <w:pStyle w:val="Heading2"/>
              <w:rPr>
                <w:b w:val="0"/>
                <w:bCs/>
                <w:szCs w:val="20"/>
                <w:u w:val="none"/>
              </w:rPr>
            </w:pPr>
            <w:r>
              <w:rPr>
                <w:b w:val="0"/>
                <w:bCs/>
                <w:szCs w:val="20"/>
                <w:u w:val="none"/>
              </w:rPr>
              <w:t>Administrative:  Director of Instruction</w:t>
            </w:r>
          </w:p>
        </w:tc>
        <w:tc>
          <w:tcPr>
            <w:tcW w:w="1350" w:type="dxa"/>
          </w:tcPr>
          <w:p w:rsidR="004C6C90" w:rsidRPr="004161CC" w:rsidRDefault="004C6C90" w:rsidP="0053280C">
            <w:pPr>
              <w:pStyle w:val="Heading2"/>
              <w:rPr>
                <w:b w:val="0"/>
                <w:bCs/>
                <w:szCs w:val="20"/>
                <w:u w:val="none"/>
              </w:rPr>
            </w:pPr>
            <w:r>
              <w:rPr>
                <w:b w:val="0"/>
                <w:bCs/>
                <w:szCs w:val="20"/>
                <w:u w:val="none"/>
              </w:rPr>
              <w:t>$2,193 salary adjustment</w:t>
            </w:r>
          </w:p>
        </w:tc>
        <w:tc>
          <w:tcPr>
            <w:tcW w:w="1890" w:type="dxa"/>
          </w:tcPr>
          <w:p w:rsidR="004C6C90" w:rsidRPr="004161CC" w:rsidRDefault="004C6C90" w:rsidP="0053280C">
            <w:pPr>
              <w:pStyle w:val="Heading2"/>
              <w:rPr>
                <w:b w:val="0"/>
                <w:bCs/>
                <w:szCs w:val="20"/>
                <w:u w:val="none"/>
              </w:rPr>
            </w:pPr>
            <w:r>
              <w:rPr>
                <w:b w:val="0"/>
                <w:bCs/>
                <w:szCs w:val="20"/>
                <w:u w:val="none"/>
              </w:rPr>
              <w:t>7/1/14</w:t>
            </w:r>
          </w:p>
        </w:tc>
        <w:tc>
          <w:tcPr>
            <w:tcW w:w="2160" w:type="dxa"/>
          </w:tcPr>
          <w:p w:rsidR="004C6C90" w:rsidRPr="004161CC" w:rsidRDefault="004C6C90" w:rsidP="0053280C">
            <w:pPr>
              <w:pStyle w:val="Heading2"/>
              <w:rPr>
                <w:b w:val="0"/>
                <w:bCs/>
                <w:szCs w:val="20"/>
                <w:u w:val="none"/>
              </w:rPr>
            </w:pPr>
            <w:r>
              <w:rPr>
                <w:b w:val="0"/>
                <w:bCs/>
                <w:szCs w:val="20"/>
                <w:u w:val="none"/>
              </w:rPr>
              <w:t>In accordance with instructions from the Board of Education</w:t>
            </w:r>
          </w:p>
        </w:tc>
      </w:tr>
    </w:tbl>
    <w:p w:rsidR="00101D6C" w:rsidRDefault="00101D6C" w:rsidP="00101D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00"/>
        <w:gridCol w:w="1440"/>
        <w:gridCol w:w="1710"/>
        <w:gridCol w:w="2790"/>
        <w:gridCol w:w="1170"/>
        <w:gridCol w:w="2520"/>
      </w:tblGrid>
      <w:tr w:rsidR="00101D6C" w:rsidRPr="0060078E" w:rsidTr="00101D6C">
        <w:tc>
          <w:tcPr>
            <w:tcW w:w="11430" w:type="dxa"/>
            <w:gridSpan w:val="6"/>
          </w:tcPr>
          <w:p w:rsidR="00101D6C" w:rsidRPr="0060078E" w:rsidRDefault="004C6C90" w:rsidP="00101D6C">
            <w:pPr>
              <w:pStyle w:val="Heading3"/>
              <w:rPr>
                <w:rFonts w:ascii="Times New Roman" w:hAnsi="Times New Roman"/>
                <w:szCs w:val="20"/>
              </w:rPr>
            </w:pPr>
            <w:r>
              <w:rPr>
                <w:rFonts w:ascii="Times New Roman" w:hAnsi="Times New Roman"/>
                <w:szCs w:val="20"/>
              </w:rPr>
              <w:t>SCHEDULE NIP 4</w:t>
            </w:r>
          </w:p>
        </w:tc>
      </w:tr>
      <w:tr w:rsidR="00101D6C" w:rsidRPr="0060078E" w:rsidTr="00101D6C">
        <w:tc>
          <w:tcPr>
            <w:tcW w:w="11430" w:type="dxa"/>
            <w:gridSpan w:val="6"/>
          </w:tcPr>
          <w:p w:rsidR="00101D6C" w:rsidRPr="0060078E" w:rsidRDefault="004C6C90" w:rsidP="00101D6C">
            <w:pPr>
              <w:pStyle w:val="Heading1"/>
              <w:jc w:val="center"/>
              <w:rPr>
                <w:szCs w:val="20"/>
              </w:rPr>
            </w:pPr>
            <w:r>
              <w:rPr>
                <w:szCs w:val="20"/>
              </w:rPr>
              <w:t>PROBATIONARY APPOINTMENT</w:t>
            </w:r>
            <w:r w:rsidR="00101D6C" w:rsidRPr="0060078E">
              <w:rPr>
                <w:szCs w:val="20"/>
              </w:rPr>
              <w:t xml:space="preserve">: </w:t>
            </w:r>
            <w:r w:rsidR="00101D6C">
              <w:rPr>
                <w:szCs w:val="20"/>
              </w:rPr>
              <w:t xml:space="preserve"> NON-</w:t>
            </w:r>
            <w:r w:rsidR="00101D6C" w:rsidRPr="0060078E">
              <w:rPr>
                <w:szCs w:val="20"/>
              </w:rPr>
              <w:t>INSTRUCTIONAL</w:t>
            </w:r>
          </w:p>
        </w:tc>
      </w:tr>
      <w:tr w:rsidR="00101D6C" w:rsidRPr="0060078E" w:rsidTr="00101D6C">
        <w:tc>
          <w:tcPr>
            <w:tcW w:w="11430" w:type="dxa"/>
            <w:gridSpan w:val="6"/>
          </w:tcPr>
          <w:p w:rsidR="00101D6C" w:rsidRPr="0060078E" w:rsidRDefault="00101D6C" w:rsidP="00101D6C">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w:t>
            </w:r>
            <w:r w:rsidR="004C6C90">
              <w:rPr>
                <w:rFonts w:ascii="Times New Roman" w:hAnsi="Times New Roman"/>
                <w:b w:val="0"/>
                <w:szCs w:val="20"/>
                <w:u w:val="none"/>
              </w:rPr>
              <w:t>g NON-INSTRUCTIONAL PROBATIONARY APPOINTMENT</w:t>
            </w:r>
            <w:r>
              <w:rPr>
                <w:rFonts w:ascii="Times New Roman" w:hAnsi="Times New Roman"/>
                <w:b w:val="0"/>
                <w:szCs w:val="20"/>
                <w:u w:val="none"/>
              </w:rPr>
              <w:t>:</w:t>
            </w:r>
          </w:p>
        </w:tc>
      </w:tr>
      <w:tr w:rsidR="004C6C90" w:rsidRPr="0060078E" w:rsidTr="00152648">
        <w:tc>
          <w:tcPr>
            <w:tcW w:w="1800" w:type="dxa"/>
          </w:tcPr>
          <w:p w:rsidR="004C6C90" w:rsidRPr="0060078E" w:rsidRDefault="004C6C90" w:rsidP="00101D6C">
            <w:pPr>
              <w:rPr>
                <w:bCs/>
                <w:sz w:val="20"/>
                <w:szCs w:val="20"/>
                <w:u w:val="single"/>
              </w:rPr>
            </w:pPr>
            <w:r w:rsidRPr="0060078E">
              <w:rPr>
                <w:bCs/>
                <w:sz w:val="20"/>
                <w:szCs w:val="20"/>
                <w:u w:val="single"/>
              </w:rPr>
              <w:t xml:space="preserve">NAME </w:t>
            </w:r>
          </w:p>
        </w:tc>
        <w:tc>
          <w:tcPr>
            <w:tcW w:w="1440" w:type="dxa"/>
          </w:tcPr>
          <w:p w:rsidR="004C6C90" w:rsidRPr="0060078E" w:rsidRDefault="004C6C90" w:rsidP="00101D6C">
            <w:pPr>
              <w:pStyle w:val="Heading6"/>
              <w:rPr>
                <w:szCs w:val="20"/>
              </w:rPr>
            </w:pPr>
            <w:r>
              <w:rPr>
                <w:szCs w:val="20"/>
              </w:rPr>
              <w:t>POSITION</w:t>
            </w:r>
          </w:p>
        </w:tc>
        <w:tc>
          <w:tcPr>
            <w:tcW w:w="1710" w:type="dxa"/>
          </w:tcPr>
          <w:p w:rsidR="004C6C90" w:rsidRPr="0060078E" w:rsidRDefault="004C6C90" w:rsidP="00101D6C">
            <w:pPr>
              <w:pStyle w:val="Heading2"/>
              <w:rPr>
                <w:b w:val="0"/>
                <w:bCs/>
                <w:szCs w:val="20"/>
              </w:rPr>
            </w:pPr>
            <w:r>
              <w:rPr>
                <w:b w:val="0"/>
                <w:bCs/>
                <w:szCs w:val="20"/>
              </w:rPr>
              <w:t>SHIFT/BLDG</w:t>
            </w:r>
          </w:p>
        </w:tc>
        <w:tc>
          <w:tcPr>
            <w:tcW w:w="2790" w:type="dxa"/>
          </w:tcPr>
          <w:p w:rsidR="004C6C90" w:rsidRPr="0060078E" w:rsidRDefault="004C6C90" w:rsidP="00101D6C">
            <w:pPr>
              <w:pStyle w:val="Heading2"/>
              <w:rPr>
                <w:b w:val="0"/>
                <w:bCs/>
                <w:szCs w:val="20"/>
              </w:rPr>
            </w:pPr>
            <w:r>
              <w:rPr>
                <w:b w:val="0"/>
                <w:bCs/>
                <w:szCs w:val="20"/>
              </w:rPr>
              <w:t>PROBATIONARY PERIOD</w:t>
            </w:r>
          </w:p>
        </w:tc>
        <w:tc>
          <w:tcPr>
            <w:tcW w:w="1170" w:type="dxa"/>
          </w:tcPr>
          <w:p w:rsidR="004C6C90" w:rsidRPr="0060078E" w:rsidRDefault="004C6C90" w:rsidP="00101D6C">
            <w:pPr>
              <w:pStyle w:val="Heading2"/>
              <w:rPr>
                <w:b w:val="0"/>
                <w:bCs/>
                <w:szCs w:val="20"/>
              </w:rPr>
            </w:pPr>
            <w:r>
              <w:rPr>
                <w:b w:val="0"/>
                <w:bCs/>
                <w:szCs w:val="20"/>
              </w:rPr>
              <w:t>SALARY</w:t>
            </w:r>
          </w:p>
        </w:tc>
        <w:tc>
          <w:tcPr>
            <w:tcW w:w="2520" w:type="dxa"/>
          </w:tcPr>
          <w:p w:rsidR="004C6C90" w:rsidRPr="0060078E" w:rsidRDefault="004C6C90" w:rsidP="00101D6C">
            <w:pPr>
              <w:pStyle w:val="Heading2"/>
              <w:rPr>
                <w:b w:val="0"/>
                <w:bCs/>
                <w:szCs w:val="20"/>
              </w:rPr>
            </w:pPr>
            <w:r>
              <w:rPr>
                <w:b w:val="0"/>
                <w:bCs/>
                <w:szCs w:val="20"/>
              </w:rPr>
              <w:t>REMARKS</w:t>
            </w:r>
          </w:p>
        </w:tc>
      </w:tr>
      <w:tr w:rsidR="004C6C90" w:rsidRPr="00F60A11" w:rsidTr="00152648">
        <w:tc>
          <w:tcPr>
            <w:tcW w:w="1800" w:type="dxa"/>
          </w:tcPr>
          <w:p w:rsidR="004C6C90" w:rsidRPr="00F60A11" w:rsidRDefault="004C6C90" w:rsidP="00101D6C">
            <w:pPr>
              <w:rPr>
                <w:bCs/>
                <w:sz w:val="20"/>
                <w:szCs w:val="20"/>
              </w:rPr>
            </w:pPr>
            <w:r>
              <w:rPr>
                <w:bCs/>
                <w:sz w:val="20"/>
                <w:szCs w:val="20"/>
              </w:rPr>
              <w:lastRenderedPageBreak/>
              <w:t>*</w:t>
            </w:r>
            <w:proofErr w:type="spellStart"/>
            <w:r>
              <w:rPr>
                <w:bCs/>
                <w:sz w:val="20"/>
                <w:szCs w:val="20"/>
              </w:rPr>
              <w:t>Zabinski</w:t>
            </w:r>
            <w:proofErr w:type="spellEnd"/>
            <w:r>
              <w:rPr>
                <w:bCs/>
                <w:sz w:val="20"/>
                <w:szCs w:val="20"/>
              </w:rPr>
              <w:t>, Coleen</w:t>
            </w:r>
          </w:p>
        </w:tc>
        <w:tc>
          <w:tcPr>
            <w:tcW w:w="1440" w:type="dxa"/>
          </w:tcPr>
          <w:p w:rsidR="004C6C90" w:rsidRPr="00660368" w:rsidRDefault="004C6C90" w:rsidP="00101D6C">
            <w:pPr>
              <w:jc w:val="center"/>
              <w:rPr>
                <w:sz w:val="20"/>
                <w:szCs w:val="20"/>
              </w:rPr>
            </w:pPr>
            <w:r>
              <w:rPr>
                <w:sz w:val="20"/>
                <w:szCs w:val="20"/>
              </w:rPr>
              <w:t>Senior Typist</w:t>
            </w:r>
          </w:p>
        </w:tc>
        <w:tc>
          <w:tcPr>
            <w:tcW w:w="1710" w:type="dxa"/>
          </w:tcPr>
          <w:p w:rsidR="004C6C90" w:rsidRPr="00F60A11" w:rsidRDefault="004C6C90" w:rsidP="00101D6C">
            <w:pPr>
              <w:pStyle w:val="Heading2"/>
              <w:rPr>
                <w:b w:val="0"/>
                <w:bCs/>
                <w:szCs w:val="20"/>
                <w:u w:val="none"/>
              </w:rPr>
            </w:pPr>
            <w:r>
              <w:rPr>
                <w:b w:val="0"/>
                <w:bCs/>
                <w:szCs w:val="20"/>
                <w:u w:val="none"/>
              </w:rPr>
              <w:t>Administration</w:t>
            </w:r>
          </w:p>
        </w:tc>
        <w:tc>
          <w:tcPr>
            <w:tcW w:w="2790" w:type="dxa"/>
          </w:tcPr>
          <w:p w:rsidR="004C6C90" w:rsidRPr="00F60A11" w:rsidRDefault="004C6C90" w:rsidP="00101D6C">
            <w:pPr>
              <w:pStyle w:val="Heading2"/>
              <w:rPr>
                <w:b w:val="0"/>
                <w:bCs/>
                <w:szCs w:val="20"/>
                <w:u w:val="none"/>
              </w:rPr>
            </w:pPr>
            <w:r>
              <w:rPr>
                <w:b w:val="0"/>
                <w:bCs/>
                <w:szCs w:val="20"/>
                <w:u w:val="none"/>
              </w:rPr>
              <w:t>6/16/14-6/15/15</w:t>
            </w:r>
          </w:p>
        </w:tc>
        <w:tc>
          <w:tcPr>
            <w:tcW w:w="1170" w:type="dxa"/>
          </w:tcPr>
          <w:p w:rsidR="004C6C90" w:rsidRPr="00F60A11" w:rsidRDefault="004C6C90" w:rsidP="00101D6C">
            <w:pPr>
              <w:pStyle w:val="Heading2"/>
              <w:rPr>
                <w:b w:val="0"/>
                <w:bCs/>
                <w:szCs w:val="20"/>
                <w:u w:val="none"/>
              </w:rPr>
            </w:pPr>
            <w:r>
              <w:rPr>
                <w:b w:val="0"/>
                <w:bCs/>
                <w:szCs w:val="20"/>
                <w:u w:val="none"/>
              </w:rPr>
              <w:t>TBD</w:t>
            </w:r>
          </w:p>
        </w:tc>
        <w:tc>
          <w:tcPr>
            <w:tcW w:w="2520" w:type="dxa"/>
          </w:tcPr>
          <w:p w:rsidR="004C6C90" w:rsidRPr="00F60A11" w:rsidRDefault="004C6C90" w:rsidP="00101D6C">
            <w:pPr>
              <w:pStyle w:val="Heading2"/>
              <w:rPr>
                <w:b w:val="0"/>
                <w:bCs/>
                <w:szCs w:val="20"/>
                <w:u w:val="none"/>
              </w:rPr>
            </w:pPr>
            <w:r>
              <w:rPr>
                <w:b w:val="0"/>
                <w:bCs/>
                <w:szCs w:val="20"/>
                <w:u w:val="none"/>
              </w:rPr>
              <w:t xml:space="preserve">52 </w:t>
            </w:r>
            <w:proofErr w:type="spellStart"/>
            <w:r>
              <w:rPr>
                <w:b w:val="0"/>
                <w:bCs/>
                <w:szCs w:val="20"/>
                <w:u w:val="none"/>
              </w:rPr>
              <w:t>wk</w:t>
            </w:r>
            <w:proofErr w:type="spellEnd"/>
            <w:r>
              <w:rPr>
                <w:b w:val="0"/>
                <w:bCs/>
                <w:szCs w:val="20"/>
                <w:u w:val="none"/>
              </w:rPr>
              <w:t xml:space="preserve"> probationary period</w:t>
            </w:r>
          </w:p>
        </w:tc>
      </w:tr>
      <w:tr w:rsidR="00DC5F4E" w:rsidRPr="00F60A11" w:rsidTr="0053280C">
        <w:tc>
          <w:tcPr>
            <w:tcW w:w="11430" w:type="dxa"/>
            <w:gridSpan w:val="6"/>
          </w:tcPr>
          <w:p w:rsidR="00DC5F4E" w:rsidRDefault="00DC5F4E" w:rsidP="00DC5F4E">
            <w:pPr>
              <w:pStyle w:val="Heading2"/>
              <w:jc w:val="left"/>
              <w:rPr>
                <w:b w:val="0"/>
                <w:bCs/>
                <w:szCs w:val="20"/>
                <w:u w:val="none"/>
              </w:rPr>
            </w:pPr>
            <w:r>
              <w:rPr>
                <w:b w:val="0"/>
                <w:bCs/>
                <w:szCs w:val="20"/>
                <w:u w:val="none"/>
              </w:rPr>
              <w:t>*pending fingerprint clearance</w:t>
            </w:r>
          </w:p>
        </w:tc>
      </w:tr>
    </w:tbl>
    <w:p w:rsidR="00101D6C" w:rsidRDefault="00101D6C" w:rsidP="00101D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00"/>
        <w:gridCol w:w="1440"/>
        <w:gridCol w:w="1710"/>
        <w:gridCol w:w="2790"/>
        <w:gridCol w:w="1170"/>
        <w:gridCol w:w="2520"/>
      </w:tblGrid>
      <w:tr w:rsidR="00DC5F4E" w:rsidRPr="0060078E" w:rsidTr="0053280C">
        <w:tc>
          <w:tcPr>
            <w:tcW w:w="11430" w:type="dxa"/>
            <w:gridSpan w:val="6"/>
          </w:tcPr>
          <w:p w:rsidR="00DC5F4E" w:rsidRPr="0060078E" w:rsidRDefault="00DC5F4E" w:rsidP="0053280C">
            <w:pPr>
              <w:pStyle w:val="Heading3"/>
              <w:rPr>
                <w:rFonts w:ascii="Times New Roman" w:hAnsi="Times New Roman"/>
                <w:szCs w:val="20"/>
              </w:rPr>
            </w:pPr>
            <w:r>
              <w:rPr>
                <w:rFonts w:ascii="Times New Roman" w:hAnsi="Times New Roman"/>
                <w:szCs w:val="20"/>
              </w:rPr>
              <w:t>SCHEDULE NIP 4A</w:t>
            </w:r>
          </w:p>
        </w:tc>
      </w:tr>
      <w:tr w:rsidR="00DC5F4E" w:rsidRPr="0060078E" w:rsidTr="0053280C">
        <w:tc>
          <w:tcPr>
            <w:tcW w:w="11430" w:type="dxa"/>
            <w:gridSpan w:val="6"/>
          </w:tcPr>
          <w:p w:rsidR="00DC5F4E" w:rsidRDefault="00DC5F4E" w:rsidP="0053280C">
            <w:pPr>
              <w:pStyle w:val="Heading1"/>
              <w:jc w:val="center"/>
              <w:rPr>
                <w:szCs w:val="20"/>
              </w:rPr>
            </w:pPr>
            <w:r>
              <w:rPr>
                <w:szCs w:val="20"/>
              </w:rPr>
              <w:t>RESOLUTION FOR EMERGENCY CONDITIONAL APPOINTMEN</w:t>
            </w:r>
            <w:r w:rsidR="00E20708">
              <w:rPr>
                <w:szCs w:val="20"/>
              </w:rPr>
              <w:t>T</w:t>
            </w:r>
          </w:p>
        </w:tc>
      </w:tr>
      <w:tr w:rsidR="00DC5F4E" w:rsidRPr="0060078E" w:rsidTr="0053280C">
        <w:tc>
          <w:tcPr>
            <w:tcW w:w="11430" w:type="dxa"/>
            <w:gridSpan w:val="6"/>
          </w:tcPr>
          <w:p w:rsidR="00DC5F4E" w:rsidRPr="0060078E" w:rsidRDefault="00DC5F4E" w:rsidP="0053280C">
            <w:pPr>
              <w:pStyle w:val="Heading1"/>
              <w:jc w:val="center"/>
              <w:rPr>
                <w:szCs w:val="20"/>
              </w:rPr>
            </w:pPr>
            <w:r>
              <w:rPr>
                <w:szCs w:val="20"/>
              </w:rPr>
              <w:t>PROBATIONARY APPOINTMENT</w:t>
            </w:r>
            <w:r w:rsidRPr="0060078E">
              <w:rPr>
                <w:szCs w:val="20"/>
              </w:rPr>
              <w:t xml:space="preserve">: </w:t>
            </w:r>
            <w:r>
              <w:rPr>
                <w:szCs w:val="20"/>
              </w:rPr>
              <w:t xml:space="preserve"> NON-</w:t>
            </w:r>
            <w:r w:rsidRPr="0060078E">
              <w:rPr>
                <w:szCs w:val="20"/>
              </w:rPr>
              <w:t>INSTRUCTIONAL</w:t>
            </w:r>
          </w:p>
        </w:tc>
      </w:tr>
      <w:tr w:rsidR="00DC5F4E" w:rsidRPr="0060078E" w:rsidTr="0053280C">
        <w:tc>
          <w:tcPr>
            <w:tcW w:w="11430" w:type="dxa"/>
            <w:gridSpan w:val="6"/>
          </w:tcPr>
          <w:p w:rsidR="00DC5F4E" w:rsidRPr="000F56E0" w:rsidRDefault="00DC5F4E" w:rsidP="00DC5F4E">
            <w:pPr>
              <w:pStyle w:val="Heading3"/>
              <w:rPr>
                <w:rFonts w:ascii="Times New Roman" w:hAnsi="Times New Roman"/>
                <w:b w:val="0"/>
                <w:szCs w:val="20"/>
                <w:u w:val="none"/>
              </w:rPr>
            </w:pPr>
            <w:r w:rsidRPr="000F56E0">
              <w:rPr>
                <w:rFonts w:ascii="Times New Roman" w:hAnsi="Times New Roman"/>
                <w:b w:val="0"/>
                <w:szCs w:val="20"/>
                <w:u w:val="none"/>
              </w:rPr>
              <w:t xml:space="preserve">The Superintendent of Schools having advised the Board of Education that an emergency conditional appointment is necessary in relation to an appointment of an employee, and the Board having passed policy in relation of the safety of children, and the prospective employee having filed a statement regarding criminal convictions, and the Superintendent having forwarded to the State Education Department an application for conditional appointment and the fingerprints of the prospective employee, and on recommendation of the Superintendent, it is </w:t>
            </w:r>
          </w:p>
          <w:p w:rsidR="00DC5F4E" w:rsidRPr="000F56E0" w:rsidRDefault="00DC5F4E" w:rsidP="00DC5F4E">
            <w:pPr>
              <w:rPr>
                <w:sz w:val="20"/>
                <w:szCs w:val="20"/>
              </w:rPr>
            </w:pPr>
            <w:r w:rsidRPr="000F56E0">
              <w:rPr>
                <w:sz w:val="20"/>
                <w:szCs w:val="20"/>
              </w:rPr>
              <w:t>RESOLVED that the following emergency conditional appointment is hereby made and</w:t>
            </w:r>
          </w:p>
          <w:p w:rsidR="00DC5F4E" w:rsidRPr="0060078E" w:rsidRDefault="00DC5F4E" w:rsidP="00DC5F4E">
            <w:pPr>
              <w:pStyle w:val="Heading3"/>
              <w:rPr>
                <w:rFonts w:ascii="Times New Roman" w:hAnsi="Times New Roman"/>
                <w:b w:val="0"/>
                <w:szCs w:val="20"/>
                <w:u w:val="none"/>
              </w:rPr>
            </w:pPr>
            <w:r w:rsidRPr="000F56E0">
              <w:rPr>
                <w:rFonts w:ascii="Times New Roman" w:hAnsi="Times New Roman"/>
                <w:b w:val="0"/>
                <w:szCs w:val="20"/>
                <w:u w:val="none"/>
              </w:rPr>
              <w:t>BE IT FURTHER RESOLVED that this appointment shall expire upon the passage of 20 business days or the approval of the appointment of such individual, whichever occurs first.</w:t>
            </w:r>
          </w:p>
        </w:tc>
      </w:tr>
      <w:tr w:rsidR="00DC5F4E" w:rsidRPr="0060078E" w:rsidTr="00152648">
        <w:tc>
          <w:tcPr>
            <w:tcW w:w="1800" w:type="dxa"/>
          </w:tcPr>
          <w:p w:rsidR="00DC5F4E" w:rsidRPr="0060078E" w:rsidRDefault="00DC5F4E" w:rsidP="0053280C">
            <w:pPr>
              <w:rPr>
                <w:bCs/>
                <w:sz w:val="20"/>
                <w:szCs w:val="20"/>
                <w:u w:val="single"/>
              </w:rPr>
            </w:pPr>
            <w:r w:rsidRPr="0060078E">
              <w:rPr>
                <w:bCs/>
                <w:sz w:val="20"/>
                <w:szCs w:val="20"/>
                <w:u w:val="single"/>
              </w:rPr>
              <w:t xml:space="preserve">NAME </w:t>
            </w:r>
          </w:p>
        </w:tc>
        <w:tc>
          <w:tcPr>
            <w:tcW w:w="1440" w:type="dxa"/>
          </w:tcPr>
          <w:p w:rsidR="00DC5F4E" w:rsidRPr="0060078E" w:rsidRDefault="00DC5F4E" w:rsidP="0053280C">
            <w:pPr>
              <w:pStyle w:val="Heading6"/>
              <w:rPr>
                <w:szCs w:val="20"/>
              </w:rPr>
            </w:pPr>
            <w:r>
              <w:rPr>
                <w:szCs w:val="20"/>
              </w:rPr>
              <w:t>POSITION</w:t>
            </w:r>
          </w:p>
        </w:tc>
        <w:tc>
          <w:tcPr>
            <w:tcW w:w="1710" w:type="dxa"/>
          </w:tcPr>
          <w:p w:rsidR="00DC5F4E" w:rsidRPr="0060078E" w:rsidRDefault="00DC5F4E" w:rsidP="0053280C">
            <w:pPr>
              <w:pStyle w:val="Heading2"/>
              <w:rPr>
                <w:b w:val="0"/>
                <w:bCs/>
                <w:szCs w:val="20"/>
              </w:rPr>
            </w:pPr>
            <w:r>
              <w:rPr>
                <w:b w:val="0"/>
                <w:bCs/>
                <w:szCs w:val="20"/>
              </w:rPr>
              <w:t>SHIFT/BLDG</w:t>
            </w:r>
          </w:p>
        </w:tc>
        <w:tc>
          <w:tcPr>
            <w:tcW w:w="2790" w:type="dxa"/>
          </w:tcPr>
          <w:p w:rsidR="00DC5F4E" w:rsidRPr="0060078E" w:rsidRDefault="00DC5F4E" w:rsidP="0053280C">
            <w:pPr>
              <w:pStyle w:val="Heading2"/>
              <w:rPr>
                <w:b w:val="0"/>
                <w:bCs/>
                <w:szCs w:val="20"/>
              </w:rPr>
            </w:pPr>
            <w:r>
              <w:rPr>
                <w:b w:val="0"/>
                <w:bCs/>
                <w:szCs w:val="20"/>
              </w:rPr>
              <w:t>PROBATIONARY PERIOD</w:t>
            </w:r>
          </w:p>
        </w:tc>
        <w:tc>
          <w:tcPr>
            <w:tcW w:w="1170" w:type="dxa"/>
          </w:tcPr>
          <w:p w:rsidR="00DC5F4E" w:rsidRPr="0060078E" w:rsidRDefault="00DC5F4E" w:rsidP="0053280C">
            <w:pPr>
              <w:pStyle w:val="Heading2"/>
              <w:rPr>
                <w:b w:val="0"/>
                <w:bCs/>
                <w:szCs w:val="20"/>
              </w:rPr>
            </w:pPr>
            <w:r>
              <w:rPr>
                <w:b w:val="0"/>
                <w:bCs/>
                <w:szCs w:val="20"/>
              </w:rPr>
              <w:t>SALARY</w:t>
            </w:r>
          </w:p>
        </w:tc>
        <w:tc>
          <w:tcPr>
            <w:tcW w:w="2520" w:type="dxa"/>
          </w:tcPr>
          <w:p w:rsidR="00DC5F4E" w:rsidRPr="0060078E" w:rsidRDefault="00DC5F4E" w:rsidP="0053280C">
            <w:pPr>
              <w:pStyle w:val="Heading2"/>
              <w:rPr>
                <w:b w:val="0"/>
                <w:bCs/>
                <w:szCs w:val="20"/>
              </w:rPr>
            </w:pPr>
            <w:r>
              <w:rPr>
                <w:b w:val="0"/>
                <w:bCs/>
                <w:szCs w:val="20"/>
              </w:rPr>
              <w:t>REMARKS</w:t>
            </w:r>
          </w:p>
        </w:tc>
      </w:tr>
      <w:tr w:rsidR="00DC5F4E" w:rsidRPr="00F60A11" w:rsidTr="00152648">
        <w:tc>
          <w:tcPr>
            <w:tcW w:w="1800" w:type="dxa"/>
          </w:tcPr>
          <w:p w:rsidR="00DC5F4E" w:rsidRPr="00F60A11" w:rsidRDefault="00DC5F4E" w:rsidP="0053280C">
            <w:pPr>
              <w:rPr>
                <w:bCs/>
                <w:sz w:val="20"/>
                <w:szCs w:val="20"/>
              </w:rPr>
            </w:pPr>
            <w:proofErr w:type="spellStart"/>
            <w:r>
              <w:rPr>
                <w:bCs/>
                <w:sz w:val="20"/>
                <w:szCs w:val="20"/>
              </w:rPr>
              <w:t>Zabinski</w:t>
            </w:r>
            <w:proofErr w:type="spellEnd"/>
            <w:r>
              <w:rPr>
                <w:bCs/>
                <w:sz w:val="20"/>
                <w:szCs w:val="20"/>
              </w:rPr>
              <w:t>, Coleen</w:t>
            </w:r>
          </w:p>
        </w:tc>
        <w:tc>
          <w:tcPr>
            <w:tcW w:w="1440" w:type="dxa"/>
          </w:tcPr>
          <w:p w:rsidR="00DC5F4E" w:rsidRPr="00660368" w:rsidRDefault="00DC5F4E" w:rsidP="0053280C">
            <w:pPr>
              <w:jc w:val="center"/>
              <w:rPr>
                <w:sz w:val="20"/>
                <w:szCs w:val="20"/>
              </w:rPr>
            </w:pPr>
            <w:r>
              <w:rPr>
                <w:sz w:val="20"/>
                <w:szCs w:val="20"/>
              </w:rPr>
              <w:t>Senior Typist</w:t>
            </w:r>
          </w:p>
        </w:tc>
        <w:tc>
          <w:tcPr>
            <w:tcW w:w="1710" w:type="dxa"/>
          </w:tcPr>
          <w:p w:rsidR="00DC5F4E" w:rsidRPr="00F60A11" w:rsidRDefault="00DC5F4E" w:rsidP="0053280C">
            <w:pPr>
              <w:pStyle w:val="Heading2"/>
              <w:rPr>
                <w:b w:val="0"/>
                <w:bCs/>
                <w:szCs w:val="20"/>
                <w:u w:val="none"/>
              </w:rPr>
            </w:pPr>
            <w:r>
              <w:rPr>
                <w:b w:val="0"/>
                <w:bCs/>
                <w:szCs w:val="20"/>
                <w:u w:val="none"/>
              </w:rPr>
              <w:t>Administration</w:t>
            </w:r>
          </w:p>
        </w:tc>
        <w:tc>
          <w:tcPr>
            <w:tcW w:w="2790" w:type="dxa"/>
          </w:tcPr>
          <w:p w:rsidR="00DC5F4E" w:rsidRPr="00F60A11" w:rsidRDefault="00DC5F4E" w:rsidP="0053280C">
            <w:pPr>
              <w:pStyle w:val="Heading2"/>
              <w:rPr>
                <w:b w:val="0"/>
                <w:bCs/>
                <w:szCs w:val="20"/>
                <w:u w:val="none"/>
              </w:rPr>
            </w:pPr>
            <w:r>
              <w:rPr>
                <w:b w:val="0"/>
                <w:bCs/>
                <w:szCs w:val="20"/>
                <w:u w:val="none"/>
              </w:rPr>
              <w:t>6/16/14-6/15/15</w:t>
            </w:r>
          </w:p>
        </w:tc>
        <w:tc>
          <w:tcPr>
            <w:tcW w:w="1170" w:type="dxa"/>
          </w:tcPr>
          <w:p w:rsidR="00DC5F4E" w:rsidRPr="00F60A11" w:rsidRDefault="00DC5F4E" w:rsidP="0053280C">
            <w:pPr>
              <w:pStyle w:val="Heading2"/>
              <w:rPr>
                <w:b w:val="0"/>
                <w:bCs/>
                <w:szCs w:val="20"/>
                <w:u w:val="none"/>
              </w:rPr>
            </w:pPr>
            <w:r>
              <w:rPr>
                <w:b w:val="0"/>
                <w:bCs/>
                <w:szCs w:val="20"/>
                <w:u w:val="none"/>
              </w:rPr>
              <w:t>TBD</w:t>
            </w:r>
          </w:p>
        </w:tc>
        <w:tc>
          <w:tcPr>
            <w:tcW w:w="2520" w:type="dxa"/>
          </w:tcPr>
          <w:p w:rsidR="00DC5F4E" w:rsidRPr="00F60A11" w:rsidRDefault="00DC5F4E" w:rsidP="0053280C">
            <w:pPr>
              <w:pStyle w:val="Heading2"/>
              <w:rPr>
                <w:b w:val="0"/>
                <w:bCs/>
                <w:szCs w:val="20"/>
                <w:u w:val="none"/>
              </w:rPr>
            </w:pPr>
            <w:r>
              <w:rPr>
                <w:b w:val="0"/>
                <w:bCs/>
                <w:szCs w:val="20"/>
                <w:u w:val="none"/>
              </w:rPr>
              <w:t xml:space="preserve">52 </w:t>
            </w:r>
            <w:proofErr w:type="spellStart"/>
            <w:r>
              <w:rPr>
                <w:b w:val="0"/>
                <w:bCs/>
                <w:szCs w:val="20"/>
                <w:u w:val="none"/>
              </w:rPr>
              <w:t>wk</w:t>
            </w:r>
            <w:proofErr w:type="spellEnd"/>
            <w:r>
              <w:rPr>
                <w:b w:val="0"/>
                <w:bCs/>
                <w:szCs w:val="20"/>
                <w:u w:val="none"/>
              </w:rPr>
              <w:t xml:space="preserve"> probationary period</w:t>
            </w:r>
          </w:p>
        </w:tc>
      </w:tr>
    </w:tbl>
    <w:p w:rsidR="00DC5F4E" w:rsidRDefault="00DC5F4E" w:rsidP="00101D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320" w:type="dxa"/>
        <w:tblInd w:w="-792" w:type="dxa"/>
        <w:tblLayout w:type="fixed"/>
        <w:tblLook w:val="0000" w:firstRow="0" w:lastRow="0" w:firstColumn="0" w:lastColumn="0" w:noHBand="0" w:noVBand="0"/>
      </w:tblPr>
      <w:tblGrid>
        <w:gridCol w:w="1620"/>
        <w:gridCol w:w="1710"/>
        <w:gridCol w:w="2230"/>
        <w:gridCol w:w="2970"/>
        <w:gridCol w:w="1350"/>
        <w:gridCol w:w="1440"/>
      </w:tblGrid>
      <w:tr w:rsidR="00DC5F4E" w:rsidRPr="0060078E" w:rsidTr="00875CBA">
        <w:tc>
          <w:tcPr>
            <w:tcW w:w="11320" w:type="dxa"/>
            <w:gridSpan w:val="6"/>
          </w:tcPr>
          <w:p w:rsidR="00DC5F4E" w:rsidRPr="0060078E" w:rsidRDefault="00DC5F4E" w:rsidP="0053280C">
            <w:pPr>
              <w:pStyle w:val="Heading3"/>
              <w:rPr>
                <w:rFonts w:ascii="Times New Roman" w:hAnsi="Times New Roman"/>
                <w:szCs w:val="20"/>
              </w:rPr>
            </w:pPr>
            <w:r>
              <w:rPr>
                <w:rFonts w:ascii="Times New Roman" w:hAnsi="Times New Roman"/>
                <w:szCs w:val="20"/>
              </w:rPr>
              <w:t>SCHEDULE NIP 6</w:t>
            </w:r>
          </w:p>
        </w:tc>
      </w:tr>
      <w:tr w:rsidR="00DC5F4E" w:rsidRPr="0060078E" w:rsidTr="00875CBA">
        <w:tc>
          <w:tcPr>
            <w:tcW w:w="11320" w:type="dxa"/>
            <w:gridSpan w:val="6"/>
          </w:tcPr>
          <w:p w:rsidR="00DC5F4E" w:rsidRPr="0060078E" w:rsidRDefault="00DC5F4E" w:rsidP="0053280C">
            <w:pPr>
              <w:pStyle w:val="Heading1"/>
              <w:jc w:val="center"/>
              <w:rPr>
                <w:szCs w:val="20"/>
              </w:rPr>
            </w:pPr>
            <w:r>
              <w:rPr>
                <w:szCs w:val="20"/>
              </w:rPr>
              <w:t>PROMOTIONAL APPOINTMENT</w:t>
            </w:r>
            <w:r w:rsidRPr="0060078E">
              <w:rPr>
                <w:szCs w:val="20"/>
              </w:rPr>
              <w:t xml:space="preserve">: </w:t>
            </w:r>
            <w:r>
              <w:rPr>
                <w:szCs w:val="20"/>
              </w:rPr>
              <w:t xml:space="preserve"> NON-</w:t>
            </w:r>
            <w:r w:rsidRPr="0060078E">
              <w:rPr>
                <w:szCs w:val="20"/>
              </w:rPr>
              <w:t>INSTRUCTIONAL</w:t>
            </w:r>
          </w:p>
        </w:tc>
      </w:tr>
      <w:tr w:rsidR="00DC5F4E" w:rsidRPr="0060078E" w:rsidTr="00875CBA">
        <w:tc>
          <w:tcPr>
            <w:tcW w:w="11320" w:type="dxa"/>
            <w:gridSpan w:val="6"/>
          </w:tcPr>
          <w:p w:rsidR="00DC5F4E" w:rsidRPr="0060078E" w:rsidRDefault="00DC5F4E" w:rsidP="00E20708">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 xml:space="preserve">lowing </w:t>
            </w:r>
            <w:r w:rsidR="00E20708">
              <w:rPr>
                <w:rFonts w:ascii="Times New Roman" w:hAnsi="Times New Roman"/>
                <w:b w:val="0"/>
                <w:szCs w:val="20"/>
                <w:u w:val="none"/>
              </w:rPr>
              <w:t>NON-</w:t>
            </w:r>
            <w:r>
              <w:rPr>
                <w:rFonts w:ascii="Times New Roman" w:hAnsi="Times New Roman"/>
                <w:b w:val="0"/>
                <w:szCs w:val="20"/>
                <w:u w:val="none"/>
              </w:rPr>
              <w:t xml:space="preserve">INSTRUCTIONAL </w:t>
            </w:r>
            <w:r w:rsidR="00E20708">
              <w:rPr>
                <w:rFonts w:ascii="Times New Roman" w:hAnsi="Times New Roman"/>
                <w:b w:val="0"/>
                <w:szCs w:val="20"/>
                <w:u w:val="none"/>
              </w:rPr>
              <w:t>PROMOTIONAL</w:t>
            </w:r>
            <w:r w:rsidR="00DC13FC">
              <w:rPr>
                <w:rFonts w:ascii="Times New Roman" w:hAnsi="Times New Roman"/>
                <w:b w:val="0"/>
                <w:szCs w:val="20"/>
                <w:u w:val="none"/>
              </w:rPr>
              <w:t xml:space="preserve"> </w:t>
            </w:r>
            <w:r>
              <w:rPr>
                <w:rFonts w:ascii="Times New Roman" w:hAnsi="Times New Roman"/>
                <w:b w:val="0"/>
                <w:szCs w:val="20"/>
                <w:u w:val="none"/>
              </w:rPr>
              <w:t>APPOINTMENT</w:t>
            </w:r>
            <w:r w:rsidRPr="0060078E">
              <w:rPr>
                <w:rFonts w:ascii="Times New Roman" w:hAnsi="Times New Roman"/>
                <w:b w:val="0"/>
                <w:szCs w:val="20"/>
                <w:u w:val="none"/>
              </w:rPr>
              <w:t>:</w:t>
            </w:r>
          </w:p>
        </w:tc>
      </w:tr>
      <w:tr w:rsidR="00DC5F4E" w:rsidRPr="0060078E" w:rsidTr="00875CBA">
        <w:tc>
          <w:tcPr>
            <w:tcW w:w="1620" w:type="dxa"/>
          </w:tcPr>
          <w:p w:rsidR="00DC5F4E" w:rsidRPr="0060078E" w:rsidRDefault="00DC5F4E" w:rsidP="0053280C">
            <w:pPr>
              <w:rPr>
                <w:bCs/>
                <w:sz w:val="20"/>
                <w:szCs w:val="20"/>
                <w:u w:val="single"/>
              </w:rPr>
            </w:pPr>
            <w:r w:rsidRPr="0060078E">
              <w:rPr>
                <w:bCs/>
                <w:sz w:val="20"/>
                <w:szCs w:val="20"/>
                <w:u w:val="single"/>
              </w:rPr>
              <w:t xml:space="preserve">NAME </w:t>
            </w:r>
          </w:p>
        </w:tc>
        <w:tc>
          <w:tcPr>
            <w:tcW w:w="1710" w:type="dxa"/>
          </w:tcPr>
          <w:p w:rsidR="00DC5F4E" w:rsidRPr="0060078E" w:rsidRDefault="00DC5F4E" w:rsidP="0053280C">
            <w:pPr>
              <w:pStyle w:val="Heading6"/>
              <w:rPr>
                <w:szCs w:val="20"/>
              </w:rPr>
            </w:pPr>
            <w:r>
              <w:rPr>
                <w:szCs w:val="20"/>
              </w:rPr>
              <w:t>POSITION</w:t>
            </w:r>
          </w:p>
        </w:tc>
        <w:tc>
          <w:tcPr>
            <w:tcW w:w="2230" w:type="dxa"/>
          </w:tcPr>
          <w:p w:rsidR="00DC5F4E" w:rsidRPr="0060078E" w:rsidRDefault="00DC5F4E" w:rsidP="0053280C">
            <w:pPr>
              <w:pStyle w:val="Heading2"/>
              <w:rPr>
                <w:b w:val="0"/>
                <w:bCs/>
                <w:szCs w:val="20"/>
              </w:rPr>
            </w:pPr>
            <w:r>
              <w:rPr>
                <w:b w:val="0"/>
                <w:bCs/>
                <w:szCs w:val="20"/>
              </w:rPr>
              <w:t>SHIFT/BLDG</w:t>
            </w:r>
          </w:p>
        </w:tc>
        <w:tc>
          <w:tcPr>
            <w:tcW w:w="2970" w:type="dxa"/>
          </w:tcPr>
          <w:p w:rsidR="00DC5F4E" w:rsidRPr="0060078E" w:rsidRDefault="00DC5F4E" w:rsidP="0053280C">
            <w:pPr>
              <w:pStyle w:val="Heading2"/>
              <w:rPr>
                <w:b w:val="0"/>
                <w:bCs/>
                <w:szCs w:val="20"/>
              </w:rPr>
            </w:pPr>
            <w:r>
              <w:rPr>
                <w:b w:val="0"/>
                <w:bCs/>
                <w:szCs w:val="20"/>
              </w:rPr>
              <w:t>PROBATIONARY PERIOD</w:t>
            </w:r>
          </w:p>
        </w:tc>
        <w:tc>
          <w:tcPr>
            <w:tcW w:w="1350" w:type="dxa"/>
          </w:tcPr>
          <w:p w:rsidR="00DC5F4E" w:rsidRPr="0060078E" w:rsidRDefault="00DC5F4E" w:rsidP="0053280C">
            <w:pPr>
              <w:pStyle w:val="Heading2"/>
              <w:rPr>
                <w:b w:val="0"/>
                <w:bCs/>
                <w:szCs w:val="20"/>
              </w:rPr>
            </w:pPr>
            <w:r>
              <w:rPr>
                <w:b w:val="0"/>
                <w:bCs/>
                <w:szCs w:val="20"/>
              </w:rPr>
              <w:t>SALARY</w:t>
            </w:r>
          </w:p>
        </w:tc>
        <w:tc>
          <w:tcPr>
            <w:tcW w:w="1440" w:type="dxa"/>
          </w:tcPr>
          <w:p w:rsidR="00DC5F4E" w:rsidRPr="0060078E" w:rsidRDefault="00DC5F4E" w:rsidP="0053280C">
            <w:pPr>
              <w:pStyle w:val="Heading2"/>
              <w:rPr>
                <w:b w:val="0"/>
                <w:bCs/>
                <w:szCs w:val="20"/>
              </w:rPr>
            </w:pPr>
            <w:r>
              <w:rPr>
                <w:b w:val="0"/>
                <w:bCs/>
                <w:szCs w:val="20"/>
              </w:rPr>
              <w:t>REMARKS</w:t>
            </w:r>
          </w:p>
        </w:tc>
      </w:tr>
      <w:tr w:rsidR="00DC5F4E" w:rsidRPr="004161CC" w:rsidTr="00875CBA">
        <w:tc>
          <w:tcPr>
            <w:tcW w:w="1620" w:type="dxa"/>
          </w:tcPr>
          <w:p w:rsidR="00DC5F4E" w:rsidRPr="004161CC" w:rsidRDefault="00875CBA" w:rsidP="0053280C">
            <w:pPr>
              <w:rPr>
                <w:bCs/>
                <w:sz w:val="20"/>
                <w:szCs w:val="20"/>
              </w:rPr>
            </w:pPr>
            <w:r>
              <w:rPr>
                <w:bCs/>
                <w:sz w:val="20"/>
                <w:szCs w:val="20"/>
              </w:rPr>
              <w:t>Ely, Jr., William</w:t>
            </w:r>
          </w:p>
        </w:tc>
        <w:tc>
          <w:tcPr>
            <w:tcW w:w="1710" w:type="dxa"/>
          </w:tcPr>
          <w:p w:rsidR="00DC5F4E" w:rsidRPr="004161CC" w:rsidRDefault="00875CBA" w:rsidP="0053280C">
            <w:pPr>
              <w:pStyle w:val="Heading6"/>
              <w:rPr>
                <w:szCs w:val="20"/>
                <w:u w:val="none"/>
              </w:rPr>
            </w:pPr>
            <w:r>
              <w:rPr>
                <w:szCs w:val="20"/>
                <w:u w:val="none"/>
              </w:rPr>
              <w:t>Head Custodian</w:t>
            </w:r>
          </w:p>
        </w:tc>
        <w:tc>
          <w:tcPr>
            <w:tcW w:w="2230" w:type="dxa"/>
          </w:tcPr>
          <w:p w:rsidR="00DC5F4E" w:rsidRPr="004161CC" w:rsidRDefault="00875CBA" w:rsidP="0053280C">
            <w:pPr>
              <w:pStyle w:val="Heading2"/>
              <w:rPr>
                <w:b w:val="0"/>
                <w:bCs/>
                <w:szCs w:val="20"/>
                <w:u w:val="none"/>
              </w:rPr>
            </w:pPr>
            <w:r>
              <w:rPr>
                <w:b w:val="0"/>
                <w:bCs/>
                <w:szCs w:val="20"/>
                <w:u w:val="none"/>
              </w:rPr>
              <w:t>2</w:t>
            </w:r>
            <w:r w:rsidRPr="00875CBA">
              <w:rPr>
                <w:b w:val="0"/>
                <w:bCs/>
                <w:szCs w:val="20"/>
                <w:u w:val="none"/>
                <w:vertAlign w:val="superscript"/>
              </w:rPr>
              <w:t>nd</w:t>
            </w:r>
            <w:r>
              <w:rPr>
                <w:b w:val="0"/>
                <w:bCs/>
                <w:szCs w:val="20"/>
                <w:u w:val="none"/>
              </w:rPr>
              <w:t xml:space="preserve"> shift/Senior High</w:t>
            </w:r>
          </w:p>
        </w:tc>
        <w:tc>
          <w:tcPr>
            <w:tcW w:w="2970" w:type="dxa"/>
          </w:tcPr>
          <w:p w:rsidR="00DC5F4E" w:rsidRPr="004161CC" w:rsidRDefault="00875CBA" w:rsidP="0053280C">
            <w:pPr>
              <w:pStyle w:val="Heading2"/>
              <w:rPr>
                <w:b w:val="0"/>
                <w:bCs/>
                <w:szCs w:val="20"/>
                <w:u w:val="none"/>
              </w:rPr>
            </w:pPr>
            <w:r>
              <w:rPr>
                <w:b w:val="0"/>
                <w:bCs/>
                <w:szCs w:val="20"/>
                <w:u w:val="none"/>
              </w:rPr>
              <w:t>5/28/14-11/26/14</w:t>
            </w:r>
          </w:p>
        </w:tc>
        <w:tc>
          <w:tcPr>
            <w:tcW w:w="1350" w:type="dxa"/>
          </w:tcPr>
          <w:p w:rsidR="00DC5F4E" w:rsidRPr="004161CC" w:rsidRDefault="00875CBA" w:rsidP="0053280C">
            <w:pPr>
              <w:pStyle w:val="Heading2"/>
              <w:rPr>
                <w:b w:val="0"/>
                <w:bCs/>
                <w:szCs w:val="20"/>
                <w:u w:val="none"/>
              </w:rPr>
            </w:pPr>
            <w:r>
              <w:rPr>
                <w:b w:val="0"/>
                <w:bCs/>
                <w:szCs w:val="20"/>
                <w:u w:val="none"/>
              </w:rPr>
              <w:t>TBD</w:t>
            </w:r>
          </w:p>
        </w:tc>
        <w:tc>
          <w:tcPr>
            <w:tcW w:w="1440" w:type="dxa"/>
          </w:tcPr>
          <w:p w:rsidR="00DC5F4E" w:rsidRPr="004161CC" w:rsidRDefault="00DC5F4E" w:rsidP="0053280C">
            <w:pPr>
              <w:pStyle w:val="Heading2"/>
              <w:rPr>
                <w:b w:val="0"/>
                <w:bCs/>
                <w:szCs w:val="20"/>
                <w:u w:val="none"/>
              </w:rPr>
            </w:pPr>
          </w:p>
        </w:tc>
      </w:tr>
    </w:tbl>
    <w:p w:rsidR="00DC5F4E" w:rsidRDefault="00DC5F4E" w:rsidP="00101D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160"/>
        <w:gridCol w:w="3330"/>
        <w:gridCol w:w="3870"/>
        <w:gridCol w:w="2070"/>
      </w:tblGrid>
      <w:tr w:rsidR="00101D6C" w:rsidRPr="0060078E" w:rsidTr="00101D6C">
        <w:tc>
          <w:tcPr>
            <w:tcW w:w="11430" w:type="dxa"/>
            <w:gridSpan w:val="4"/>
          </w:tcPr>
          <w:p w:rsidR="00101D6C" w:rsidRPr="0060078E" w:rsidRDefault="00101D6C" w:rsidP="00101D6C">
            <w:pPr>
              <w:pStyle w:val="Heading3"/>
              <w:rPr>
                <w:rFonts w:ascii="Times New Roman" w:hAnsi="Times New Roman"/>
                <w:szCs w:val="20"/>
              </w:rPr>
            </w:pPr>
            <w:r>
              <w:rPr>
                <w:rFonts w:ascii="Times New Roman" w:hAnsi="Times New Roman"/>
                <w:szCs w:val="20"/>
              </w:rPr>
              <w:t>SCHEDULE NIP 8A</w:t>
            </w:r>
          </w:p>
        </w:tc>
      </w:tr>
      <w:tr w:rsidR="00101D6C" w:rsidRPr="0060078E" w:rsidTr="00101D6C">
        <w:tc>
          <w:tcPr>
            <w:tcW w:w="11430" w:type="dxa"/>
            <w:gridSpan w:val="4"/>
          </w:tcPr>
          <w:p w:rsidR="00101D6C" w:rsidRPr="0060078E" w:rsidRDefault="00101D6C" w:rsidP="00101D6C">
            <w:pPr>
              <w:pStyle w:val="Heading1"/>
              <w:jc w:val="center"/>
              <w:rPr>
                <w:szCs w:val="20"/>
              </w:rPr>
            </w:pPr>
            <w:r>
              <w:rPr>
                <w:szCs w:val="20"/>
              </w:rPr>
              <w:t>TEMPORARY APPOINTMENTS/SUBSTITUTES</w:t>
            </w:r>
            <w:r w:rsidRPr="0060078E">
              <w:rPr>
                <w:szCs w:val="20"/>
              </w:rPr>
              <w:t xml:space="preserve">: </w:t>
            </w:r>
            <w:r>
              <w:rPr>
                <w:szCs w:val="20"/>
              </w:rPr>
              <w:t xml:space="preserve">NON- </w:t>
            </w:r>
            <w:r w:rsidRPr="0060078E">
              <w:rPr>
                <w:szCs w:val="20"/>
              </w:rPr>
              <w:t xml:space="preserve">INSTRUCTIONAL </w:t>
            </w:r>
          </w:p>
        </w:tc>
      </w:tr>
      <w:tr w:rsidR="00101D6C" w:rsidRPr="0060078E" w:rsidTr="00101D6C">
        <w:tc>
          <w:tcPr>
            <w:tcW w:w="11430" w:type="dxa"/>
            <w:gridSpan w:val="4"/>
          </w:tcPr>
          <w:p w:rsidR="00101D6C" w:rsidRPr="0060078E" w:rsidRDefault="00101D6C" w:rsidP="00101D6C">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NON-INSTRUCTIONAL APPOINTMENTS SUBSTITUTES</w:t>
            </w:r>
            <w:r w:rsidRPr="0060078E">
              <w:rPr>
                <w:rFonts w:ascii="Times New Roman" w:hAnsi="Times New Roman"/>
                <w:b w:val="0"/>
                <w:szCs w:val="20"/>
                <w:u w:val="none"/>
              </w:rPr>
              <w:t>:</w:t>
            </w:r>
          </w:p>
        </w:tc>
      </w:tr>
      <w:tr w:rsidR="00101D6C" w:rsidRPr="0060078E" w:rsidTr="00101D6C">
        <w:tc>
          <w:tcPr>
            <w:tcW w:w="2160" w:type="dxa"/>
          </w:tcPr>
          <w:p w:rsidR="00101D6C" w:rsidRPr="0060078E" w:rsidRDefault="00101D6C" w:rsidP="00101D6C">
            <w:pPr>
              <w:rPr>
                <w:bCs/>
                <w:sz w:val="20"/>
                <w:szCs w:val="20"/>
                <w:u w:val="single"/>
              </w:rPr>
            </w:pPr>
            <w:r w:rsidRPr="0060078E">
              <w:rPr>
                <w:bCs/>
                <w:sz w:val="20"/>
                <w:szCs w:val="20"/>
                <w:u w:val="single"/>
              </w:rPr>
              <w:t xml:space="preserve">NAME </w:t>
            </w:r>
          </w:p>
        </w:tc>
        <w:tc>
          <w:tcPr>
            <w:tcW w:w="3330" w:type="dxa"/>
          </w:tcPr>
          <w:p w:rsidR="00101D6C" w:rsidRPr="0060078E" w:rsidRDefault="00101D6C" w:rsidP="00101D6C">
            <w:pPr>
              <w:pStyle w:val="Heading6"/>
              <w:rPr>
                <w:szCs w:val="20"/>
              </w:rPr>
            </w:pPr>
            <w:r>
              <w:rPr>
                <w:szCs w:val="20"/>
              </w:rPr>
              <w:t>POSITION</w:t>
            </w:r>
          </w:p>
        </w:tc>
        <w:tc>
          <w:tcPr>
            <w:tcW w:w="3870" w:type="dxa"/>
          </w:tcPr>
          <w:p w:rsidR="00101D6C" w:rsidRPr="0060078E" w:rsidRDefault="00101D6C" w:rsidP="00101D6C">
            <w:pPr>
              <w:pStyle w:val="Heading2"/>
              <w:rPr>
                <w:b w:val="0"/>
                <w:bCs/>
                <w:szCs w:val="20"/>
              </w:rPr>
            </w:pPr>
            <w:r>
              <w:rPr>
                <w:b w:val="0"/>
                <w:bCs/>
                <w:szCs w:val="20"/>
              </w:rPr>
              <w:t>EFFECTIVE DATE</w:t>
            </w:r>
          </w:p>
        </w:tc>
        <w:tc>
          <w:tcPr>
            <w:tcW w:w="2070" w:type="dxa"/>
          </w:tcPr>
          <w:p w:rsidR="00101D6C" w:rsidRPr="0060078E" w:rsidRDefault="00101D6C" w:rsidP="00101D6C">
            <w:pPr>
              <w:pStyle w:val="Heading2"/>
              <w:rPr>
                <w:b w:val="0"/>
                <w:bCs/>
                <w:szCs w:val="20"/>
              </w:rPr>
            </w:pPr>
            <w:r>
              <w:rPr>
                <w:b w:val="0"/>
                <w:bCs/>
                <w:szCs w:val="20"/>
              </w:rPr>
              <w:t>REMARKS</w:t>
            </w:r>
          </w:p>
        </w:tc>
      </w:tr>
      <w:tr w:rsidR="00101D6C" w:rsidRPr="001E37DE" w:rsidTr="00101D6C">
        <w:tc>
          <w:tcPr>
            <w:tcW w:w="2160" w:type="dxa"/>
          </w:tcPr>
          <w:p w:rsidR="00101D6C" w:rsidRPr="001E37DE" w:rsidRDefault="00875CBA" w:rsidP="00101D6C">
            <w:pPr>
              <w:rPr>
                <w:bCs/>
                <w:sz w:val="20"/>
                <w:szCs w:val="20"/>
              </w:rPr>
            </w:pPr>
            <w:r>
              <w:rPr>
                <w:bCs/>
                <w:sz w:val="20"/>
                <w:szCs w:val="20"/>
              </w:rPr>
              <w:t>Crone, Kimberly</w:t>
            </w:r>
          </w:p>
        </w:tc>
        <w:tc>
          <w:tcPr>
            <w:tcW w:w="3330" w:type="dxa"/>
          </w:tcPr>
          <w:p w:rsidR="00101D6C" w:rsidRPr="001E37DE" w:rsidRDefault="00875CBA" w:rsidP="00101D6C">
            <w:pPr>
              <w:pStyle w:val="Heading6"/>
              <w:rPr>
                <w:szCs w:val="20"/>
                <w:u w:val="none"/>
              </w:rPr>
            </w:pPr>
            <w:r>
              <w:rPr>
                <w:szCs w:val="20"/>
                <w:u w:val="none"/>
              </w:rPr>
              <w:t>Temporary Custodian</w:t>
            </w:r>
          </w:p>
        </w:tc>
        <w:tc>
          <w:tcPr>
            <w:tcW w:w="3870" w:type="dxa"/>
          </w:tcPr>
          <w:p w:rsidR="00101D6C" w:rsidRPr="001E37DE" w:rsidRDefault="00875CBA" w:rsidP="00101D6C">
            <w:pPr>
              <w:pStyle w:val="Heading2"/>
              <w:rPr>
                <w:b w:val="0"/>
                <w:bCs/>
                <w:szCs w:val="20"/>
                <w:u w:val="none"/>
              </w:rPr>
            </w:pPr>
            <w:r>
              <w:rPr>
                <w:b w:val="0"/>
                <w:bCs/>
                <w:szCs w:val="20"/>
                <w:u w:val="none"/>
              </w:rPr>
              <w:t>6/30/14-9/26/14</w:t>
            </w:r>
          </w:p>
        </w:tc>
        <w:tc>
          <w:tcPr>
            <w:tcW w:w="2070" w:type="dxa"/>
          </w:tcPr>
          <w:p w:rsidR="00101D6C" w:rsidRPr="001E37DE" w:rsidRDefault="00101D6C" w:rsidP="00101D6C">
            <w:pPr>
              <w:pStyle w:val="Heading2"/>
              <w:rPr>
                <w:b w:val="0"/>
                <w:bCs/>
                <w:szCs w:val="20"/>
                <w:u w:val="none"/>
              </w:rPr>
            </w:pPr>
          </w:p>
        </w:tc>
      </w:tr>
      <w:tr w:rsidR="00875CBA" w:rsidRPr="001E37DE" w:rsidTr="00101D6C">
        <w:tc>
          <w:tcPr>
            <w:tcW w:w="2160" w:type="dxa"/>
          </w:tcPr>
          <w:p w:rsidR="00875CBA" w:rsidRDefault="00875CBA" w:rsidP="00101D6C">
            <w:pPr>
              <w:rPr>
                <w:bCs/>
                <w:sz w:val="20"/>
                <w:szCs w:val="20"/>
              </w:rPr>
            </w:pPr>
            <w:r>
              <w:rPr>
                <w:bCs/>
                <w:sz w:val="20"/>
                <w:szCs w:val="20"/>
              </w:rPr>
              <w:t>Fitzgerald, Patricia</w:t>
            </w:r>
          </w:p>
        </w:tc>
        <w:tc>
          <w:tcPr>
            <w:tcW w:w="3330" w:type="dxa"/>
          </w:tcPr>
          <w:p w:rsidR="00875CBA" w:rsidRPr="001E37DE" w:rsidRDefault="00875CBA" w:rsidP="0053280C">
            <w:pPr>
              <w:pStyle w:val="Heading6"/>
              <w:rPr>
                <w:szCs w:val="20"/>
                <w:u w:val="none"/>
              </w:rPr>
            </w:pPr>
            <w:r>
              <w:rPr>
                <w:szCs w:val="20"/>
                <w:u w:val="none"/>
              </w:rPr>
              <w:t>Temporary Custodian</w:t>
            </w:r>
          </w:p>
        </w:tc>
        <w:tc>
          <w:tcPr>
            <w:tcW w:w="3870" w:type="dxa"/>
          </w:tcPr>
          <w:p w:rsidR="00875CBA" w:rsidRPr="001E37DE" w:rsidRDefault="00875CBA" w:rsidP="0053280C">
            <w:pPr>
              <w:pStyle w:val="Heading2"/>
              <w:rPr>
                <w:b w:val="0"/>
                <w:bCs/>
                <w:szCs w:val="20"/>
                <w:u w:val="none"/>
              </w:rPr>
            </w:pPr>
            <w:r>
              <w:rPr>
                <w:b w:val="0"/>
                <w:bCs/>
                <w:szCs w:val="20"/>
                <w:u w:val="none"/>
              </w:rPr>
              <w:t>6/30/14-9/26/14</w:t>
            </w:r>
          </w:p>
        </w:tc>
        <w:tc>
          <w:tcPr>
            <w:tcW w:w="2070" w:type="dxa"/>
          </w:tcPr>
          <w:p w:rsidR="00875CBA" w:rsidRPr="001E37DE" w:rsidRDefault="00875CBA" w:rsidP="00101D6C">
            <w:pPr>
              <w:pStyle w:val="Heading2"/>
              <w:rPr>
                <w:b w:val="0"/>
                <w:bCs/>
                <w:szCs w:val="20"/>
                <w:u w:val="none"/>
              </w:rPr>
            </w:pPr>
          </w:p>
        </w:tc>
      </w:tr>
      <w:tr w:rsidR="00875CBA" w:rsidRPr="001E37DE" w:rsidTr="00101D6C">
        <w:tc>
          <w:tcPr>
            <w:tcW w:w="2160" w:type="dxa"/>
          </w:tcPr>
          <w:p w:rsidR="00875CBA" w:rsidRDefault="00875CBA" w:rsidP="00101D6C">
            <w:pPr>
              <w:rPr>
                <w:bCs/>
                <w:sz w:val="20"/>
                <w:szCs w:val="20"/>
              </w:rPr>
            </w:pPr>
            <w:r>
              <w:rPr>
                <w:bCs/>
                <w:sz w:val="20"/>
                <w:szCs w:val="20"/>
              </w:rPr>
              <w:t>Gould, Peter</w:t>
            </w:r>
          </w:p>
        </w:tc>
        <w:tc>
          <w:tcPr>
            <w:tcW w:w="3330" w:type="dxa"/>
          </w:tcPr>
          <w:p w:rsidR="00875CBA" w:rsidRPr="001E37DE" w:rsidRDefault="00875CBA" w:rsidP="0053280C">
            <w:pPr>
              <w:pStyle w:val="Heading6"/>
              <w:rPr>
                <w:szCs w:val="20"/>
                <w:u w:val="none"/>
              </w:rPr>
            </w:pPr>
            <w:r>
              <w:rPr>
                <w:szCs w:val="20"/>
                <w:u w:val="none"/>
              </w:rPr>
              <w:t>Temporary Custodian</w:t>
            </w:r>
          </w:p>
        </w:tc>
        <w:tc>
          <w:tcPr>
            <w:tcW w:w="3870" w:type="dxa"/>
          </w:tcPr>
          <w:p w:rsidR="00875CBA" w:rsidRPr="001E37DE" w:rsidRDefault="00875CBA" w:rsidP="0053280C">
            <w:pPr>
              <w:pStyle w:val="Heading2"/>
              <w:rPr>
                <w:b w:val="0"/>
                <w:bCs/>
                <w:szCs w:val="20"/>
                <w:u w:val="none"/>
              </w:rPr>
            </w:pPr>
            <w:r>
              <w:rPr>
                <w:b w:val="0"/>
                <w:bCs/>
                <w:szCs w:val="20"/>
                <w:u w:val="none"/>
              </w:rPr>
              <w:t>6/30/14-9/26/14</w:t>
            </w:r>
          </w:p>
        </w:tc>
        <w:tc>
          <w:tcPr>
            <w:tcW w:w="2070" w:type="dxa"/>
          </w:tcPr>
          <w:p w:rsidR="00875CBA" w:rsidRPr="001E37DE" w:rsidRDefault="00875CBA" w:rsidP="00101D6C">
            <w:pPr>
              <w:pStyle w:val="Heading2"/>
              <w:rPr>
                <w:b w:val="0"/>
                <w:bCs/>
                <w:szCs w:val="20"/>
                <w:u w:val="none"/>
              </w:rPr>
            </w:pPr>
          </w:p>
        </w:tc>
      </w:tr>
      <w:tr w:rsidR="00875CBA" w:rsidRPr="001E37DE" w:rsidTr="00101D6C">
        <w:tc>
          <w:tcPr>
            <w:tcW w:w="2160" w:type="dxa"/>
          </w:tcPr>
          <w:p w:rsidR="00875CBA" w:rsidRDefault="00875CBA" w:rsidP="00101D6C">
            <w:pPr>
              <w:rPr>
                <w:bCs/>
                <w:sz w:val="20"/>
                <w:szCs w:val="20"/>
              </w:rPr>
            </w:pPr>
            <w:proofErr w:type="spellStart"/>
            <w:r>
              <w:rPr>
                <w:bCs/>
                <w:sz w:val="20"/>
                <w:szCs w:val="20"/>
              </w:rPr>
              <w:t>Konen</w:t>
            </w:r>
            <w:proofErr w:type="spellEnd"/>
            <w:r>
              <w:rPr>
                <w:bCs/>
                <w:sz w:val="20"/>
                <w:szCs w:val="20"/>
              </w:rPr>
              <w:t>, Gerald</w:t>
            </w:r>
          </w:p>
        </w:tc>
        <w:tc>
          <w:tcPr>
            <w:tcW w:w="3330" w:type="dxa"/>
          </w:tcPr>
          <w:p w:rsidR="00875CBA" w:rsidRPr="001E37DE" w:rsidRDefault="00875CBA" w:rsidP="0053280C">
            <w:pPr>
              <w:pStyle w:val="Heading6"/>
              <w:rPr>
                <w:szCs w:val="20"/>
                <w:u w:val="none"/>
              </w:rPr>
            </w:pPr>
            <w:r>
              <w:rPr>
                <w:szCs w:val="20"/>
                <w:u w:val="none"/>
              </w:rPr>
              <w:t>Temporary Custodian</w:t>
            </w:r>
          </w:p>
        </w:tc>
        <w:tc>
          <w:tcPr>
            <w:tcW w:w="3870" w:type="dxa"/>
          </w:tcPr>
          <w:p w:rsidR="00875CBA" w:rsidRPr="001E37DE" w:rsidRDefault="00875CBA" w:rsidP="0053280C">
            <w:pPr>
              <w:pStyle w:val="Heading2"/>
              <w:rPr>
                <w:b w:val="0"/>
                <w:bCs/>
                <w:szCs w:val="20"/>
                <w:u w:val="none"/>
              </w:rPr>
            </w:pPr>
            <w:r>
              <w:rPr>
                <w:b w:val="0"/>
                <w:bCs/>
                <w:szCs w:val="20"/>
                <w:u w:val="none"/>
              </w:rPr>
              <w:t>6/30/14-9/26/14</w:t>
            </w:r>
          </w:p>
        </w:tc>
        <w:tc>
          <w:tcPr>
            <w:tcW w:w="2070" w:type="dxa"/>
          </w:tcPr>
          <w:p w:rsidR="00875CBA" w:rsidRPr="001E37DE" w:rsidRDefault="00875CBA" w:rsidP="00101D6C">
            <w:pPr>
              <w:pStyle w:val="Heading2"/>
              <w:rPr>
                <w:b w:val="0"/>
                <w:bCs/>
                <w:szCs w:val="20"/>
                <w:u w:val="none"/>
              </w:rPr>
            </w:pPr>
          </w:p>
        </w:tc>
      </w:tr>
      <w:tr w:rsidR="00875CBA" w:rsidRPr="001E37DE" w:rsidTr="00101D6C">
        <w:tc>
          <w:tcPr>
            <w:tcW w:w="2160" w:type="dxa"/>
          </w:tcPr>
          <w:p w:rsidR="00875CBA" w:rsidRDefault="00875CBA" w:rsidP="00101D6C">
            <w:pPr>
              <w:rPr>
                <w:bCs/>
                <w:sz w:val="20"/>
                <w:szCs w:val="20"/>
              </w:rPr>
            </w:pPr>
            <w:r>
              <w:rPr>
                <w:bCs/>
                <w:sz w:val="20"/>
                <w:szCs w:val="20"/>
              </w:rPr>
              <w:t>*</w:t>
            </w:r>
            <w:proofErr w:type="spellStart"/>
            <w:r>
              <w:rPr>
                <w:bCs/>
                <w:sz w:val="20"/>
                <w:szCs w:val="20"/>
              </w:rPr>
              <w:t>Loretz</w:t>
            </w:r>
            <w:proofErr w:type="spellEnd"/>
            <w:r>
              <w:rPr>
                <w:bCs/>
                <w:sz w:val="20"/>
                <w:szCs w:val="20"/>
              </w:rPr>
              <w:t>, Jordan</w:t>
            </w:r>
          </w:p>
        </w:tc>
        <w:tc>
          <w:tcPr>
            <w:tcW w:w="3330" w:type="dxa"/>
          </w:tcPr>
          <w:p w:rsidR="00875CBA" w:rsidRPr="001E37DE" w:rsidRDefault="00875CBA" w:rsidP="0053280C">
            <w:pPr>
              <w:pStyle w:val="Heading6"/>
              <w:rPr>
                <w:szCs w:val="20"/>
                <w:u w:val="none"/>
              </w:rPr>
            </w:pPr>
            <w:r>
              <w:rPr>
                <w:szCs w:val="20"/>
                <w:u w:val="none"/>
              </w:rPr>
              <w:t>Temporary Custodian</w:t>
            </w:r>
          </w:p>
        </w:tc>
        <w:tc>
          <w:tcPr>
            <w:tcW w:w="3870" w:type="dxa"/>
          </w:tcPr>
          <w:p w:rsidR="00875CBA" w:rsidRPr="001E37DE" w:rsidRDefault="00875CBA" w:rsidP="0053280C">
            <w:pPr>
              <w:pStyle w:val="Heading2"/>
              <w:rPr>
                <w:b w:val="0"/>
                <w:bCs/>
                <w:szCs w:val="20"/>
                <w:u w:val="none"/>
              </w:rPr>
            </w:pPr>
            <w:r>
              <w:rPr>
                <w:b w:val="0"/>
                <w:bCs/>
                <w:szCs w:val="20"/>
                <w:u w:val="none"/>
              </w:rPr>
              <w:t>6/2/14-8/29/14</w:t>
            </w:r>
          </w:p>
        </w:tc>
        <w:tc>
          <w:tcPr>
            <w:tcW w:w="2070" w:type="dxa"/>
          </w:tcPr>
          <w:p w:rsidR="00875CBA" w:rsidRPr="001E37DE" w:rsidRDefault="00875CBA" w:rsidP="00101D6C">
            <w:pPr>
              <w:pStyle w:val="Heading2"/>
              <w:rPr>
                <w:b w:val="0"/>
                <w:bCs/>
                <w:szCs w:val="20"/>
                <w:u w:val="none"/>
              </w:rPr>
            </w:pPr>
          </w:p>
        </w:tc>
      </w:tr>
      <w:tr w:rsidR="00875CBA" w:rsidRPr="001E37DE" w:rsidTr="00101D6C">
        <w:tc>
          <w:tcPr>
            <w:tcW w:w="2160" w:type="dxa"/>
          </w:tcPr>
          <w:p w:rsidR="00875CBA" w:rsidRDefault="00875CBA" w:rsidP="00101D6C">
            <w:pPr>
              <w:rPr>
                <w:bCs/>
                <w:sz w:val="20"/>
                <w:szCs w:val="20"/>
              </w:rPr>
            </w:pPr>
            <w:r>
              <w:rPr>
                <w:bCs/>
                <w:sz w:val="20"/>
                <w:szCs w:val="20"/>
              </w:rPr>
              <w:t>*Murphy, Jeremiah</w:t>
            </w:r>
          </w:p>
        </w:tc>
        <w:tc>
          <w:tcPr>
            <w:tcW w:w="3330" w:type="dxa"/>
          </w:tcPr>
          <w:p w:rsidR="00875CBA" w:rsidRPr="001E37DE" w:rsidRDefault="00875CBA" w:rsidP="0053280C">
            <w:pPr>
              <w:pStyle w:val="Heading6"/>
              <w:rPr>
                <w:szCs w:val="20"/>
                <w:u w:val="none"/>
              </w:rPr>
            </w:pPr>
            <w:r>
              <w:rPr>
                <w:szCs w:val="20"/>
                <w:u w:val="none"/>
              </w:rPr>
              <w:t>Temporary Custodian</w:t>
            </w:r>
          </w:p>
        </w:tc>
        <w:tc>
          <w:tcPr>
            <w:tcW w:w="3870" w:type="dxa"/>
          </w:tcPr>
          <w:p w:rsidR="00875CBA" w:rsidRPr="001E37DE" w:rsidRDefault="00875CBA" w:rsidP="0053280C">
            <w:pPr>
              <w:pStyle w:val="Heading2"/>
              <w:rPr>
                <w:b w:val="0"/>
                <w:bCs/>
                <w:szCs w:val="20"/>
                <w:u w:val="none"/>
              </w:rPr>
            </w:pPr>
            <w:r>
              <w:rPr>
                <w:b w:val="0"/>
                <w:bCs/>
                <w:szCs w:val="20"/>
                <w:u w:val="none"/>
              </w:rPr>
              <w:t>6/2/14-8/29/14</w:t>
            </w:r>
          </w:p>
        </w:tc>
        <w:tc>
          <w:tcPr>
            <w:tcW w:w="2070" w:type="dxa"/>
          </w:tcPr>
          <w:p w:rsidR="00875CBA" w:rsidRPr="001E37DE" w:rsidRDefault="00875CBA" w:rsidP="00101D6C">
            <w:pPr>
              <w:pStyle w:val="Heading2"/>
              <w:rPr>
                <w:b w:val="0"/>
                <w:bCs/>
                <w:szCs w:val="20"/>
                <w:u w:val="none"/>
              </w:rPr>
            </w:pPr>
          </w:p>
        </w:tc>
      </w:tr>
      <w:tr w:rsidR="00875CBA" w:rsidRPr="001E37DE" w:rsidTr="00101D6C">
        <w:tc>
          <w:tcPr>
            <w:tcW w:w="2160" w:type="dxa"/>
          </w:tcPr>
          <w:p w:rsidR="00875CBA" w:rsidRDefault="00875CBA" w:rsidP="00101D6C">
            <w:pPr>
              <w:rPr>
                <w:bCs/>
                <w:sz w:val="20"/>
                <w:szCs w:val="20"/>
              </w:rPr>
            </w:pPr>
            <w:r>
              <w:rPr>
                <w:bCs/>
                <w:sz w:val="20"/>
                <w:szCs w:val="20"/>
              </w:rPr>
              <w:t>Pratt, Louis</w:t>
            </w:r>
          </w:p>
        </w:tc>
        <w:tc>
          <w:tcPr>
            <w:tcW w:w="3330" w:type="dxa"/>
          </w:tcPr>
          <w:p w:rsidR="00875CBA" w:rsidRPr="001E37DE" w:rsidRDefault="00875CBA" w:rsidP="0053280C">
            <w:pPr>
              <w:pStyle w:val="Heading6"/>
              <w:rPr>
                <w:szCs w:val="20"/>
                <w:u w:val="none"/>
              </w:rPr>
            </w:pPr>
            <w:r>
              <w:rPr>
                <w:szCs w:val="20"/>
                <w:u w:val="none"/>
              </w:rPr>
              <w:t>Temporary Custodian</w:t>
            </w:r>
          </w:p>
        </w:tc>
        <w:tc>
          <w:tcPr>
            <w:tcW w:w="3870" w:type="dxa"/>
          </w:tcPr>
          <w:p w:rsidR="00875CBA" w:rsidRPr="001E37DE" w:rsidRDefault="00875CBA" w:rsidP="0053280C">
            <w:pPr>
              <w:pStyle w:val="Heading2"/>
              <w:rPr>
                <w:b w:val="0"/>
                <w:bCs/>
                <w:szCs w:val="20"/>
                <w:u w:val="none"/>
              </w:rPr>
            </w:pPr>
            <w:r>
              <w:rPr>
                <w:b w:val="0"/>
                <w:bCs/>
                <w:szCs w:val="20"/>
                <w:u w:val="none"/>
              </w:rPr>
              <w:t>6/2/14-8/29/14</w:t>
            </w:r>
          </w:p>
        </w:tc>
        <w:tc>
          <w:tcPr>
            <w:tcW w:w="2070" w:type="dxa"/>
          </w:tcPr>
          <w:p w:rsidR="00875CBA" w:rsidRPr="001E37DE" w:rsidRDefault="00875CBA" w:rsidP="00101D6C">
            <w:pPr>
              <w:pStyle w:val="Heading2"/>
              <w:rPr>
                <w:b w:val="0"/>
                <w:bCs/>
                <w:szCs w:val="20"/>
                <w:u w:val="none"/>
              </w:rPr>
            </w:pPr>
          </w:p>
        </w:tc>
      </w:tr>
      <w:tr w:rsidR="00875CBA" w:rsidRPr="001E37DE" w:rsidTr="00101D6C">
        <w:tc>
          <w:tcPr>
            <w:tcW w:w="2160" w:type="dxa"/>
          </w:tcPr>
          <w:p w:rsidR="00875CBA" w:rsidRDefault="00875CBA" w:rsidP="00101D6C">
            <w:pPr>
              <w:rPr>
                <w:bCs/>
                <w:sz w:val="20"/>
                <w:szCs w:val="20"/>
              </w:rPr>
            </w:pPr>
            <w:r>
              <w:rPr>
                <w:bCs/>
                <w:sz w:val="20"/>
                <w:szCs w:val="20"/>
              </w:rPr>
              <w:t xml:space="preserve">*Rosato, Alyssa </w:t>
            </w:r>
          </w:p>
        </w:tc>
        <w:tc>
          <w:tcPr>
            <w:tcW w:w="3330" w:type="dxa"/>
          </w:tcPr>
          <w:p w:rsidR="00875CBA" w:rsidRPr="001E37DE" w:rsidRDefault="00875CBA" w:rsidP="0053280C">
            <w:pPr>
              <w:pStyle w:val="Heading6"/>
              <w:rPr>
                <w:szCs w:val="20"/>
                <w:u w:val="none"/>
              </w:rPr>
            </w:pPr>
            <w:r>
              <w:rPr>
                <w:szCs w:val="20"/>
                <w:u w:val="none"/>
              </w:rPr>
              <w:t>Teacher Aide PT/S</w:t>
            </w:r>
          </w:p>
        </w:tc>
        <w:tc>
          <w:tcPr>
            <w:tcW w:w="3870" w:type="dxa"/>
          </w:tcPr>
          <w:p w:rsidR="00875CBA" w:rsidRPr="001E37DE" w:rsidRDefault="00875CBA" w:rsidP="0053280C">
            <w:pPr>
              <w:pStyle w:val="Heading2"/>
              <w:rPr>
                <w:b w:val="0"/>
                <w:bCs/>
                <w:szCs w:val="20"/>
                <w:u w:val="none"/>
              </w:rPr>
            </w:pPr>
            <w:r>
              <w:rPr>
                <w:b w:val="0"/>
                <w:bCs/>
                <w:szCs w:val="20"/>
                <w:u w:val="none"/>
              </w:rPr>
              <w:t>5/28/14</w:t>
            </w:r>
          </w:p>
        </w:tc>
        <w:tc>
          <w:tcPr>
            <w:tcW w:w="2070" w:type="dxa"/>
          </w:tcPr>
          <w:p w:rsidR="00875CBA" w:rsidRPr="001E37DE" w:rsidRDefault="00875CBA" w:rsidP="00101D6C">
            <w:pPr>
              <w:pStyle w:val="Heading2"/>
              <w:rPr>
                <w:b w:val="0"/>
                <w:bCs/>
                <w:szCs w:val="20"/>
                <w:u w:val="none"/>
              </w:rPr>
            </w:pPr>
          </w:p>
        </w:tc>
      </w:tr>
      <w:tr w:rsidR="00875CBA" w:rsidRPr="001E37DE" w:rsidTr="00101D6C">
        <w:tc>
          <w:tcPr>
            <w:tcW w:w="2160" w:type="dxa"/>
          </w:tcPr>
          <w:p w:rsidR="00875CBA" w:rsidRDefault="00875CBA" w:rsidP="00101D6C">
            <w:pPr>
              <w:rPr>
                <w:bCs/>
                <w:sz w:val="20"/>
                <w:szCs w:val="20"/>
              </w:rPr>
            </w:pPr>
            <w:r>
              <w:rPr>
                <w:bCs/>
                <w:sz w:val="20"/>
                <w:szCs w:val="20"/>
              </w:rPr>
              <w:t>Rought, Nicholas</w:t>
            </w:r>
          </w:p>
        </w:tc>
        <w:tc>
          <w:tcPr>
            <w:tcW w:w="3330" w:type="dxa"/>
          </w:tcPr>
          <w:p w:rsidR="00875CBA" w:rsidRPr="001E37DE" w:rsidRDefault="00875CBA" w:rsidP="0053280C">
            <w:pPr>
              <w:pStyle w:val="Heading6"/>
              <w:rPr>
                <w:szCs w:val="20"/>
                <w:u w:val="none"/>
              </w:rPr>
            </w:pPr>
            <w:r>
              <w:rPr>
                <w:szCs w:val="20"/>
                <w:u w:val="none"/>
              </w:rPr>
              <w:t>Temporary Custodian</w:t>
            </w:r>
          </w:p>
        </w:tc>
        <w:tc>
          <w:tcPr>
            <w:tcW w:w="3870" w:type="dxa"/>
          </w:tcPr>
          <w:p w:rsidR="00875CBA" w:rsidRPr="001E37DE" w:rsidRDefault="00875CBA" w:rsidP="0053280C">
            <w:pPr>
              <w:pStyle w:val="Heading2"/>
              <w:rPr>
                <w:b w:val="0"/>
                <w:bCs/>
                <w:szCs w:val="20"/>
                <w:u w:val="none"/>
              </w:rPr>
            </w:pPr>
            <w:r>
              <w:rPr>
                <w:b w:val="0"/>
                <w:bCs/>
                <w:szCs w:val="20"/>
                <w:u w:val="none"/>
              </w:rPr>
              <w:t>6/2/14-8/29/14</w:t>
            </w:r>
          </w:p>
        </w:tc>
        <w:tc>
          <w:tcPr>
            <w:tcW w:w="2070" w:type="dxa"/>
          </w:tcPr>
          <w:p w:rsidR="00875CBA" w:rsidRPr="001E37DE" w:rsidRDefault="00875CBA" w:rsidP="00101D6C">
            <w:pPr>
              <w:pStyle w:val="Heading2"/>
              <w:rPr>
                <w:b w:val="0"/>
                <w:bCs/>
                <w:szCs w:val="20"/>
                <w:u w:val="none"/>
              </w:rPr>
            </w:pPr>
          </w:p>
        </w:tc>
      </w:tr>
      <w:tr w:rsidR="00875CBA" w:rsidRPr="001E37DE" w:rsidTr="00101D6C">
        <w:tc>
          <w:tcPr>
            <w:tcW w:w="2160" w:type="dxa"/>
          </w:tcPr>
          <w:p w:rsidR="00875CBA" w:rsidRDefault="00875CBA" w:rsidP="00101D6C">
            <w:pPr>
              <w:rPr>
                <w:bCs/>
                <w:sz w:val="20"/>
                <w:szCs w:val="20"/>
              </w:rPr>
            </w:pPr>
            <w:r>
              <w:rPr>
                <w:bCs/>
                <w:sz w:val="20"/>
                <w:szCs w:val="20"/>
              </w:rPr>
              <w:t>Sterling, Bradford</w:t>
            </w:r>
          </w:p>
        </w:tc>
        <w:tc>
          <w:tcPr>
            <w:tcW w:w="3330" w:type="dxa"/>
          </w:tcPr>
          <w:p w:rsidR="00875CBA" w:rsidRPr="001E37DE" w:rsidRDefault="00875CBA" w:rsidP="0053280C">
            <w:pPr>
              <w:pStyle w:val="Heading6"/>
              <w:rPr>
                <w:szCs w:val="20"/>
                <w:u w:val="none"/>
              </w:rPr>
            </w:pPr>
            <w:r>
              <w:rPr>
                <w:szCs w:val="20"/>
                <w:u w:val="none"/>
              </w:rPr>
              <w:t>Bus Driver PT/S</w:t>
            </w:r>
          </w:p>
        </w:tc>
        <w:tc>
          <w:tcPr>
            <w:tcW w:w="3870" w:type="dxa"/>
          </w:tcPr>
          <w:p w:rsidR="00875CBA" w:rsidRPr="001E37DE" w:rsidRDefault="00875CBA" w:rsidP="0053280C">
            <w:pPr>
              <w:pStyle w:val="Heading2"/>
              <w:rPr>
                <w:b w:val="0"/>
                <w:bCs/>
                <w:szCs w:val="20"/>
                <w:u w:val="none"/>
              </w:rPr>
            </w:pPr>
            <w:r>
              <w:rPr>
                <w:b w:val="0"/>
                <w:bCs/>
                <w:szCs w:val="20"/>
                <w:u w:val="none"/>
              </w:rPr>
              <w:t>5/28/14</w:t>
            </w:r>
          </w:p>
        </w:tc>
        <w:tc>
          <w:tcPr>
            <w:tcW w:w="2070" w:type="dxa"/>
          </w:tcPr>
          <w:p w:rsidR="00875CBA" w:rsidRPr="001E37DE" w:rsidRDefault="00875CBA" w:rsidP="00101D6C">
            <w:pPr>
              <w:pStyle w:val="Heading2"/>
              <w:rPr>
                <w:b w:val="0"/>
                <w:bCs/>
                <w:szCs w:val="20"/>
                <w:u w:val="none"/>
              </w:rPr>
            </w:pPr>
          </w:p>
        </w:tc>
      </w:tr>
      <w:tr w:rsidR="00875CBA" w:rsidRPr="001E37DE" w:rsidTr="00101D6C">
        <w:tc>
          <w:tcPr>
            <w:tcW w:w="2160" w:type="dxa"/>
          </w:tcPr>
          <w:p w:rsidR="00875CBA" w:rsidRDefault="00875CBA" w:rsidP="00101D6C">
            <w:pPr>
              <w:rPr>
                <w:bCs/>
                <w:sz w:val="20"/>
                <w:szCs w:val="20"/>
              </w:rPr>
            </w:pPr>
            <w:proofErr w:type="spellStart"/>
            <w:r>
              <w:rPr>
                <w:bCs/>
                <w:sz w:val="20"/>
                <w:szCs w:val="20"/>
              </w:rPr>
              <w:t>Tingey</w:t>
            </w:r>
            <w:proofErr w:type="spellEnd"/>
            <w:r>
              <w:rPr>
                <w:bCs/>
                <w:sz w:val="20"/>
                <w:szCs w:val="20"/>
              </w:rPr>
              <w:t>, Michael</w:t>
            </w:r>
          </w:p>
        </w:tc>
        <w:tc>
          <w:tcPr>
            <w:tcW w:w="3330" w:type="dxa"/>
          </w:tcPr>
          <w:p w:rsidR="00875CBA" w:rsidRDefault="00875CBA" w:rsidP="0053280C">
            <w:pPr>
              <w:pStyle w:val="Heading6"/>
              <w:rPr>
                <w:szCs w:val="20"/>
                <w:u w:val="none"/>
              </w:rPr>
            </w:pPr>
            <w:r>
              <w:rPr>
                <w:szCs w:val="20"/>
                <w:u w:val="none"/>
              </w:rPr>
              <w:t>Temporary Custodian</w:t>
            </w:r>
          </w:p>
        </w:tc>
        <w:tc>
          <w:tcPr>
            <w:tcW w:w="3870" w:type="dxa"/>
          </w:tcPr>
          <w:p w:rsidR="00875CBA" w:rsidRDefault="00875CBA" w:rsidP="0053280C">
            <w:pPr>
              <w:pStyle w:val="Heading2"/>
              <w:rPr>
                <w:b w:val="0"/>
                <w:bCs/>
                <w:szCs w:val="20"/>
                <w:u w:val="none"/>
              </w:rPr>
            </w:pPr>
            <w:r>
              <w:rPr>
                <w:b w:val="0"/>
                <w:bCs/>
                <w:szCs w:val="20"/>
                <w:u w:val="none"/>
              </w:rPr>
              <w:t>6/2/14-8/29/14</w:t>
            </w:r>
          </w:p>
        </w:tc>
        <w:tc>
          <w:tcPr>
            <w:tcW w:w="2070" w:type="dxa"/>
          </w:tcPr>
          <w:p w:rsidR="00875CBA" w:rsidRPr="001E37DE" w:rsidRDefault="00875CBA" w:rsidP="00101D6C">
            <w:pPr>
              <w:pStyle w:val="Heading2"/>
              <w:rPr>
                <w:b w:val="0"/>
                <w:bCs/>
                <w:szCs w:val="20"/>
                <w:u w:val="none"/>
              </w:rPr>
            </w:pPr>
          </w:p>
        </w:tc>
      </w:tr>
      <w:tr w:rsidR="00875CBA" w:rsidRPr="001E37DE" w:rsidTr="00101D6C">
        <w:tc>
          <w:tcPr>
            <w:tcW w:w="2160" w:type="dxa"/>
          </w:tcPr>
          <w:p w:rsidR="00875CBA" w:rsidRDefault="00875CBA" w:rsidP="00101D6C">
            <w:pPr>
              <w:rPr>
                <w:bCs/>
                <w:sz w:val="20"/>
                <w:szCs w:val="20"/>
              </w:rPr>
            </w:pPr>
            <w:r>
              <w:rPr>
                <w:bCs/>
                <w:sz w:val="20"/>
                <w:szCs w:val="20"/>
              </w:rPr>
              <w:t>*Tristan, Theodore</w:t>
            </w:r>
          </w:p>
        </w:tc>
        <w:tc>
          <w:tcPr>
            <w:tcW w:w="3330" w:type="dxa"/>
          </w:tcPr>
          <w:p w:rsidR="00875CBA" w:rsidRDefault="00875CBA" w:rsidP="0053280C">
            <w:pPr>
              <w:pStyle w:val="Heading6"/>
              <w:rPr>
                <w:szCs w:val="20"/>
                <w:u w:val="none"/>
              </w:rPr>
            </w:pPr>
            <w:r>
              <w:rPr>
                <w:szCs w:val="20"/>
                <w:u w:val="none"/>
              </w:rPr>
              <w:t>Typist PT/S</w:t>
            </w:r>
          </w:p>
        </w:tc>
        <w:tc>
          <w:tcPr>
            <w:tcW w:w="3870" w:type="dxa"/>
          </w:tcPr>
          <w:p w:rsidR="00875CBA" w:rsidRDefault="00875CBA" w:rsidP="0053280C">
            <w:pPr>
              <w:pStyle w:val="Heading2"/>
              <w:rPr>
                <w:b w:val="0"/>
                <w:bCs/>
                <w:szCs w:val="20"/>
                <w:u w:val="none"/>
              </w:rPr>
            </w:pPr>
            <w:r>
              <w:rPr>
                <w:b w:val="0"/>
                <w:bCs/>
                <w:szCs w:val="20"/>
                <w:u w:val="none"/>
              </w:rPr>
              <w:t>5/28/14</w:t>
            </w:r>
          </w:p>
        </w:tc>
        <w:tc>
          <w:tcPr>
            <w:tcW w:w="2070" w:type="dxa"/>
          </w:tcPr>
          <w:p w:rsidR="00875CBA" w:rsidRPr="001E37DE" w:rsidRDefault="00875CBA" w:rsidP="00101D6C">
            <w:pPr>
              <w:pStyle w:val="Heading2"/>
              <w:rPr>
                <w:b w:val="0"/>
                <w:bCs/>
                <w:szCs w:val="20"/>
                <w:u w:val="none"/>
              </w:rPr>
            </w:pPr>
          </w:p>
        </w:tc>
      </w:tr>
      <w:tr w:rsidR="00101D6C" w:rsidRPr="001E37DE" w:rsidTr="00101D6C">
        <w:tc>
          <w:tcPr>
            <w:tcW w:w="11430" w:type="dxa"/>
            <w:gridSpan w:val="4"/>
          </w:tcPr>
          <w:p w:rsidR="00101D6C" w:rsidRPr="001E37DE" w:rsidRDefault="00101D6C" w:rsidP="00101D6C">
            <w:pPr>
              <w:pStyle w:val="Heading2"/>
              <w:jc w:val="left"/>
              <w:rPr>
                <w:b w:val="0"/>
                <w:bCs/>
                <w:szCs w:val="20"/>
                <w:u w:val="none"/>
              </w:rPr>
            </w:pPr>
            <w:r>
              <w:rPr>
                <w:b w:val="0"/>
                <w:bCs/>
                <w:szCs w:val="20"/>
                <w:u w:val="none"/>
              </w:rPr>
              <w:t>*pending fingerprint clearance</w:t>
            </w:r>
          </w:p>
        </w:tc>
      </w:tr>
    </w:tbl>
    <w:p w:rsidR="00101D6C" w:rsidRDefault="00101D6C" w:rsidP="00101D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160"/>
        <w:gridCol w:w="3330"/>
        <w:gridCol w:w="3870"/>
        <w:gridCol w:w="2070"/>
      </w:tblGrid>
      <w:tr w:rsidR="00101D6C" w:rsidRPr="0060078E" w:rsidTr="00101D6C">
        <w:tc>
          <w:tcPr>
            <w:tcW w:w="11430" w:type="dxa"/>
            <w:gridSpan w:val="4"/>
          </w:tcPr>
          <w:p w:rsidR="00101D6C" w:rsidRPr="0060078E" w:rsidRDefault="00101D6C" w:rsidP="00101D6C">
            <w:pPr>
              <w:pStyle w:val="Heading3"/>
              <w:rPr>
                <w:rFonts w:ascii="Times New Roman" w:hAnsi="Times New Roman"/>
                <w:szCs w:val="20"/>
              </w:rPr>
            </w:pPr>
            <w:r>
              <w:rPr>
                <w:rFonts w:ascii="Times New Roman" w:hAnsi="Times New Roman"/>
                <w:szCs w:val="20"/>
              </w:rPr>
              <w:t>SCHEDULE NIP 8A.A</w:t>
            </w:r>
          </w:p>
        </w:tc>
      </w:tr>
      <w:tr w:rsidR="00101D6C" w:rsidRPr="0060078E" w:rsidTr="00101D6C">
        <w:tc>
          <w:tcPr>
            <w:tcW w:w="11430" w:type="dxa"/>
            <w:gridSpan w:val="4"/>
          </w:tcPr>
          <w:p w:rsidR="00101D6C" w:rsidRDefault="00101D6C" w:rsidP="00101D6C">
            <w:pPr>
              <w:pStyle w:val="Heading1"/>
              <w:jc w:val="center"/>
              <w:rPr>
                <w:szCs w:val="20"/>
              </w:rPr>
            </w:pPr>
            <w:r>
              <w:rPr>
                <w:szCs w:val="20"/>
              </w:rPr>
              <w:t>RESOLUTION FOR EMERGENCY CONDITIONAL APPOINTMENT</w:t>
            </w:r>
            <w:r w:rsidR="00DC13FC">
              <w:rPr>
                <w:szCs w:val="20"/>
              </w:rPr>
              <w:t>S</w:t>
            </w:r>
          </w:p>
        </w:tc>
      </w:tr>
      <w:tr w:rsidR="00101D6C" w:rsidRPr="0060078E" w:rsidTr="00101D6C">
        <w:tc>
          <w:tcPr>
            <w:tcW w:w="11430" w:type="dxa"/>
            <w:gridSpan w:val="4"/>
          </w:tcPr>
          <w:p w:rsidR="00101D6C" w:rsidRPr="0060078E" w:rsidRDefault="00101D6C" w:rsidP="00101D6C">
            <w:pPr>
              <w:pStyle w:val="Heading1"/>
              <w:jc w:val="center"/>
              <w:rPr>
                <w:szCs w:val="20"/>
              </w:rPr>
            </w:pPr>
            <w:r>
              <w:rPr>
                <w:szCs w:val="20"/>
              </w:rPr>
              <w:t>TEMPORARY APPOINTMENTS/SUBSTITUTES</w:t>
            </w:r>
            <w:r w:rsidRPr="0060078E">
              <w:rPr>
                <w:szCs w:val="20"/>
              </w:rPr>
              <w:t xml:space="preserve">: </w:t>
            </w:r>
            <w:r>
              <w:rPr>
                <w:szCs w:val="20"/>
              </w:rPr>
              <w:t xml:space="preserve">NON- </w:t>
            </w:r>
            <w:r w:rsidRPr="0060078E">
              <w:rPr>
                <w:szCs w:val="20"/>
              </w:rPr>
              <w:t xml:space="preserve">INSTRUCTIONAL </w:t>
            </w:r>
          </w:p>
        </w:tc>
      </w:tr>
      <w:tr w:rsidR="00101D6C" w:rsidRPr="0060078E" w:rsidTr="00101D6C">
        <w:tc>
          <w:tcPr>
            <w:tcW w:w="11430" w:type="dxa"/>
            <w:gridSpan w:val="4"/>
          </w:tcPr>
          <w:p w:rsidR="00101D6C" w:rsidRPr="000F56E0" w:rsidRDefault="00101D6C" w:rsidP="00101D6C">
            <w:pPr>
              <w:pStyle w:val="Heading3"/>
              <w:rPr>
                <w:rFonts w:ascii="Times New Roman" w:hAnsi="Times New Roman"/>
                <w:b w:val="0"/>
                <w:szCs w:val="20"/>
                <w:u w:val="none"/>
              </w:rPr>
            </w:pPr>
            <w:r w:rsidRPr="000F56E0">
              <w:rPr>
                <w:rFonts w:ascii="Times New Roman" w:hAnsi="Times New Roman"/>
                <w:b w:val="0"/>
                <w:szCs w:val="20"/>
                <w:u w:val="none"/>
              </w:rPr>
              <w:t>The Superintendent of Schools having advised the Board of Education that emergency conditional appointment</w:t>
            </w:r>
            <w:r w:rsidR="00DC13FC">
              <w:rPr>
                <w:rFonts w:ascii="Times New Roman" w:hAnsi="Times New Roman"/>
                <w:b w:val="0"/>
                <w:szCs w:val="20"/>
                <w:u w:val="none"/>
              </w:rPr>
              <w:t>s</w:t>
            </w:r>
            <w:r w:rsidRPr="000F56E0">
              <w:rPr>
                <w:rFonts w:ascii="Times New Roman" w:hAnsi="Times New Roman"/>
                <w:b w:val="0"/>
                <w:szCs w:val="20"/>
                <w:u w:val="none"/>
              </w:rPr>
              <w:t xml:space="preserve"> </w:t>
            </w:r>
            <w:r w:rsidR="00DC13FC">
              <w:rPr>
                <w:rFonts w:ascii="Times New Roman" w:hAnsi="Times New Roman"/>
                <w:b w:val="0"/>
                <w:szCs w:val="20"/>
                <w:u w:val="none"/>
              </w:rPr>
              <w:t>are</w:t>
            </w:r>
            <w:r w:rsidRPr="000F56E0">
              <w:rPr>
                <w:rFonts w:ascii="Times New Roman" w:hAnsi="Times New Roman"/>
                <w:b w:val="0"/>
                <w:szCs w:val="20"/>
                <w:u w:val="none"/>
              </w:rPr>
              <w:t xml:space="preserve"> necessary in relation to an appointment of </w:t>
            </w:r>
            <w:r w:rsidR="00DC13FC">
              <w:rPr>
                <w:rFonts w:ascii="Times New Roman" w:hAnsi="Times New Roman"/>
                <w:b w:val="0"/>
                <w:szCs w:val="20"/>
                <w:u w:val="none"/>
              </w:rPr>
              <w:t xml:space="preserve"> </w:t>
            </w:r>
            <w:r w:rsidRPr="000F56E0">
              <w:rPr>
                <w:rFonts w:ascii="Times New Roman" w:hAnsi="Times New Roman"/>
                <w:b w:val="0"/>
                <w:szCs w:val="20"/>
                <w:u w:val="none"/>
              </w:rPr>
              <w:t>employee</w:t>
            </w:r>
            <w:r w:rsidR="00DC13FC">
              <w:rPr>
                <w:rFonts w:ascii="Times New Roman" w:hAnsi="Times New Roman"/>
                <w:b w:val="0"/>
                <w:szCs w:val="20"/>
                <w:u w:val="none"/>
              </w:rPr>
              <w:t>s</w:t>
            </w:r>
            <w:r w:rsidRPr="000F56E0">
              <w:rPr>
                <w:rFonts w:ascii="Times New Roman" w:hAnsi="Times New Roman"/>
                <w:b w:val="0"/>
                <w:szCs w:val="20"/>
                <w:u w:val="none"/>
              </w:rPr>
              <w:t>, and the Board having passed policy in relation of the safety of children, and the prospective employee</w:t>
            </w:r>
            <w:r w:rsidR="00DC13FC">
              <w:rPr>
                <w:rFonts w:ascii="Times New Roman" w:hAnsi="Times New Roman"/>
                <w:b w:val="0"/>
                <w:szCs w:val="20"/>
                <w:u w:val="none"/>
              </w:rPr>
              <w:t>s</w:t>
            </w:r>
            <w:r w:rsidRPr="000F56E0">
              <w:rPr>
                <w:rFonts w:ascii="Times New Roman" w:hAnsi="Times New Roman"/>
                <w:b w:val="0"/>
                <w:szCs w:val="20"/>
                <w:u w:val="none"/>
              </w:rPr>
              <w:t xml:space="preserve"> having filed a statement regarding criminal convictions, and the Superintendent having forwarded to the State Education Department application</w:t>
            </w:r>
            <w:r w:rsidR="00DC13FC">
              <w:rPr>
                <w:rFonts w:ascii="Times New Roman" w:hAnsi="Times New Roman"/>
                <w:b w:val="0"/>
                <w:szCs w:val="20"/>
                <w:u w:val="none"/>
              </w:rPr>
              <w:t>s</w:t>
            </w:r>
            <w:r w:rsidRPr="000F56E0">
              <w:rPr>
                <w:rFonts w:ascii="Times New Roman" w:hAnsi="Times New Roman"/>
                <w:b w:val="0"/>
                <w:szCs w:val="20"/>
                <w:u w:val="none"/>
              </w:rPr>
              <w:t xml:space="preserve"> for conditional appointment</w:t>
            </w:r>
            <w:r w:rsidR="00DC13FC">
              <w:rPr>
                <w:rFonts w:ascii="Times New Roman" w:hAnsi="Times New Roman"/>
                <w:b w:val="0"/>
                <w:szCs w:val="20"/>
                <w:u w:val="none"/>
              </w:rPr>
              <w:t>s</w:t>
            </w:r>
            <w:r w:rsidRPr="000F56E0">
              <w:rPr>
                <w:rFonts w:ascii="Times New Roman" w:hAnsi="Times New Roman"/>
                <w:b w:val="0"/>
                <w:szCs w:val="20"/>
                <w:u w:val="none"/>
              </w:rPr>
              <w:t xml:space="preserve"> and the fingerprints of the prospective employee</w:t>
            </w:r>
            <w:r w:rsidR="00DC13FC">
              <w:rPr>
                <w:rFonts w:ascii="Times New Roman" w:hAnsi="Times New Roman"/>
                <w:b w:val="0"/>
                <w:szCs w:val="20"/>
                <w:u w:val="none"/>
              </w:rPr>
              <w:t>s</w:t>
            </w:r>
            <w:r w:rsidRPr="000F56E0">
              <w:rPr>
                <w:rFonts w:ascii="Times New Roman" w:hAnsi="Times New Roman"/>
                <w:b w:val="0"/>
                <w:szCs w:val="20"/>
                <w:u w:val="none"/>
              </w:rPr>
              <w:t xml:space="preserve">, and on recommendation of the Superintendent, it is </w:t>
            </w:r>
          </w:p>
          <w:p w:rsidR="00101D6C" w:rsidRPr="000F56E0" w:rsidRDefault="00101D6C" w:rsidP="00101D6C">
            <w:pPr>
              <w:rPr>
                <w:sz w:val="20"/>
                <w:szCs w:val="20"/>
              </w:rPr>
            </w:pPr>
            <w:r w:rsidRPr="000F56E0">
              <w:rPr>
                <w:sz w:val="20"/>
                <w:szCs w:val="20"/>
              </w:rPr>
              <w:t>RESOLVED that the following emergency conditional appointment</w:t>
            </w:r>
            <w:r w:rsidR="00DC13FC">
              <w:rPr>
                <w:sz w:val="20"/>
                <w:szCs w:val="20"/>
              </w:rPr>
              <w:t>s are</w:t>
            </w:r>
            <w:r w:rsidRPr="000F56E0">
              <w:rPr>
                <w:sz w:val="20"/>
                <w:szCs w:val="20"/>
              </w:rPr>
              <w:t xml:space="preserve"> hereby made and</w:t>
            </w:r>
          </w:p>
          <w:p w:rsidR="00101D6C" w:rsidRPr="0060078E" w:rsidRDefault="00101D6C" w:rsidP="00DC13FC">
            <w:pPr>
              <w:pStyle w:val="Heading3"/>
              <w:rPr>
                <w:rFonts w:ascii="Times New Roman" w:hAnsi="Times New Roman"/>
                <w:b w:val="0"/>
                <w:szCs w:val="20"/>
                <w:u w:val="none"/>
              </w:rPr>
            </w:pPr>
            <w:r w:rsidRPr="000F56E0">
              <w:rPr>
                <w:rFonts w:ascii="Times New Roman" w:hAnsi="Times New Roman"/>
                <w:b w:val="0"/>
                <w:szCs w:val="20"/>
                <w:u w:val="none"/>
              </w:rPr>
              <w:t>BE IT FURTHER RESOLVED that th</w:t>
            </w:r>
            <w:r w:rsidR="00DC13FC">
              <w:rPr>
                <w:rFonts w:ascii="Times New Roman" w:hAnsi="Times New Roman"/>
                <w:b w:val="0"/>
                <w:szCs w:val="20"/>
                <w:u w:val="none"/>
              </w:rPr>
              <w:t>ese</w:t>
            </w:r>
            <w:r w:rsidRPr="000F56E0">
              <w:rPr>
                <w:rFonts w:ascii="Times New Roman" w:hAnsi="Times New Roman"/>
                <w:b w:val="0"/>
                <w:szCs w:val="20"/>
                <w:u w:val="none"/>
              </w:rPr>
              <w:t xml:space="preserve"> appointment</w:t>
            </w:r>
            <w:r w:rsidR="00DC13FC">
              <w:rPr>
                <w:rFonts w:ascii="Times New Roman" w:hAnsi="Times New Roman"/>
                <w:b w:val="0"/>
                <w:szCs w:val="20"/>
                <w:u w:val="none"/>
              </w:rPr>
              <w:t>s</w:t>
            </w:r>
            <w:r w:rsidRPr="000F56E0">
              <w:rPr>
                <w:rFonts w:ascii="Times New Roman" w:hAnsi="Times New Roman"/>
                <w:b w:val="0"/>
                <w:szCs w:val="20"/>
                <w:u w:val="none"/>
              </w:rPr>
              <w:t xml:space="preserve"> shall expire upon the passage of 20 business days or the approval of the appointment</w:t>
            </w:r>
            <w:r w:rsidR="00DC13FC">
              <w:rPr>
                <w:rFonts w:ascii="Times New Roman" w:hAnsi="Times New Roman"/>
                <w:b w:val="0"/>
                <w:szCs w:val="20"/>
                <w:u w:val="none"/>
              </w:rPr>
              <w:t>s</w:t>
            </w:r>
            <w:r w:rsidRPr="000F56E0">
              <w:rPr>
                <w:rFonts w:ascii="Times New Roman" w:hAnsi="Times New Roman"/>
                <w:b w:val="0"/>
                <w:szCs w:val="20"/>
                <w:u w:val="none"/>
              </w:rPr>
              <w:t xml:space="preserve"> of such individual</w:t>
            </w:r>
            <w:r w:rsidR="00DC13FC">
              <w:rPr>
                <w:rFonts w:ascii="Times New Roman" w:hAnsi="Times New Roman"/>
                <w:b w:val="0"/>
                <w:szCs w:val="20"/>
                <w:u w:val="none"/>
              </w:rPr>
              <w:t>s</w:t>
            </w:r>
            <w:r w:rsidRPr="000F56E0">
              <w:rPr>
                <w:rFonts w:ascii="Times New Roman" w:hAnsi="Times New Roman"/>
                <w:b w:val="0"/>
                <w:szCs w:val="20"/>
                <w:u w:val="none"/>
              </w:rPr>
              <w:t>, whichever occurs first.</w:t>
            </w:r>
          </w:p>
        </w:tc>
      </w:tr>
      <w:tr w:rsidR="00101D6C" w:rsidRPr="0060078E" w:rsidTr="00101D6C">
        <w:tc>
          <w:tcPr>
            <w:tcW w:w="2160" w:type="dxa"/>
          </w:tcPr>
          <w:p w:rsidR="00101D6C" w:rsidRPr="0060078E" w:rsidRDefault="00101D6C" w:rsidP="00101D6C">
            <w:pPr>
              <w:rPr>
                <w:bCs/>
                <w:sz w:val="20"/>
                <w:szCs w:val="20"/>
                <w:u w:val="single"/>
              </w:rPr>
            </w:pPr>
            <w:r w:rsidRPr="0060078E">
              <w:rPr>
                <w:bCs/>
                <w:sz w:val="20"/>
                <w:szCs w:val="20"/>
                <w:u w:val="single"/>
              </w:rPr>
              <w:t xml:space="preserve">NAME </w:t>
            </w:r>
          </w:p>
        </w:tc>
        <w:tc>
          <w:tcPr>
            <w:tcW w:w="3330" w:type="dxa"/>
          </w:tcPr>
          <w:p w:rsidR="00101D6C" w:rsidRPr="0060078E" w:rsidRDefault="00101D6C" w:rsidP="00101D6C">
            <w:pPr>
              <w:pStyle w:val="Heading6"/>
              <w:rPr>
                <w:szCs w:val="20"/>
              </w:rPr>
            </w:pPr>
            <w:r>
              <w:rPr>
                <w:szCs w:val="20"/>
              </w:rPr>
              <w:t>POSITION</w:t>
            </w:r>
          </w:p>
        </w:tc>
        <w:tc>
          <w:tcPr>
            <w:tcW w:w="3870" w:type="dxa"/>
          </w:tcPr>
          <w:p w:rsidR="00101D6C" w:rsidRPr="0060078E" w:rsidRDefault="00101D6C" w:rsidP="00101D6C">
            <w:pPr>
              <w:pStyle w:val="Heading2"/>
              <w:rPr>
                <w:b w:val="0"/>
                <w:bCs/>
                <w:szCs w:val="20"/>
              </w:rPr>
            </w:pPr>
            <w:r>
              <w:rPr>
                <w:b w:val="0"/>
                <w:bCs/>
                <w:szCs w:val="20"/>
              </w:rPr>
              <w:t>EFFECTIVE DATE</w:t>
            </w:r>
          </w:p>
        </w:tc>
        <w:tc>
          <w:tcPr>
            <w:tcW w:w="2070" w:type="dxa"/>
          </w:tcPr>
          <w:p w:rsidR="00101D6C" w:rsidRPr="0060078E" w:rsidRDefault="00101D6C" w:rsidP="00101D6C">
            <w:pPr>
              <w:pStyle w:val="Heading2"/>
              <w:rPr>
                <w:b w:val="0"/>
                <w:bCs/>
                <w:szCs w:val="20"/>
              </w:rPr>
            </w:pPr>
            <w:r>
              <w:rPr>
                <w:b w:val="0"/>
                <w:bCs/>
                <w:szCs w:val="20"/>
              </w:rPr>
              <w:t>REMARKS</w:t>
            </w:r>
          </w:p>
        </w:tc>
      </w:tr>
      <w:tr w:rsidR="00875CBA" w:rsidRPr="001E37DE" w:rsidTr="00101D6C">
        <w:tc>
          <w:tcPr>
            <w:tcW w:w="2160" w:type="dxa"/>
          </w:tcPr>
          <w:p w:rsidR="00875CBA" w:rsidRDefault="00875CBA" w:rsidP="0053280C">
            <w:pPr>
              <w:rPr>
                <w:bCs/>
                <w:sz w:val="20"/>
                <w:szCs w:val="20"/>
              </w:rPr>
            </w:pPr>
            <w:proofErr w:type="spellStart"/>
            <w:r>
              <w:rPr>
                <w:bCs/>
                <w:sz w:val="20"/>
                <w:szCs w:val="20"/>
              </w:rPr>
              <w:t>Loretz</w:t>
            </w:r>
            <w:proofErr w:type="spellEnd"/>
            <w:r>
              <w:rPr>
                <w:bCs/>
                <w:sz w:val="20"/>
                <w:szCs w:val="20"/>
              </w:rPr>
              <w:t>, Jordan</w:t>
            </w:r>
          </w:p>
        </w:tc>
        <w:tc>
          <w:tcPr>
            <w:tcW w:w="3330" w:type="dxa"/>
          </w:tcPr>
          <w:p w:rsidR="00875CBA" w:rsidRPr="001E37DE" w:rsidRDefault="00875CBA" w:rsidP="0053280C">
            <w:pPr>
              <w:pStyle w:val="Heading6"/>
              <w:rPr>
                <w:szCs w:val="20"/>
                <w:u w:val="none"/>
              </w:rPr>
            </w:pPr>
            <w:r>
              <w:rPr>
                <w:szCs w:val="20"/>
                <w:u w:val="none"/>
              </w:rPr>
              <w:t>Temporary Custodian</w:t>
            </w:r>
          </w:p>
        </w:tc>
        <w:tc>
          <w:tcPr>
            <w:tcW w:w="3870" w:type="dxa"/>
          </w:tcPr>
          <w:p w:rsidR="00875CBA" w:rsidRPr="001E37DE" w:rsidRDefault="00875CBA" w:rsidP="0053280C">
            <w:pPr>
              <w:pStyle w:val="Heading2"/>
              <w:rPr>
                <w:b w:val="0"/>
                <w:bCs/>
                <w:szCs w:val="20"/>
                <w:u w:val="none"/>
              </w:rPr>
            </w:pPr>
            <w:r>
              <w:rPr>
                <w:b w:val="0"/>
                <w:bCs/>
                <w:szCs w:val="20"/>
                <w:u w:val="none"/>
              </w:rPr>
              <w:t>6/2/14-8/29/14</w:t>
            </w:r>
          </w:p>
        </w:tc>
        <w:tc>
          <w:tcPr>
            <w:tcW w:w="2070" w:type="dxa"/>
          </w:tcPr>
          <w:p w:rsidR="00875CBA" w:rsidRPr="001E37DE" w:rsidRDefault="00875CBA" w:rsidP="00101D6C">
            <w:pPr>
              <w:pStyle w:val="Heading2"/>
              <w:rPr>
                <w:b w:val="0"/>
                <w:bCs/>
                <w:szCs w:val="20"/>
                <w:u w:val="none"/>
              </w:rPr>
            </w:pPr>
          </w:p>
        </w:tc>
      </w:tr>
      <w:tr w:rsidR="00875CBA" w:rsidRPr="001E37DE" w:rsidTr="00101D6C">
        <w:tc>
          <w:tcPr>
            <w:tcW w:w="2160" w:type="dxa"/>
          </w:tcPr>
          <w:p w:rsidR="00875CBA" w:rsidRDefault="00875CBA" w:rsidP="0053280C">
            <w:pPr>
              <w:rPr>
                <w:bCs/>
                <w:sz w:val="20"/>
                <w:szCs w:val="20"/>
              </w:rPr>
            </w:pPr>
            <w:r>
              <w:rPr>
                <w:bCs/>
                <w:sz w:val="20"/>
                <w:szCs w:val="20"/>
              </w:rPr>
              <w:t>Murphy, Jeremiah</w:t>
            </w:r>
          </w:p>
        </w:tc>
        <w:tc>
          <w:tcPr>
            <w:tcW w:w="3330" w:type="dxa"/>
          </w:tcPr>
          <w:p w:rsidR="00875CBA" w:rsidRPr="001E37DE" w:rsidRDefault="00875CBA" w:rsidP="0053280C">
            <w:pPr>
              <w:pStyle w:val="Heading6"/>
              <w:rPr>
                <w:szCs w:val="20"/>
                <w:u w:val="none"/>
              </w:rPr>
            </w:pPr>
            <w:r>
              <w:rPr>
                <w:szCs w:val="20"/>
                <w:u w:val="none"/>
              </w:rPr>
              <w:t>Temporary Custodian</w:t>
            </w:r>
          </w:p>
        </w:tc>
        <w:tc>
          <w:tcPr>
            <w:tcW w:w="3870" w:type="dxa"/>
          </w:tcPr>
          <w:p w:rsidR="00875CBA" w:rsidRPr="001E37DE" w:rsidRDefault="00875CBA" w:rsidP="0053280C">
            <w:pPr>
              <w:pStyle w:val="Heading2"/>
              <w:rPr>
                <w:b w:val="0"/>
                <w:bCs/>
                <w:szCs w:val="20"/>
                <w:u w:val="none"/>
              </w:rPr>
            </w:pPr>
            <w:r>
              <w:rPr>
                <w:b w:val="0"/>
                <w:bCs/>
                <w:szCs w:val="20"/>
                <w:u w:val="none"/>
              </w:rPr>
              <w:t>6/2/14-8/29/14</w:t>
            </w:r>
          </w:p>
        </w:tc>
        <w:tc>
          <w:tcPr>
            <w:tcW w:w="2070" w:type="dxa"/>
          </w:tcPr>
          <w:p w:rsidR="00875CBA" w:rsidRPr="001E37DE" w:rsidRDefault="00875CBA" w:rsidP="00101D6C">
            <w:pPr>
              <w:pStyle w:val="Heading2"/>
              <w:rPr>
                <w:b w:val="0"/>
                <w:bCs/>
                <w:szCs w:val="20"/>
                <w:u w:val="none"/>
              </w:rPr>
            </w:pPr>
          </w:p>
        </w:tc>
      </w:tr>
      <w:tr w:rsidR="00875CBA" w:rsidRPr="001E37DE" w:rsidTr="00101D6C">
        <w:tc>
          <w:tcPr>
            <w:tcW w:w="2160" w:type="dxa"/>
          </w:tcPr>
          <w:p w:rsidR="00875CBA" w:rsidRDefault="00875CBA" w:rsidP="0053280C">
            <w:pPr>
              <w:rPr>
                <w:bCs/>
                <w:sz w:val="20"/>
                <w:szCs w:val="20"/>
              </w:rPr>
            </w:pPr>
            <w:r>
              <w:rPr>
                <w:bCs/>
                <w:sz w:val="20"/>
                <w:szCs w:val="20"/>
              </w:rPr>
              <w:t xml:space="preserve">Rosato, Alyssa </w:t>
            </w:r>
          </w:p>
        </w:tc>
        <w:tc>
          <w:tcPr>
            <w:tcW w:w="3330" w:type="dxa"/>
          </w:tcPr>
          <w:p w:rsidR="00875CBA" w:rsidRPr="001E37DE" w:rsidRDefault="00875CBA" w:rsidP="0053280C">
            <w:pPr>
              <w:pStyle w:val="Heading6"/>
              <w:rPr>
                <w:szCs w:val="20"/>
                <w:u w:val="none"/>
              </w:rPr>
            </w:pPr>
            <w:r>
              <w:rPr>
                <w:szCs w:val="20"/>
                <w:u w:val="none"/>
              </w:rPr>
              <w:t>Teacher Aide PT/S</w:t>
            </w:r>
          </w:p>
        </w:tc>
        <w:tc>
          <w:tcPr>
            <w:tcW w:w="3870" w:type="dxa"/>
          </w:tcPr>
          <w:p w:rsidR="00875CBA" w:rsidRPr="001E37DE" w:rsidRDefault="00875CBA" w:rsidP="0053280C">
            <w:pPr>
              <w:pStyle w:val="Heading2"/>
              <w:rPr>
                <w:b w:val="0"/>
                <w:bCs/>
                <w:szCs w:val="20"/>
                <w:u w:val="none"/>
              </w:rPr>
            </w:pPr>
            <w:r>
              <w:rPr>
                <w:b w:val="0"/>
                <w:bCs/>
                <w:szCs w:val="20"/>
                <w:u w:val="none"/>
              </w:rPr>
              <w:t>5/28/14</w:t>
            </w:r>
          </w:p>
        </w:tc>
        <w:tc>
          <w:tcPr>
            <w:tcW w:w="2070" w:type="dxa"/>
          </w:tcPr>
          <w:p w:rsidR="00875CBA" w:rsidRPr="001E37DE" w:rsidRDefault="00875CBA" w:rsidP="00101D6C">
            <w:pPr>
              <w:pStyle w:val="Heading2"/>
              <w:rPr>
                <w:b w:val="0"/>
                <w:bCs/>
                <w:szCs w:val="20"/>
                <w:u w:val="none"/>
              </w:rPr>
            </w:pPr>
          </w:p>
        </w:tc>
      </w:tr>
      <w:tr w:rsidR="00875CBA" w:rsidRPr="001E37DE" w:rsidTr="00101D6C">
        <w:tc>
          <w:tcPr>
            <w:tcW w:w="2160" w:type="dxa"/>
          </w:tcPr>
          <w:p w:rsidR="00875CBA" w:rsidRDefault="00875CBA" w:rsidP="0053280C">
            <w:pPr>
              <w:rPr>
                <w:bCs/>
                <w:sz w:val="20"/>
                <w:szCs w:val="20"/>
              </w:rPr>
            </w:pPr>
            <w:r>
              <w:rPr>
                <w:bCs/>
                <w:sz w:val="20"/>
                <w:szCs w:val="20"/>
              </w:rPr>
              <w:t>Tristan, Theodore</w:t>
            </w:r>
          </w:p>
        </w:tc>
        <w:tc>
          <w:tcPr>
            <w:tcW w:w="3330" w:type="dxa"/>
          </w:tcPr>
          <w:p w:rsidR="00875CBA" w:rsidRDefault="00875CBA" w:rsidP="0053280C">
            <w:pPr>
              <w:pStyle w:val="Heading6"/>
              <w:rPr>
                <w:szCs w:val="20"/>
                <w:u w:val="none"/>
              </w:rPr>
            </w:pPr>
            <w:r>
              <w:rPr>
                <w:szCs w:val="20"/>
                <w:u w:val="none"/>
              </w:rPr>
              <w:t>Typist PT/S</w:t>
            </w:r>
          </w:p>
        </w:tc>
        <w:tc>
          <w:tcPr>
            <w:tcW w:w="3870" w:type="dxa"/>
          </w:tcPr>
          <w:p w:rsidR="00875CBA" w:rsidRDefault="00875CBA" w:rsidP="0053280C">
            <w:pPr>
              <w:pStyle w:val="Heading2"/>
              <w:rPr>
                <w:b w:val="0"/>
                <w:bCs/>
                <w:szCs w:val="20"/>
                <w:u w:val="none"/>
              </w:rPr>
            </w:pPr>
            <w:r>
              <w:rPr>
                <w:b w:val="0"/>
                <w:bCs/>
                <w:szCs w:val="20"/>
                <w:u w:val="none"/>
              </w:rPr>
              <w:t>5/28/14</w:t>
            </w:r>
          </w:p>
        </w:tc>
        <w:tc>
          <w:tcPr>
            <w:tcW w:w="2070" w:type="dxa"/>
          </w:tcPr>
          <w:p w:rsidR="00875CBA" w:rsidRPr="001E37DE" w:rsidRDefault="00875CBA" w:rsidP="00101D6C">
            <w:pPr>
              <w:pStyle w:val="Heading2"/>
              <w:rPr>
                <w:b w:val="0"/>
                <w:bCs/>
                <w:szCs w:val="20"/>
                <w:u w:val="none"/>
              </w:rPr>
            </w:pPr>
          </w:p>
        </w:tc>
      </w:tr>
    </w:tbl>
    <w:p w:rsidR="00101D6C" w:rsidRDefault="00101D6C" w:rsidP="00101D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710"/>
        <w:gridCol w:w="1890"/>
        <w:gridCol w:w="2340"/>
        <w:gridCol w:w="2520"/>
        <w:gridCol w:w="2970"/>
      </w:tblGrid>
      <w:tr w:rsidR="00101D6C" w:rsidRPr="0060078E" w:rsidTr="00101D6C">
        <w:tc>
          <w:tcPr>
            <w:tcW w:w="11430" w:type="dxa"/>
            <w:gridSpan w:val="5"/>
          </w:tcPr>
          <w:p w:rsidR="00101D6C" w:rsidRPr="0060078E" w:rsidRDefault="00101D6C" w:rsidP="00101D6C">
            <w:pPr>
              <w:pStyle w:val="Heading3"/>
              <w:rPr>
                <w:rFonts w:ascii="Times New Roman" w:hAnsi="Times New Roman"/>
                <w:szCs w:val="20"/>
              </w:rPr>
            </w:pPr>
            <w:r>
              <w:rPr>
                <w:rFonts w:ascii="Times New Roman" w:hAnsi="Times New Roman"/>
                <w:szCs w:val="20"/>
              </w:rPr>
              <w:lastRenderedPageBreak/>
              <w:t>SCHEDULE NIP 10</w:t>
            </w:r>
          </w:p>
        </w:tc>
      </w:tr>
      <w:tr w:rsidR="00101D6C" w:rsidRPr="0060078E" w:rsidTr="00101D6C">
        <w:tc>
          <w:tcPr>
            <w:tcW w:w="11430" w:type="dxa"/>
            <w:gridSpan w:val="5"/>
          </w:tcPr>
          <w:p w:rsidR="00101D6C" w:rsidRPr="0060078E" w:rsidRDefault="00101D6C" w:rsidP="00101D6C">
            <w:pPr>
              <w:pStyle w:val="Heading1"/>
              <w:jc w:val="center"/>
              <w:rPr>
                <w:szCs w:val="20"/>
              </w:rPr>
            </w:pPr>
            <w:r>
              <w:rPr>
                <w:szCs w:val="20"/>
              </w:rPr>
              <w:t>LEAVES OF ABSENCE</w:t>
            </w:r>
            <w:r w:rsidRPr="0060078E">
              <w:rPr>
                <w:szCs w:val="20"/>
              </w:rPr>
              <w:t xml:space="preserve">: </w:t>
            </w:r>
            <w:r>
              <w:rPr>
                <w:szCs w:val="20"/>
              </w:rPr>
              <w:t xml:space="preserve"> NON-</w:t>
            </w:r>
            <w:r w:rsidRPr="0060078E">
              <w:rPr>
                <w:szCs w:val="20"/>
              </w:rPr>
              <w:t>INSTRUCTIONAL</w:t>
            </w:r>
          </w:p>
        </w:tc>
      </w:tr>
      <w:tr w:rsidR="00101D6C" w:rsidRPr="0060078E" w:rsidTr="00101D6C">
        <w:tc>
          <w:tcPr>
            <w:tcW w:w="11430" w:type="dxa"/>
            <w:gridSpan w:val="5"/>
          </w:tcPr>
          <w:p w:rsidR="00101D6C" w:rsidRPr="0060078E" w:rsidRDefault="00101D6C" w:rsidP="00101D6C">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NON-INSTRUCTIONAL LEAVES OF ABSENCE:</w:t>
            </w:r>
          </w:p>
        </w:tc>
      </w:tr>
      <w:tr w:rsidR="00101D6C" w:rsidRPr="0060078E" w:rsidTr="00152648">
        <w:tc>
          <w:tcPr>
            <w:tcW w:w="1710" w:type="dxa"/>
          </w:tcPr>
          <w:p w:rsidR="00101D6C" w:rsidRPr="0060078E" w:rsidRDefault="00101D6C" w:rsidP="00101D6C">
            <w:pPr>
              <w:rPr>
                <w:bCs/>
                <w:sz w:val="20"/>
                <w:szCs w:val="20"/>
                <w:u w:val="single"/>
              </w:rPr>
            </w:pPr>
            <w:r w:rsidRPr="0060078E">
              <w:rPr>
                <w:bCs/>
                <w:sz w:val="20"/>
                <w:szCs w:val="20"/>
                <w:u w:val="single"/>
              </w:rPr>
              <w:t xml:space="preserve">NAME </w:t>
            </w:r>
          </w:p>
        </w:tc>
        <w:tc>
          <w:tcPr>
            <w:tcW w:w="1890" w:type="dxa"/>
          </w:tcPr>
          <w:p w:rsidR="00101D6C" w:rsidRPr="0060078E" w:rsidRDefault="00101D6C" w:rsidP="00101D6C">
            <w:pPr>
              <w:pStyle w:val="Heading6"/>
              <w:rPr>
                <w:szCs w:val="20"/>
              </w:rPr>
            </w:pPr>
            <w:r>
              <w:rPr>
                <w:szCs w:val="20"/>
              </w:rPr>
              <w:t>POSITION</w:t>
            </w:r>
          </w:p>
        </w:tc>
        <w:tc>
          <w:tcPr>
            <w:tcW w:w="2340" w:type="dxa"/>
          </w:tcPr>
          <w:p w:rsidR="00101D6C" w:rsidRPr="0060078E" w:rsidRDefault="00101D6C" w:rsidP="00101D6C">
            <w:pPr>
              <w:pStyle w:val="Heading2"/>
              <w:rPr>
                <w:b w:val="0"/>
                <w:bCs/>
                <w:szCs w:val="20"/>
              </w:rPr>
            </w:pPr>
            <w:r>
              <w:rPr>
                <w:b w:val="0"/>
                <w:bCs/>
                <w:szCs w:val="20"/>
              </w:rPr>
              <w:t>SHIFT/BLDG</w:t>
            </w:r>
          </w:p>
        </w:tc>
        <w:tc>
          <w:tcPr>
            <w:tcW w:w="2520" w:type="dxa"/>
          </w:tcPr>
          <w:p w:rsidR="00101D6C" w:rsidRPr="0060078E" w:rsidRDefault="00101D6C" w:rsidP="00101D6C">
            <w:pPr>
              <w:pStyle w:val="Heading2"/>
              <w:rPr>
                <w:b w:val="0"/>
                <w:bCs/>
                <w:szCs w:val="20"/>
              </w:rPr>
            </w:pPr>
            <w:r>
              <w:rPr>
                <w:b w:val="0"/>
                <w:bCs/>
                <w:szCs w:val="20"/>
              </w:rPr>
              <w:t>EFFECTIVE DATE</w:t>
            </w:r>
          </w:p>
        </w:tc>
        <w:tc>
          <w:tcPr>
            <w:tcW w:w="2970" w:type="dxa"/>
          </w:tcPr>
          <w:p w:rsidR="00101D6C" w:rsidRPr="0060078E" w:rsidRDefault="00101D6C" w:rsidP="00101D6C">
            <w:pPr>
              <w:pStyle w:val="Heading2"/>
              <w:rPr>
                <w:b w:val="0"/>
                <w:bCs/>
                <w:szCs w:val="20"/>
              </w:rPr>
            </w:pPr>
            <w:r>
              <w:rPr>
                <w:b w:val="0"/>
                <w:bCs/>
                <w:szCs w:val="20"/>
              </w:rPr>
              <w:t>REASON</w:t>
            </w:r>
          </w:p>
        </w:tc>
      </w:tr>
      <w:tr w:rsidR="00101D6C" w:rsidRPr="00F60A11" w:rsidTr="00152648">
        <w:tc>
          <w:tcPr>
            <w:tcW w:w="1710" w:type="dxa"/>
          </w:tcPr>
          <w:p w:rsidR="00101D6C" w:rsidRPr="00F60A11" w:rsidRDefault="00875CBA" w:rsidP="00101D6C">
            <w:pPr>
              <w:rPr>
                <w:bCs/>
                <w:sz w:val="20"/>
                <w:szCs w:val="20"/>
              </w:rPr>
            </w:pPr>
            <w:r>
              <w:rPr>
                <w:bCs/>
                <w:sz w:val="20"/>
                <w:szCs w:val="20"/>
              </w:rPr>
              <w:t>Ely, Jr., William</w:t>
            </w:r>
          </w:p>
        </w:tc>
        <w:tc>
          <w:tcPr>
            <w:tcW w:w="1890" w:type="dxa"/>
          </w:tcPr>
          <w:p w:rsidR="00101D6C" w:rsidRPr="00660368" w:rsidRDefault="00875CBA" w:rsidP="00101D6C">
            <w:pPr>
              <w:jc w:val="center"/>
              <w:rPr>
                <w:sz w:val="20"/>
                <w:szCs w:val="20"/>
              </w:rPr>
            </w:pPr>
            <w:r>
              <w:rPr>
                <w:sz w:val="20"/>
                <w:szCs w:val="20"/>
              </w:rPr>
              <w:t>Custodian</w:t>
            </w:r>
          </w:p>
        </w:tc>
        <w:tc>
          <w:tcPr>
            <w:tcW w:w="2340" w:type="dxa"/>
          </w:tcPr>
          <w:p w:rsidR="00101D6C" w:rsidRPr="00F60A11" w:rsidRDefault="00875CBA" w:rsidP="00101D6C">
            <w:pPr>
              <w:pStyle w:val="Heading2"/>
              <w:rPr>
                <w:b w:val="0"/>
                <w:bCs/>
                <w:szCs w:val="20"/>
                <w:u w:val="none"/>
              </w:rPr>
            </w:pPr>
            <w:r>
              <w:rPr>
                <w:b w:val="0"/>
                <w:bCs/>
                <w:szCs w:val="20"/>
                <w:u w:val="none"/>
              </w:rPr>
              <w:t>2</w:t>
            </w:r>
            <w:r w:rsidRPr="00875CBA">
              <w:rPr>
                <w:b w:val="0"/>
                <w:bCs/>
                <w:szCs w:val="20"/>
                <w:u w:val="none"/>
                <w:vertAlign w:val="superscript"/>
              </w:rPr>
              <w:t>nd</w:t>
            </w:r>
            <w:r>
              <w:rPr>
                <w:b w:val="0"/>
                <w:bCs/>
                <w:szCs w:val="20"/>
                <w:u w:val="none"/>
              </w:rPr>
              <w:t xml:space="preserve"> shift, Senior High</w:t>
            </w:r>
          </w:p>
        </w:tc>
        <w:tc>
          <w:tcPr>
            <w:tcW w:w="2520" w:type="dxa"/>
          </w:tcPr>
          <w:p w:rsidR="00101D6C" w:rsidRPr="00F60A11" w:rsidRDefault="00875CBA" w:rsidP="00101D6C">
            <w:pPr>
              <w:pStyle w:val="Heading2"/>
              <w:rPr>
                <w:b w:val="0"/>
                <w:bCs/>
                <w:szCs w:val="20"/>
                <w:u w:val="none"/>
              </w:rPr>
            </w:pPr>
            <w:r>
              <w:rPr>
                <w:b w:val="0"/>
                <w:bCs/>
                <w:szCs w:val="20"/>
                <w:u w:val="none"/>
              </w:rPr>
              <w:t>5/28/14-11/26/14</w:t>
            </w:r>
          </w:p>
        </w:tc>
        <w:tc>
          <w:tcPr>
            <w:tcW w:w="2970" w:type="dxa"/>
          </w:tcPr>
          <w:p w:rsidR="00101D6C" w:rsidRPr="00F60A11" w:rsidRDefault="00875CBA" w:rsidP="00101D6C">
            <w:pPr>
              <w:pStyle w:val="Heading2"/>
              <w:rPr>
                <w:b w:val="0"/>
                <w:bCs/>
                <w:szCs w:val="20"/>
                <w:u w:val="none"/>
              </w:rPr>
            </w:pPr>
            <w:r>
              <w:rPr>
                <w:b w:val="0"/>
                <w:bCs/>
                <w:szCs w:val="20"/>
                <w:u w:val="none"/>
              </w:rPr>
              <w:t>Concurrent with promotional appointment to Head Custodian</w:t>
            </w:r>
          </w:p>
        </w:tc>
      </w:tr>
      <w:tr w:rsidR="00101D6C" w:rsidRPr="00F60A11" w:rsidTr="00152648">
        <w:tc>
          <w:tcPr>
            <w:tcW w:w="1710" w:type="dxa"/>
          </w:tcPr>
          <w:p w:rsidR="00101D6C" w:rsidRDefault="00152648" w:rsidP="00101D6C">
            <w:pPr>
              <w:rPr>
                <w:bCs/>
                <w:sz w:val="20"/>
                <w:szCs w:val="20"/>
              </w:rPr>
            </w:pPr>
            <w:r>
              <w:rPr>
                <w:bCs/>
                <w:sz w:val="20"/>
                <w:szCs w:val="20"/>
              </w:rPr>
              <w:t>Palmer, Kira</w:t>
            </w:r>
          </w:p>
        </w:tc>
        <w:tc>
          <w:tcPr>
            <w:tcW w:w="1890" w:type="dxa"/>
          </w:tcPr>
          <w:p w:rsidR="00101D6C" w:rsidRDefault="00152648" w:rsidP="00101D6C">
            <w:pPr>
              <w:jc w:val="center"/>
              <w:rPr>
                <w:sz w:val="20"/>
                <w:szCs w:val="20"/>
              </w:rPr>
            </w:pPr>
            <w:r>
              <w:rPr>
                <w:sz w:val="20"/>
                <w:szCs w:val="20"/>
              </w:rPr>
              <w:t>Teacher Aide</w:t>
            </w:r>
          </w:p>
        </w:tc>
        <w:tc>
          <w:tcPr>
            <w:tcW w:w="2340" w:type="dxa"/>
          </w:tcPr>
          <w:p w:rsidR="00101D6C" w:rsidRDefault="00152648" w:rsidP="00101D6C">
            <w:pPr>
              <w:pStyle w:val="Heading2"/>
              <w:rPr>
                <w:b w:val="0"/>
                <w:bCs/>
                <w:szCs w:val="20"/>
                <w:u w:val="none"/>
              </w:rPr>
            </w:pPr>
            <w:r>
              <w:rPr>
                <w:b w:val="0"/>
                <w:bCs/>
                <w:szCs w:val="20"/>
                <w:u w:val="none"/>
              </w:rPr>
              <w:t>African Road</w:t>
            </w:r>
          </w:p>
        </w:tc>
        <w:tc>
          <w:tcPr>
            <w:tcW w:w="2520" w:type="dxa"/>
          </w:tcPr>
          <w:p w:rsidR="00101D6C" w:rsidRDefault="00152648" w:rsidP="00101D6C">
            <w:pPr>
              <w:pStyle w:val="Heading2"/>
              <w:rPr>
                <w:b w:val="0"/>
                <w:bCs/>
                <w:szCs w:val="20"/>
                <w:u w:val="none"/>
              </w:rPr>
            </w:pPr>
            <w:r>
              <w:rPr>
                <w:b w:val="0"/>
                <w:bCs/>
                <w:szCs w:val="20"/>
                <w:u w:val="none"/>
              </w:rPr>
              <w:t>5/19/14-5/30/14</w:t>
            </w:r>
          </w:p>
        </w:tc>
        <w:tc>
          <w:tcPr>
            <w:tcW w:w="2970" w:type="dxa"/>
          </w:tcPr>
          <w:p w:rsidR="00101D6C" w:rsidRDefault="00152648" w:rsidP="00101D6C">
            <w:pPr>
              <w:pStyle w:val="Heading2"/>
              <w:rPr>
                <w:b w:val="0"/>
                <w:bCs/>
                <w:szCs w:val="20"/>
                <w:u w:val="none"/>
              </w:rPr>
            </w:pPr>
            <w:r>
              <w:rPr>
                <w:b w:val="0"/>
                <w:bCs/>
                <w:szCs w:val="20"/>
                <w:u w:val="none"/>
              </w:rPr>
              <w:t>Family responsibilities</w:t>
            </w:r>
          </w:p>
        </w:tc>
      </w:tr>
    </w:tbl>
    <w:p w:rsidR="00101D6C" w:rsidRPr="0060078E" w:rsidRDefault="00101D6C" w:rsidP="00101D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85" w:type="dxa"/>
        <w:tblBorders>
          <w:insideV w:val="single" w:sz="4" w:space="0" w:color="auto"/>
        </w:tblBorders>
        <w:tblLayout w:type="fixed"/>
        <w:tblCellMar>
          <w:left w:w="115" w:type="dxa"/>
          <w:right w:w="115" w:type="dxa"/>
        </w:tblCellMar>
        <w:tblLook w:val="0000" w:firstRow="0" w:lastRow="0" w:firstColumn="0" w:lastColumn="0" w:noHBand="0" w:noVBand="0"/>
      </w:tblPr>
      <w:tblGrid>
        <w:gridCol w:w="9353"/>
        <w:gridCol w:w="2077"/>
      </w:tblGrid>
      <w:tr w:rsidR="00101D6C" w:rsidRPr="0060078E" w:rsidTr="00101D6C">
        <w:trPr>
          <w:trHeight w:val="1566"/>
        </w:trPr>
        <w:tc>
          <w:tcPr>
            <w:tcW w:w="9353" w:type="dxa"/>
          </w:tcPr>
          <w:p w:rsidR="00101D6C" w:rsidRDefault="00101D6C" w:rsidP="00101D6C">
            <w:pPr>
              <w:pStyle w:val="Heading2"/>
              <w:keepNext w:val="0"/>
              <w:jc w:val="left"/>
              <w:rPr>
                <w:b w:val="0"/>
                <w:bCs/>
                <w:szCs w:val="20"/>
                <w:u w:val="none"/>
              </w:rPr>
            </w:pPr>
            <w:r>
              <w:rPr>
                <w:b w:val="0"/>
                <w:bCs/>
                <w:szCs w:val="20"/>
                <w:u w:val="none"/>
              </w:rPr>
              <w:t xml:space="preserve">On motion by </w:t>
            </w:r>
            <w:r w:rsidR="00152648">
              <w:rPr>
                <w:b w:val="0"/>
                <w:bCs/>
                <w:szCs w:val="20"/>
                <w:u w:val="none"/>
              </w:rPr>
              <w:t>David Hanson</w:t>
            </w:r>
            <w:r>
              <w:rPr>
                <w:b w:val="0"/>
                <w:bCs/>
                <w:szCs w:val="20"/>
                <w:u w:val="none"/>
              </w:rPr>
              <w:t xml:space="preserve">, second by </w:t>
            </w:r>
            <w:r w:rsidR="00152648">
              <w:rPr>
                <w:b w:val="0"/>
                <w:bCs/>
                <w:szCs w:val="20"/>
                <w:u w:val="none"/>
              </w:rPr>
              <w:t>Glenna Pitarresi</w:t>
            </w:r>
            <w:r>
              <w:rPr>
                <w:b w:val="0"/>
                <w:bCs/>
                <w:szCs w:val="20"/>
                <w:u w:val="none"/>
              </w:rPr>
              <w:t>,</w:t>
            </w:r>
            <w:r w:rsidRPr="0060078E">
              <w:rPr>
                <w:b w:val="0"/>
                <w:bCs/>
                <w:szCs w:val="20"/>
                <w:u w:val="none"/>
              </w:rPr>
              <w:t xml:space="preserve"> the Board voted </w:t>
            </w:r>
            <w:r w:rsidR="00744E05">
              <w:rPr>
                <w:b w:val="0"/>
                <w:bCs/>
                <w:szCs w:val="20"/>
                <w:u w:val="none"/>
              </w:rPr>
              <w:t>9</w:t>
            </w:r>
            <w:r w:rsidRPr="0060078E">
              <w:rPr>
                <w:b w:val="0"/>
                <w:bCs/>
                <w:szCs w:val="20"/>
                <w:u w:val="none"/>
              </w:rPr>
              <w:t xml:space="preserve"> to 0 to ap</w:t>
            </w:r>
            <w:r>
              <w:rPr>
                <w:b w:val="0"/>
                <w:bCs/>
                <w:szCs w:val="20"/>
                <w:u w:val="none"/>
              </w:rPr>
              <w:t>prove the following resolution:</w:t>
            </w:r>
          </w:p>
          <w:p w:rsidR="00101D6C" w:rsidRPr="008D1398" w:rsidRDefault="00101D6C" w:rsidP="00101D6C">
            <w:pPr>
              <w:tabs>
                <w:tab w:val="left" w:pos="720"/>
                <w:tab w:val="left" w:pos="1440"/>
                <w:tab w:val="left" w:pos="2160"/>
                <w:tab w:val="left" w:pos="8280"/>
              </w:tabs>
              <w:spacing w:line="276" w:lineRule="auto"/>
              <w:rPr>
                <w:rFonts w:eastAsiaTheme="minorHAnsi"/>
                <w:sz w:val="20"/>
                <w:szCs w:val="20"/>
              </w:rPr>
            </w:pPr>
            <w:r w:rsidRPr="008D1398">
              <w:rPr>
                <w:rFonts w:eastAsiaTheme="minorHAnsi"/>
                <w:sz w:val="20"/>
                <w:szCs w:val="20"/>
              </w:rPr>
              <w:t xml:space="preserve">RESOLVED, that the Board of Education pursuant to its authority under Section 1709(12) of the Education Law hereby accepts the following gifts: </w:t>
            </w:r>
          </w:p>
          <w:p w:rsidR="00101D6C" w:rsidRPr="008D1398" w:rsidRDefault="00101D6C" w:rsidP="00101D6C">
            <w:pPr>
              <w:tabs>
                <w:tab w:val="left" w:pos="720"/>
                <w:tab w:val="left" w:pos="1440"/>
                <w:tab w:val="left" w:pos="2160"/>
                <w:tab w:val="left" w:pos="8280"/>
              </w:tabs>
              <w:rPr>
                <w:rFonts w:eastAsiaTheme="minorHAnsi"/>
                <w:sz w:val="22"/>
                <w:szCs w:val="22"/>
              </w:rPr>
            </w:pPr>
            <w:r w:rsidRPr="008D1398">
              <w:rPr>
                <w:rFonts w:eastAsiaTheme="minorHAnsi"/>
                <w:sz w:val="22"/>
                <w:szCs w:val="22"/>
              </w:rPr>
              <w:tab/>
            </w:r>
            <w:r w:rsidRPr="008D1398">
              <w:rPr>
                <w:rFonts w:eastAsiaTheme="minorHAnsi"/>
                <w:sz w:val="22"/>
                <w:szCs w:val="22"/>
              </w:rPr>
              <w:tab/>
            </w:r>
          </w:p>
          <w:p w:rsidR="00101D6C" w:rsidRPr="008D1398" w:rsidRDefault="00101D6C" w:rsidP="00101D6C">
            <w:pPr>
              <w:tabs>
                <w:tab w:val="left" w:pos="720"/>
                <w:tab w:val="left" w:pos="1440"/>
                <w:tab w:val="left" w:pos="2160"/>
                <w:tab w:val="left" w:pos="8280"/>
              </w:tabs>
              <w:spacing w:line="276" w:lineRule="auto"/>
              <w:rPr>
                <w:rFonts w:eastAsiaTheme="minorHAnsi"/>
                <w:i/>
                <w:sz w:val="20"/>
                <w:szCs w:val="20"/>
                <w:u w:val="single"/>
              </w:rPr>
            </w:pPr>
            <w:r>
              <w:rPr>
                <w:rFonts w:eastAsiaTheme="minorHAnsi"/>
                <w:sz w:val="22"/>
                <w:szCs w:val="22"/>
              </w:rPr>
              <w:tab/>
            </w:r>
            <w:r w:rsidRPr="008D1398">
              <w:rPr>
                <w:rFonts w:eastAsiaTheme="minorHAnsi"/>
                <w:sz w:val="20"/>
                <w:szCs w:val="20"/>
                <w:u w:val="single"/>
              </w:rPr>
              <w:t xml:space="preserve">Description                                Approx. Value                Donor                               Recipient           </w:t>
            </w:r>
          </w:p>
          <w:p w:rsidR="00744E05" w:rsidRPr="002F57C4" w:rsidRDefault="00101D6C" w:rsidP="00744E05">
            <w:pPr>
              <w:pStyle w:val="BodyTextIndent2"/>
              <w:tabs>
                <w:tab w:val="left" w:pos="720"/>
                <w:tab w:val="left" w:pos="1440"/>
                <w:tab w:val="left" w:pos="1530"/>
                <w:tab w:val="left" w:pos="2160"/>
                <w:tab w:val="left" w:pos="8190"/>
              </w:tabs>
              <w:spacing w:after="0" w:line="240" w:lineRule="auto"/>
              <w:rPr>
                <w:bCs/>
                <w:sz w:val="20"/>
                <w:szCs w:val="20"/>
              </w:rPr>
            </w:pPr>
            <w:r>
              <w:rPr>
                <w:bCs/>
                <w:sz w:val="20"/>
                <w:szCs w:val="20"/>
              </w:rPr>
              <w:t xml:space="preserve">     </w:t>
            </w:r>
            <w:r w:rsidR="00744E05">
              <w:rPr>
                <w:bCs/>
                <w:sz w:val="20"/>
                <w:szCs w:val="20"/>
              </w:rPr>
              <w:t xml:space="preserve">  Cash Donation for Vestal            $191.68                         Vestal Hills PTA              </w:t>
            </w:r>
            <w:r w:rsidR="00744E05" w:rsidRPr="002F57C4">
              <w:rPr>
                <w:bCs/>
                <w:sz w:val="20"/>
                <w:szCs w:val="20"/>
              </w:rPr>
              <w:t>Vestal Central</w:t>
            </w:r>
          </w:p>
          <w:p w:rsidR="00744E05" w:rsidRDefault="00744E05" w:rsidP="00744E05">
            <w:pPr>
              <w:pStyle w:val="BodyTextIndent2"/>
              <w:tabs>
                <w:tab w:val="left" w:pos="720"/>
                <w:tab w:val="left" w:pos="1440"/>
                <w:tab w:val="left" w:pos="1530"/>
                <w:tab w:val="left" w:pos="2160"/>
                <w:tab w:val="left" w:pos="8370"/>
              </w:tabs>
              <w:spacing w:after="0" w:line="240" w:lineRule="auto"/>
              <w:rPr>
                <w:bCs/>
                <w:sz w:val="20"/>
                <w:szCs w:val="20"/>
              </w:rPr>
            </w:pPr>
            <w:r>
              <w:rPr>
                <w:bCs/>
                <w:sz w:val="20"/>
                <w:szCs w:val="20"/>
              </w:rPr>
              <w:t xml:space="preserve">  </w:t>
            </w:r>
            <w:r>
              <w:rPr>
                <w:bCs/>
                <w:sz w:val="20"/>
                <w:szCs w:val="20"/>
              </w:rPr>
              <w:tab/>
              <w:t>Hills’ Special Grant Funds</w:t>
            </w:r>
            <w:r w:rsidRPr="002F57C4">
              <w:rPr>
                <w:bCs/>
                <w:sz w:val="20"/>
                <w:szCs w:val="20"/>
              </w:rPr>
              <w:t xml:space="preserve">                                                                                         School District</w:t>
            </w:r>
          </w:p>
          <w:p w:rsidR="00744E05" w:rsidRDefault="00744E05" w:rsidP="00744E05">
            <w:pPr>
              <w:pStyle w:val="BodyTextIndent2"/>
              <w:tabs>
                <w:tab w:val="left" w:pos="720"/>
                <w:tab w:val="left" w:pos="1440"/>
                <w:tab w:val="left" w:pos="1530"/>
                <w:tab w:val="left" w:pos="2160"/>
                <w:tab w:val="left" w:pos="8370"/>
              </w:tabs>
              <w:spacing w:after="0" w:line="240" w:lineRule="auto"/>
              <w:rPr>
                <w:bCs/>
                <w:sz w:val="20"/>
                <w:szCs w:val="20"/>
              </w:rPr>
            </w:pPr>
          </w:p>
          <w:p w:rsidR="00744E05" w:rsidRDefault="00744E05" w:rsidP="00744E05">
            <w:pPr>
              <w:pStyle w:val="BodyTextIndent2"/>
              <w:tabs>
                <w:tab w:val="left" w:pos="720"/>
                <w:tab w:val="left" w:pos="1440"/>
                <w:tab w:val="left" w:pos="1530"/>
                <w:tab w:val="left" w:pos="2160"/>
                <w:tab w:val="left" w:pos="8370"/>
              </w:tabs>
              <w:spacing w:after="0" w:line="240" w:lineRule="auto"/>
              <w:rPr>
                <w:bCs/>
                <w:sz w:val="20"/>
                <w:szCs w:val="20"/>
              </w:rPr>
            </w:pPr>
            <w:r>
              <w:rPr>
                <w:bCs/>
                <w:sz w:val="20"/>
                <w:szCs w:val="20"/>
              </w:rPr>
              <w:tab/>
              <w:t>Cash Donation in Support of        $40.00                          Vestal Middle School      Vestal Central</w:t>
            </w:r>
            <w:r>
              <w:rPr>
                <w:bCs/>
                <w:sz w:val="20"/>
                <w:szCs w:val="20"/>
              </w:rPr>
              <w:tab/>
            </w:r>
          </w:p>
          <w:p w:rsidR="00744E05" w:rsidRDefault="00744E05" w:rsidP="00744E05">
            <w:pPr>
              <w:pStyle w:val="BodyTextIndent2"/>
              <w:tabs>
                <w:tab w:val="left" w:pos="720"/>
                <w:tab w:val="left" w:pos="1440"/>
                <w:tab w:val="left" w:pos="1530"/>
                <w:tab w:val="left" w:pos="2160"/>
                <w:tab w:val="left" w:pos="8370"/>
              </w:tabs>
              <w:spacing w:after="0" w:line="240" w:lineRule="auto"/>
              <w:rPr>
                <w:bCs/>
                <w:sz w:val="20"/>
                <w:szCs w:val="20"/>
              </w:rPr>
            </w:pPr>
            <w:r>
              <w:rPr>
                <w:bCs/>
                <w:sz w:val="20"/>
                <w:szCs w:val="20"/>
              </w:rPr>
              <w:tab/>
              <w:t>Odyssey of the Mind                                                          Sunshine Fund                 School District</w:t>
            </w:r>
          </w:p>
          <w:p w:rsidR="00744E05" w:rsidRDefault="00744E05" w:rsidP="00744E05">
            <w:pPr>
              <w:pStyle w:val="BodyTextIndent2"/>
              <w:tabs>
                <w:tab w:val="left" w:pos="720"/>
                <w:tab w:val="left" w:pos="1440"/>
                <w:tab w:val="left" w:pos="1530"/>
                <w:tab w:val="left" w:pos="2160"/>
                <w:tab w:val="left" w:pos="8370"/>
              </w:tabs>
              <w:spacing w:after="0" w:line="240" w:lineRule="auto"/>
              <w:rPr>
                <w:bCs/>
                <w:sz w:val="20"/>
                <w:szCs w:val="20"/>
              </w:rPr>
            </w:pPr>
          </w:p>
          <w:p w:rsidR="00744E05" w:rsidRDefault="00744E05" w:rsidP="00744E05">
            <w:pPr>
              <w:pStyle w:val="BodyTextIndent2"/>
              <w:tabs>
                <w:tab w:val="left" w:pos="720"/>
                <w:tab w:val="left" w:pos="1440"/>
                <w:tab w:val="left" w:pos="1530"/>
                <w:tab w:val="left" w:pos="2160"/>
                <w:tab w:val="left" w:pos="8370"/>
              </w:tabs>
              <w:spacing w:after="0" w:line="240" w:lineRule="auto"/>
              <w:rPr>
                <w:bCs/>
                <w:sz w:val="20"/>
                <w:szCs w:val="20"/>
              </w:rPr>
            </w:pPr>
            <w:r>
              <w:rPr>
                <w:bCs/>
                <w:sz w:val="20"/>
                <w:szCs w:val="20"/>
              </w:rPr>
              <w:tab/>
              <w:t>Yamaha Bell Set                          $175.00                         Joyce Boyden                   Vestal Central</w:t>
            </w:r>
          </w:p>
          <w:p w:rsidR="00744E05" w:rsidRDefault="00744E05" w:rsidP="00744E05">
            <w:pPr>
              <w:pStyle w:val="BodyTextIndent2"/>
              <w:tabs>
                <w:tab w:val="left" w:pos="720"/>
                <w:tab w:val="left" w:pos="1440"/>
                <w:tab w:val="left" w:pos="1530"/>
                <w:tab w:val="left" w:pos="2160"/>
                <w:tab w:val="left" w:pos="8370"/>
              </w:tabs>
              <w:spacing w:after="0" w:line="240" w:lineRule="auto"/>
              <w:rPr>
                <w:bCs/>
                <w:sz w:val="20"/>
                <w:szCs w:val="20"/>
              </w:rPr>
            </w:pPr>
            <w:r>
              <w:rPr>
                <w:bCs/>
                <w:sz w:val="20"/>
                <w:szCs w:val="20"/>
              </w:rPr>
              <w:tab/>
              <w:t xml:space="preserve">Grant for Vestal Hills                                                                                                  School District </w:t>
            </w:r>
          </w:p>
          <w:p w:rsidR="00101D6C" w:rsidRPr="0092495B" w:rsidRDefault="00101D6C" w:rsidP="00744E05">
            <w:pPr>
              <w:tabs>
                <w:tab w:val="left" w:pos="720"/>
                <w:tab w:val="left" w:pos="1440"/>
                <w:tab w:val="left" w:pos="1530"/>
                <w:tab w:val="left" w:pos="2160"/>
                <w:tab w:val="left" w:pos="8190"/>
              </w:tabs>
              <w:ind w:left="360"/>
              <w:rPr>
                <w:sz w:val="20"/>
              </w:rPr>
            </w:pPr>
          </w:p>
        </w:tc>
        <w:tc>
          <w:tcPr>
            <w:tcW w:w="2077" w:type="dxa"/>
          </w:tcPr>
          <w:p w:rsidR="00101D6C" w:rsidRDefault="00101D6C" w:rsidP="00101D6C">
            <w:pPr>
              <w:jc w:val="right"/>
              <w:rPr>
                <w:sz w:val="20"/>
                <w:szCs w:val="20"/>
              </w:rPr>
            </w:pPr>
            <w:r>
              <w:rPr>
                <w:sz w:val="20"/>
                <w:szCs w:val="20"/>
              </w:rPr>
              <w:t>#</w:t>
            </w:r>
            <w:r w:rsidR="00744E05">
              <w:rPr>
                <w:sz w:val="20"/>
                <w:szCs w:val="20"/>
              </w:rPr>
              <w:t>407</w:t>
            </w:r>
            <w:r>
              <w:rPr>
                <w:sz w:val="20"/>
                <w:szCs w:val="20"/>
              </w:rPr>
              <w:t>-14</w:t>
            </w:r>
          </w:p>
          <w:p w:rsidR="00101D6C" w:rsidRPr="009539A9" w:rsidRDefault="00101D6C" w:rsidP="00101D6C">
            <w:pPr>
              <w:jc w:val="right"/>
              <w:rPr>
                <w:sz w:val="20"/>
                <w:szCs w:val="20"/>
              </w:rPr>
            </w:pPr>
            <w:r>
              <w:rPr>
                <w:sz w:val="20"/>
                <w:szCs w:val="20"/>
              </w:rPr>
              <w:t>Acceptance of Gifts</w:t>
            </w:r>
          </w:p>
        </w:tc>
      </w:tr>
      <w:tr w:rsidR="00101D6C" w:rsidRPr="0060078E" w:rsidTr="00744E05">
        <w:trPr>
          <w:trHeight w:val="1044"/>
        </w:trPr>
        <w:tc>
          <w:tcPr>
            <w:tcW w:w="9353" w:type="dxa"/>
          </w:tcPr>
          <w:p w:rsidR="00744E05" w:rsidRDefault="00744E05" w:rsidP="00744E05">
            <w:pPr>
              <w:pStyle w:val="Heading2"/>
              <w:keepNext w:val="0"/>
              <w:jc w:val="left"/>
              <w:rPr>
                <w:b w:val="0"/>
                <w:bCs/>
                <w:szCs w:val="20"/>
                <w:u w:val="none"/>
              </w:rPr>
            </w:pPr>
            <w:r>
              <w:rPr>
                <w:b w:val="0"/>
                <w:bCs/>
                <w:szCs w:val="20"/>
                <w:u w:val="none"/>
              </w:rPr>
              <w:t>On motio</w:t>
            </w:r>
            <w:r w:rsidR="00152648">
              <w:rPr>
                <w:b w:val="0"/>
                <w:bCs/>
                <w:szCs w:val="20"/>
                <w:u w:val="none"/>
              </w:rPr>
              <w:t>n by Glenna Pitarresi</w:t>
            </w:r>
            <w:r>
              <w:rPr>
                <w:b w:val="0"/>
                <w:bCs/>
                <w:szCs w:val="20"/>
                <w:u w:val="none"/>
              </w:rPr>
              <w:t xml:space="preserve">, </w:t>
            </w:r>
            <w:r w:rsidR="00152648">
              <w:rPr>
                <w:b w:val="0"/>
                <w:bCs/>
                <w:szCs w:val="20"/>
                <w:u w:val="none"/>
              </w:rPr>
              <w:t>second by Mark Browning</w:t>
            </w:r>
            <w:r>
              <w:rPr>
                <w:b w:val="0"/>
                <w:bCs/>
                <w:szCs w:val="20"/>
                <w:u w:val="none"/>
              </w:rPr>
              <w:t>,</w:t>
            </w:r>
            <w:r w:rsidRPr="0060078E">
              <w:rPr>
                <w:b w:val="0"/>
                <w:bCs/>
                <w:szCs w:val="20"/>
                <w:u w:val="none"/>
              </w:rPr>
              <w:t xml:space="preserve"> the Board voted </w:t>
            </w:r>
            <w:r>
              <w:rPr>
                <w:b w:val="0"/>
                <w:bCs/>
                <w:szCs w:val="20"/>
                <w:u w:val="none"/>
              </w:rPr>
              <w:t>9</w:t>
            </w:r>
            <w:r w:rsidRPr="0060078E">
              <w:rPr>
                <w:b w:val="0"/>
                <w:bCs/>
                <w:szCs w:val="20"/>
                <w:u w:val="none"/>
              </w:rPr>
              <w:t xml:space="preserve"> to 0 to ap</w:t>
            </w:r>
            <w:r>
              <w:rPr>
                <w:b w:val="0"/>
                <w:bCs/>
                <w:szCs w:val="20"/>
                <w:u w:val="none"/>
              </w:rPr>
              <w:t>prove the following resolution:</w:t>
            </w:r>
          </w:p>
          <w:p w:rsidR="00744E05" w:rsidRPr="00744E05" w:rsidRDefault="00744E05" w:rsidP="00744E05">
            <w:r w:rsidRPr="00744E05">
              <w:rPr>
                <w:sz w:val="20"/>
                <w:szCs w:val="20"/>
              </w:rPr>
              <w:t>RESOLVED, that the Board of Education accept a grant of $2,319.49</w:t>
            </w:r>
            <w:r>
              <w:rPr>
                <w:sz w:val="20"/>
                <w:szCs w:val="20"/>
              </w:rPr>
              <w:t xml:space="preserve"> from the Vestal School </w:t>
            </w:r>
            <w:r w:rsidRPr="00744E05">
              <w:rPr>
                <w:sz w:val="20"/>
                <w:szCs w:val="20"/>
              </w:rPr>
              <w:t>Foundation, Inc., to fund expenditures for 2013-2014.</w:t>
            </w:r>
          </w:p>
          <w:p w:rsidR="00101D6C" w:rsidRPr="0092495B" w:rsidRDefault="00101D6C" w:rsidP="00101D6C">
            <w:pPr>
              <w:pStyle w:val="BodyTextIndent2"/>
              <w:tabs>
                <w:tab w:val="left" w:pos="720"/>
                <w:tab w:val="left" w:pos="1440"/>
                <w:tab w:val="left" w:pos="2160"/>
                <w:tab w:val="left" w:pos="8280"/>
                <w:tab w:val="left" w:pos="9360"/>
              </w:tabs>
              <w:spacing w:after="0" w:line="240" w:lineRule="auto"/>
              <w:ind w:left="0"/>
              <w:rPr>
                <w:sz w:val="20"/>
              </w:rPr>
            </w:pPr>
          </w:p>
        </w:tc>
        <w:tc>
          <w:tcPr>
            <w:tcW w:w="2077" w:type="dxa"/>
          </w:tcPr>
          <w:p w:rsidR="00101D6C" w:rsidRDefault="00744E05" w:rsidP="00101D6C">
            <w:pPr>
              <w:jc w:val="right"/>
              <w:rPr>
                <w:sz w:val="20"/>
                <w:szCs w:val="20"/>
              </w:rPr>
            </w:pPr>
            <w:r>
              <w:rPr>
                <w:sz w:val="20"/>
                <w:szCs w:val="20"/>
              </w:rPr>
              <w:t>#408-14</w:t>
            </w:r>
          </w:p>
          <w:p w:rsidR="00744E05" w:rsidRPr="00744E05" w:rsidRDefault="00744E05" w:rsidP="00101D6C">
            <w:pPr>
              <w:jc w:val="right"/>
              <w:rPr>
                <w:sz w:val="20"/>
                <w:szCs w:val="20"/>
              </w:rPr>
            </w:pPr>
            <w:r w:rsidRPr="00744E05">
              <w:rPr>
                <w:bCs/>
                <w:sz w:val="20"/>
                <w:szCs w:val="20"/>
              </w:rPr>
              <w:t>Acceptance of Grant</w:t>
            </w:r>
          </w:p>
        </w:tc>
      </w:tr>
      <w:tr w:rsidR="00101D6C" w:rsidRPr="0060078E" w:rsidTr="00101D6C">
        <w:trPr>
          <w:trHeight w:val="306"/>
        </w:trPr>
        <w:tc>
          <w:tcPr>
            <w:tcW w:w="9353" w:type="dxa"/>
          </w:tcPr>
          <w:p w:rsidR="007A7583" w:rsidRPr="007A7583" w:rsidRDefault="00744E05" w:rsidP="007A7583">
            <w:pPr>
              <w:pStyle w:val="Heading2"/>
              <w:keepNext w:val="0"/>
              <w:jc w:val="left"/>
              <w:rPr>
                <w:b w:val="0"/>
                <w:bCs/>
                <w:szCs w:val="20"/>
                <w:u w:val="none"/>
              </w:rPr>
            </w:pPr>
            <w:r>
              <w:rPr>
                <w:b w:val="0"/>
                <w:bCs/>
                <w:szCs w:val="20"/>
                <w:u w:val="none"/>
              </w:rPr>
              <w:t>On motio</w:t>
            </w:r>
            <w:r w:rsidR="00152648">
              <w:rPr>
                <w:b w:val="0"/>
                <w:bCs/>
                <w:szCs w:val="20"/>
                <w:u w:val="none"/>
              </w:rPr>
              <w:t>n by Jerry Etingoff, second by John Hroncich</w:t>
            </w:r>
            <w:r>
              <w:rPr>
                <w:b w:val="0"/>
                <w:bCs/>
                <w:szCs w:val="20"/>
                <w:u w:val="none"/>
              </w:rPr>
              <w:t>,</w:t>
            </w:r>
            <w:r w:rsidRPr="0060078E">
              <w:rPr>
                <w:b w:val="0"/>
                <w:bCs/>
                <w:szCs w:val="20"/>
                <w:u w:val="none"/>
              </w:rPr>
              <w:t xml:space="preserve"> the Board voted </w:t>
            </w:r>
            <w:r>
              <w:rPr>
                <w:b w:val="0"/>
                <w:bCs/>
                <w:szCs w:val="20"/>
                <w:u w:val="none"/>
              </w:rPr>
              <w:t>9</w:t>
            </w:r>
            <w:r w:rsidRPr="0060078E">
              <w:rPr>
                <w:b w:val="0"/>
                <w:bCs/>
                <w:szCs w:val="20"/>
                <w:u w:val="none"/>
              </w:rPr>
              <w:t xml:space="preserve"> to 0 to ap</w:t>
            </w:r>
            <w:r w:rsidR="007A7583">
              <w:rPr>
                <w:b w:val="0"/>
                <w:bCs/>
                <w:szCs w:val="20"/>
                <w:u w:val="none"/>
              </w:rPr>
              <w:t>prove the following resolution:</w:t>
            </w:r>
          </w:p>
          <w:p w:rsidR="00744E05" w:rsidRPr="00744E05" w:rsidRDefault="00744E05" w:rsidP="007A7583">
            <w:pPr>
              <w:widowControl w:val="0"/>
              <w:tabs>
                <w:tab w:val="left" w:pos="720"/>
                <w:tab w:val="left" w:pos="1440"/>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r w:rsidRPr="00744E05">
              <w:rPr>
                <w:bCs/>
                <w:sz w:val="20"/>
                <w:szCs w:val="20"/>
              </w:rPr>
              <w:t>WHEREAS, in accordance with a resolution duly adopted by the Board of Education of Vestal Central School District of the Towns of Vestal and Binghamton, Broome County, New York, and Town of Owego, Tioga County, New York, the annual district meeting of the qualified voters of said School District was duly held and conducted on May 20, 2014 for the purpose of voting on the propositions and vacancies on the Board of Education contained in the notice of sa</w:t>
            </w:r>
            <w:r w:rsidR="007A7583">
              <w:rPr>
                <w:bCs/>
                <w:sz w:val="20"/>
                <w:szCs w:val="20"/>
              </w:rPr>
              <w:t>id annual district meeting; and</w:t>
            </w:r>
          </w:p>
          <w:p w:rsidR="00744E05" w:rsidRPr="00744E05" w:rsidRDefault="00744E05" w:rsidP="00744E05">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r w:rsidRPr="00744E05">
              <w:rPr>
                <w:bCs/>
                <w:sz w:val="20"/>
                <w:szCs w:val="20"/>
              </w:rPr>
              <w:t>WHEREAS, pursuant to paragraph c of subdivision 7 of Section 2034 of the Education Law, the inspectors of election in each of the election districts have duly made a written report of the result of the voting at said district meeting held</w:t>
            </w:r>
            <w:r w:rsidR="007A7583">
              <w:rPr>
                <w:bCs/>
                <w:sz w:val="20"/>
                <w:szCs w:val="20"/>
              </w:rPr>
              <w:t xml:space="preserve"> in each election district; and</w:t>
            </w:r>
          </w:p>
          <w:p w:rsidR="00744E05" w:rsidRPr="00744E05" w:rsidRDefault="00744E05" w:rsidP="007A7583">
            <w:pPr>
              <w:widowControl w:val="0"/>
              <w:tabs>
                <w:tab w:val="left" w:pos="1152"/>
                <w:tab w:val="left" w:pos="144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r w:rsidRPr="00744E05">
              <w:rPr>
                <w:bCs/>
                <w:sz w:val="20"/>
                <w:szCs w:val="20"/>
              </w:rPr>
              <w:t>WHEREAS, the chief inspector of each election district has duly filed such written reports with the Clerk of said School District, which reports have been duly presented to said Board of Education; NO</w:t>
            </w:r>
            <w:r w:rsidR="007A7583">
              <w:rPr>
                <w:bCs/>
                <w:sz w:val="20"/>
                <w:szCs w:val="20"/>
              </w:rPr>
              <w:t>W, THEREFORE,</w:t>
            </w:r>
          </w:p>
          <w:p w:rsidR="00744E05" w:rsidRPr="00744E05" w:rsidRDefault="00744E05" w:rsidP="00744E05">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r w:rsidRPr="00744E05">
              <w:rPr>
                <w:bCs/>
                <w:sz w:val="20"/>
                <w:szCs w:val="20"/>
              </w:rPr>
              <w:t>BE IT RESOLVED, by the Board of Education of Vestal Central School District of the Towns of Vestal and Binghamton, Broome County, New York, and Town of Owego, Tio</w:t>
            </w:r>
            <w:r w:rsidR="007A7583">
              <w:rPr>
                <w:bCs/>
                <w:sz w:val="20"/>
                <w:szCs w:val="20"/>
              </w:rPr>
              <w:t>ga County, New York as follows:</w:t>
            </w:r>
          </w:p>
          <w:p w:rsidR="00744E05" w:rsidRPr="00744E05" w:rsidRDefault="00744E05" w:rsidP="00744E05">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r w:rsidRPr="00744E05">
              <w:rPr>
                <w:bCs/>
                <w:sz w:val="20"/>
                <w:szCs w:val="20"/>
              </w:rPr>
              <w:t>Section 1.  Upon an examination of the reports of the inspectors of election presented to this Board of Education, as described in preambles hereof, the attached is hereby declared to be the result of the voting on said propositions submitted at the annual district meeting of the qualified voters of Vestal Central School</w:t>
            </w:r>
            <w:r w:rsidR="007A7583">
              <w:rPr>
                <w:bCs/>
                <w:sz w:val="20"/>
                <w:szCs w:val="20"/>
              </w:rPr>
              <w:t xml:space="preserve"> District held on May 20, 2014.</w:t>
            </w:r>
          </w:p>
          <w:p w:rsidR="00744E05" w:rsidRPr="00744E05" w:rsidRDefault="00744E05" w:rsidP="00744E05">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r w:rsidRPr="00744E05">
              <w:rPr>
                <w:bCs/>
                <w:sz w:val="20"/>
                <w:szCs w:val="20"/>
              </w:rPr>
              <w:t>Section 2.  In accordance with the attached tabulation of the vote at said district meeting, it is hereb</w:t>
            </w:r>
            <w:r w:rsidR="007A7583">
              <w:rPr>
                <w:bCs/>
                <w:sz w:val="20"/>
                <w:szCs w:val="20"/>
              </w:rPr>
              <w:t>y determined and declared that:</w:t>
            </w:r>
          </w:p>
          <w:p w:rsidR="00744E05" w:rsidRPr="00744E05" w:rsidRDefault="00744E05" w:rsidP="00744E05">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r>
              <w:rPr>
                <w:bCs/>
                <w:sz w:val="20"/>
                <w:szCs w:val="20"/>
              </w:rPr>
              <w:tab/>
            </w:r>
            <w:r w:rsidRPr="00744E05">
              <w:rPr>
                <w:bCs/>
                <w:sz w:val="20"/>
                <w:szCs w:val="20"/>
              </w:rPr>
              <w:t>Proposition No. 1 was approved</w:t>
            </w:r>
          </w:p>
          <w:p w:rsidR="00744E05" w:rsidRPr="00744E05" w:rsidRDefault="00744E05" w:rsidP="00744E05">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r w:rsidRPr="00744E05">
              <w:rPr>
                <w:bCs/>
                <w:sz w:val="20"/>
                <w:szCs w:val="20"/>
              </w:rPr>
              <w:tab/>
            </w:r>
            <w:r w:rsidRPr="00744E05">
              <w:rPr>
                <w:bCs/>
                <w:sz w:val="20"/>
                <w:szCs w:val="20"/>
              </w:rPr>
              <w:tab/>
            </w:r>
            <w:r w:rsidRPr="00744E05">
              <w:rPr>
                <w:bCs/>
                <w:sz w:val="20"/>
                <w:szCs w:val="20"/>
              </w:rPr>
              <w:tab/>
            </w:r>
            <w:r w:rsidRPr="00744E05">
              <w:rPr>
                <w:bCs/>
                <w:sz w:val="20"/>
                <w:szCs w:val="20"/>
              </w:rPr>
              <w:tab/>
            </w:r>
            <w:r w:rsidRPr="00744E05">
              <w:rPr>
                <w:bCs/>
                <w:sz w:val="20"/>
                <w:szCs w:val="20"/>
              </w:rPr>
              <w:tab/>
              <w:t>and</w:t>
            </w:r>
          </w:p>
          <w:p w:rsidR="00744E05" w:rsidRDefault="00744E05" w:rsidP="00744E05">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r>
              <w:rPr>
                <w:bCs/>
                <w:sz w:val="20"/>
                <w:szCs w:val="20"/>
              </w:rPr>
              <w:tab/>
            </w:r>
            <w:r w:rsidRPr="00744E05">
              <w:rPr>
                <w:bCs/>
                <w:sz w:val="20"/>
                <w:szCs w:val="20"/>
              </w:rPr>
              <w:t>Proposition No. 2 was ap</w:t>
            </w:r>
            <w:r w:rsidR="007A7583">
              <w:rPr>
                <w:bCs/>
                <w:sz w:val="20"/>
                <w:szCs w:val="20"/>
              </w:rPr>
              <w:t>proved</w:t>
            </w:r>
          </w:p>
          <w:p w:rsidR="007A7583" w:rsidRPr="00744E05" w:rsidRDefault="007A7583" w:rsidP="00744E05">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p>
          <w:p w:rsidR="00744E05" w:rsidRDefault="00744E05" w:rsidP="00744E05">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r w:rsidRPr="00744E05">
              <w:rPr>
                <w:bCs/>
                <w:sz w:val="20"/>
                <w:szCs w:val="20"/>
              </w:rPr>
              <w:t>and that the following persons were ele</w:t>
            </w:r>
            <w:r w:rsidR="007A7583">
              <w:rPr>
                <w:bCs/>
                <w:sz w:val="20"/>
                <w:szCs w:val="20"/>
              </w:rPr>
              <w:t>cted to the Board of Education:</w:t>
            </w:r>
          </w:p>
          <w:p w:rsidR="007A7583" w:rsidRPr="00744E05" w:rsidRDefault="007A7583" w:rsidP="00744E05">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p>
          <w:p w:rsidR="00744E05" w:rsidRPr="00744E05" w:rsidRDefault="00744E05" w:rsidP="00744E05">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r>
              <w:rPr>
                <w:bCs/>
                <w:sz w:val="20"/>
                <w:szCs w:val="20"/>
              </w:rPr>
              <w:tab/>
            </w:r>
            <w:r w:rsidRPr="00744E05">
              <w:rPr>
                <w:bCs/>
                <w:sz w:val="20"/>
                <w:szCs w:val="20"/>
              </w:rPr>
              <w:t>Sylvia Place for a 3-year term from July 1, 2014 to June 30, 2017</w:t>
            </w:r>
          </w:p>
          <w:p w:rsidR="00744E05" w:rsidRPr="00744E05" w:rsidRDefault="00744E05" w:rsidP="00744E05">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r>
              <w:rPr>
                <w:bCs/>
                <w:sz w:val="20"/>
                <w:szCs w:val="20"/>
              </w:rPr>
              <w:tab/>
            </w:r>
            <w:r w:rsidRPr="00744E05">
              <w:rPr>
                <w:bCs/>
                <w:sz w:val="20"/>
                <w:szCs w:val="20"/>
              </w:rPr>
              <w:t xml:space="preserve">Linda </w:t>
            </w:r>
            <w:proofErr w:type="spellStart"/>
            <w:r w:rsidRPr="00744E05">
              <w:rPr>
                <w:bCs/>
                <w:sz w:val="20"/>
                <w:szCs w:val="20"/>
              </w:rPr>
              <w:t>Daino</w:t>
            </w:r>
            <w:proofErr w:type="spellEnd"/>
            <w:r w:rsidRPr="00744E05">
              <w:rPr>
                <w:bCs/>
                <w:sz w:val="20"/>
                <w:szCs w:val="20"/>
              </w:rPr>
              <w:t xml:space="preserve"> for a 3-year term from July 1, 2014 to June 30, 2017</w:t>
            </w:r>
          </w:p>
          <w:p w:rsidR="00744E05" w:rsidRPr="00744E05" w:rsidRDefault="00744E05" w:rsidP="00744E05">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r>
              <w:rPr>
                <w:bCs/>
                <w:sz w:val="20"/>
                <w:szCs w:val="20"/>
              </w:rPr>
              <w:tab/>
            </w:r>
            <w:r w:rsidRPr="00744E05">
              <w:rPr>
                <w:bCs/>
                <w:sz w:val="20"/>
                <w:szCs w:val="20"/>
              </w:rPr>
              <w:t>Anthony Turnbull for a 3-year term from July 1, 2014 to June 30, 2017</w:t>
            </w:r>
          </w:p>
          <w:p w:rsidR="00101D6C" w:rsidRDefault="00744E05" w:rsidP="00152648">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r>
              <w:rPr>
                <w:bCs/>
                <w:sz w:val="20"/>
                <w:szCs w:val="20"/>
              </w:rPr>
              <w:tab/>
            </w:r>
            <w:r w:rsidRPr="00744E05">
              <w:rPr>
                <w:bCs/>
                <w:sz w:val="20"/>
                <w:szCs w:val="20"/>
              </w:rPr>
              <w:t xml:space="preserve">Mario </w:t>
            </w:r>
            <w:proofErr w:type="spellStart"/>
            <w:r w:rsidRPr="00744E05">
              <w:rPr>
                <w:bCs/>
                <w:sz w:val="20"/>
                <w:szCs w:val="20"/>
              </w:rPr>
              <w:t>Nunes</w:t>
            </w:r>
            <w:proofErr w:type="spellEnd"/>
            <w:r w:rsidRPr="00744E05">
              <w:rPr>
                <w:bCs/>
                <w:sz w:val="20"/>
                <w:szCs w:val="20"/>
              </w:rPr>
              <w:t xml:space="preserve"> to fill the balance (two years) of a term, from</w:t>
            </w:r>
            <w:r w:rsidR="00152648">
              <w:rPr>
                <w:bCs/>
                <w:sz w:val="20"/>
                <w:szCs w:val="20"/>
              </w:rPr>
              <w:t xml:space="preserve"> May 27, 2014 to June 30, 2016 </w:t>
            </w:r>
          </w:p>
          <w:p w:rsidR="007A7583" w:rsidRPr="00152648" w:rsidRDefault="007A7583" w:rsidP="00152648">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p>
        </w:tc>
        <w:tc>
          <w:tcPr>
            <w:tcW w:w="2077" w:type="dxa"/>
          </w:tcPr>
          <w:p w:rsidR="00101D6C" w:rsidRDefault="00744E05" w:rsidP="00101D6C">
            <w:pPr>
              <w:jc w:val="right"/>
              <w:rPr>
                <w:sz w:val="20"/>
                <w:szCs w:val="20"/>
              </w:rPr>
            </w:pPr>
            <w:r>
              <w:rPr>
                <w:sz w:val="20"/>
                <w:szCs w:val="20"/>
              </w:rPr>
              <w:t>#409-14</w:t>
            </w:r>
          </w:p>
          <w:p w:rsidR="00744E05" w:rsidRPr="00744E05" w:rsidRDefault="00744E05" w:rsidP="00101D6C">
            <w:pPr>
              <w:jc w:val="right"/>
              <w:rPr>
                <w:sz w:val="20"/>
                <w:szCs w:val="20"/>
              </w:rPr>
            </w:pPr>
            <w:r w:rsidRPr="00744E05">
              <w:rPr>
                <w:sz w:val="20"/>
                <w:szCs w:val="20"/>
              </w:rPr>
              <w:t>Recertification of the Vote</w:t>
            </w:r>
          </w:p>
        </w:tc>
      </w:tr>
      <w:tr w:rsidR="00101D6C" w:rsidRPr="0060078E" w:rsidTr="00101D6C">
        <w:trPr>
          <w:trHeight w:val="306"/>
        </w:trPr>
        <w:tc>
          <w:tcPr>
            <w:tcW w:w="9353" w:type="dxa"/>
          </w:tcPr>
          <w:p w:rsidR="00744E05" w:rsidRDefault="00744E05" w:rsidP="00744E05">
            <w:pPr>
              <w:pStyle w:val="Heading2"/>
              <w:keepNext w:val="0"/>
              <w:jc w:val="left"/>
              <w:rPr>
                <w:b w:val="0"/>
                <w:bCs/>
                <w:szCs w:val="20"/>
                <w:u w:val="none"/>
              </w:rPr>
            </w:pPr>
            <w:r>
              <w:rPr>
                <w:b w:val="0"/>
                <w:bCs/>
                <w:szCs w:val="20"/>
                <w:u w:val="none"/>
              </w:rPr>
              <w:t>On motio</w:t>
            </w:r>
            <w:r w:rsidR="00152648">
              <w:rPr>
                <w:b w:val="0"/>
                <w:bCs/>
                <w:szCs w:val="20"/>
                <w:u w:val="none"/>
              </w:rPr>
              <w:t>n by David Hanson</w:t>
            </w:r>
            <w:r>
              <w:rPr>
                <w:b w:val="0"/>
                <w:bCs/>
                <w:szCs w:val="20"/>
                <w:u w:val="none"/>
              </w:rPr>
              <w:t xml:space="preserve">, </w:t>
            </w:r>
            <w:r w:rsidR="00152648">
              <w:rPr>
                <w:b w:val="0"/>
                <w:bCs/>
                <w:szCs w:val="20"/>
                <w:u w:val="none"/>
              </w:rPr>
              <w:t>second by Glenna Pitarresi</w:t>
            </w:r>
            <w:r>
              <w:rPr>
                <w:b w:val="0"/>
                <w:bCs/>
                <w:szCs w:val="20"/>
                <w:u w:val="none"/>
              </w:rPr>
              <w:t>,</w:t>
            </w:r>
            <w:r w:rsidRPr="0060078E">
              <w:rPr>
                <w:b w:val="0"/>
                <w:bCs/>
                <w:szCs w:val="20"/>
                <w:u w:val="none"/>
              </w:rPr>
              <w:t xml:space="preserve"> the Board voted </w:t>
            </w:r>
            <w:r>
              <w:rPr>
                <w:b w:val="0"/>
                <w:bCs/>
                <w:szCs w:val="20"/>
                <w:u w:val="none"/>
              </w:rPr>
              <w:t>9</w:t>
            </w:r>
            <w:r w:rsidRPr="0060078E">
              <w:rPr>
                <w:b w:val="0"/>
                <w:bCs/>
                <w:szCs w:val="20"/>
                <w:u w:val="none"/>
              </w:rPr>
              <w:t xml:space="preserve"> to 0 to ap</w:t>
            </w:r>
            <w:r>
              <w:rPr>
                <w:b w:val="0"/>
                <w:bCs/>
                <w:szCs w:val="20"/>
                <w:u w:val="none"/>
              </w:rPr>
              <w:t xml:space="preserve">prove the following </w:t>
            </w:r>
            <w:r>
              <w:rPr>
                <w:b w:val="0"/>
                <w:bCs/>
                <w:szCs w:val="20"/>
                <w:u w:val="none"/>
              </w:rPr>
              <w:lastRenderedPageBreak/>
              <w:t>resolution:</w:t>
            </w:r>
          </w:p>
          <w:p w:rsidR="00101D6C" w:rsidRPr="00744E05" w:rsidRDefault="00744E05" w:rsidP="00101D6C">
            <w:pPr>
              <w:pStyle w:val="NoSpacing"/>
              <w:rPr>
                <w:rFonts w:ascii="Times New Roman" w:hAnsi="Times New Roman"/>
                <w:sz w:val="20"/>
                <w:szCs w:val="20"/>
              </w:rPr>
            </w:pPr>
            <w:r w:rsidRPr="00744E05">
              <w:rPr>
                <w:rFonts w:ascii="Times New Roman" w:hAnsi="Times New Roman"/>
                <w:sz w:val="20"/>
                <w:szCs w:val="20"/>
              </w:rPr>
              <w:t>RESOLVED, that the President or Vice-President of the Board of Education be authorized to sign an agreement with the Association for Vision Rehabilitation and Employment, Inc. to provide vision and rehabilitation services to a student from September 1, 2014 through June 30, 2015 as approved by the Committee on Special Education and in accordance with terms outlined in the attached agreement.</w:t>
            </w:r>
          </w:p>
        </w:tc>
        <w:tc>
          <w:tcPr>
            <w:tcW w:w="2077" w:type="dxa"/>
          </w:tcPr>
          <w:p w:rsidR="00101D6C" w:rsidRDefault="00744E05" w:rsidP="00101D6C">
            <w:pPr>
              <w:jc w:val="right"/>
              <w:rPr>
                <w:sz w:val="20"/>
                <w:szCs w:val="20"/>
              </w:rPr>
            </w:pPr>
            <w:r>
              <w:rPr>
                <w:sz w:val="20"/>
                <w:szCs w:val="20"/>
              </w:rPr>
              <w:lastRenderedPageBreak/>
              <w:t>#410-14</w:t>
            </w:r>
          </w:p>
          <w:p w:rsidR="00AE7850" w:rsidRDefault="00744E05" w:rsidP="00101D6C">
            <w:pPr>
              <w:jc w:val="right"/>
              <w:rPr>
                <w:bCs/>
                <w:sz w:val="20"/>
                <w:szCs w:val="20"/>
              </w:rPr>
            </w:pPr>
            <w:r w:rsidRPr="00744E05">
              <w:rPr>
                <w:bCs/>
                <w:sz w:val="20"/>
                <w:szCs w:val="20"/>
              </w:rPr>
              <w:lastRenderedPageBreak/>
              <w:t xml:space="preserve">Contractual Agreement with Association for Vision Rehabilitation and </w:t>
            </w:r>
            <w:r w:rsidRPr="00744E05">
              <w:rPr>
                <w:bCs/>
                <w:sz w:val="20"/>
                <w:szCs w:val="20"/>
              </w:rPr>
              <w:tab/>
              <w:t>Employment, Inc.</w:t>
            </w:r>
          </w:p>
          <w:p w:rsidR="00744E05" w:rsidRPr="00744E05" w:rsidRDefault="00744E05" w:rsidP="00101D6C">
            <w:pPr>
              <w:jc w:val="right"/>
              <w:rPr>
                <w:sz w:val="20"/>
                <w:szCs w:val="20"/>
              </w:rPr>
            </w:pPr>
            <w:r w:rsidRPr="00744E05">
              <w:rPr>
                <w:bCs/>
                <w:sz w:val="20"/>
                <w:szCs w:val="20"/>
              </w:rPr>
              <w:t xml:space="preserve">       </w:t>
            </w:r>
          </w:p>
        </w:tc>
      </w:tr>
      <w:tr w:rsidR="00101D6C" w:rsidRPr="0060078E" w:rsidTr="00101D6C">
        <w:trPr>
          <w:trHeight w:val="306"/>
        </w:trPr>
        <w:tc>
          <w:tcPr>
            <w:tcW w:w="9353" w:type="dxa"/>
          </w:tcPr>
          <w:p w:rsidR="00744E05" w:rsidRDefault="00744E05" w:rsidP="00744E05">
            <w:pPr>
              <w:pStyle w:val="Heading2"/>
              <w:keepNext w:val="0"/>
              <w:jc w:val="left"/>
              <w:rPr>
                <w:b w:val="0"/>
                <w:bCs/>
                <w:szCs w:val="20"/>
                <w:u w:val="none"/>
              </w:rPr>
            </w:pPr>
            <w:r>
              <w:rPr>
                <w:b w:val="0"/>
                <w:bCs/>
                <w:szCs w:val="20"/>
                <w:u w:val="none"/>
              </w:rPr>
              <w:lastRenderedPageBreak/>
              <w:t>On motio</w:t>
            </w:r>
            <w:r w:rsidR="00152648">
              <w:rPr>
                <w:b w:val="0"/>
                <w:bCs/>
                <w:szCs w:val="20"/>
                <w:u w:val="none"/>
              </w:rPr>
              <w:t>n by Glenna Pitarresi</w:t>
            </w:r>
            <w:r>
              <w:rPr>
                <w:b w:val="0"/>
                <w:bCs/>
                <w:szCs w:val="20"/>
                <w:u w:val="none"/>
              </w:rPr>
              <w:t xml:space="preserve">, </w:t>
            </w:r>
            <w:r w:rsidR="00152648">
              <w:rPr>
                <w:b w:val="0"/>
                <w:bCs/>
                <w:szCs w:val="20"/>
                <w:u w:val="none"/>
              </w:rPr>
              <w:t>second by Jerry Etingoff</w:t>
            </w:r>
            <w:r>
              <w:rPr>
                <w:b w:val="0"/>
                <w:bCs/>
                <w:szCs w:val="20"/>
                <w:u w:val="none"/>
              </w:rPr>
              <w:t>,</w:t>
            </w:r>
            <w:r w:rsidRPr="0060078E">
              <w:rPr>
                <w:b w:val="0"/>
                <w:bCs/>
                <w:szCs w:val="20"/>
                <w:u w:val="none"/>
              </w:rPr>
              <w:t xml:space="preserve"> the Board voted </w:t>
            </w:r>
            <w:r>
              <w:rPr>
                <w:b w:val="0"/>
                <w:bCs/>
                <w:szCs w:val="20"/>
                <w:u w:val="none"/>
              </w:rPr>
              <w:t>9</w:t>
            </w:r>
            <w:r w:rsidRPr="0060078E">
              <w:rPr>
                <w:b w:val="0"/>
                <w:bCs/>
                <w:szCs w:val="20"/>
                <w:u w:val="none"/>
              </w:rPr>
              <w:t xml:space="preserve"> to 0 to ap</w:t>
            </w:r>
            <w:r>
              <w:rPr>
                <w:b w:val="0"/>
                <w:bCs/>
                <w:szCs w:val="20"/>
                <w:u w:val="none"/>
              </w:rPr>
              <w:t>prove the following resolution:</w:t>
            </w:r>
          </w:p>
          <w:p w:rsidR="00AE7850" w:rsidRPr="00AE7850" w:rsidRDefault="00AE7850" w:rsidP="00AE7850">
            <w:pPr>
              <w:keepNext/>
              <w:outlineLvl w:val="0"/>
              <w:rPr>
                <w:sz w:val="20"/>
              </w:rPr>
            </w:pPr>
            <w:r w:rsidRPr="00AE7850">
              <w:rPr>
                <w:bCs/>
                <w:sz w:val="20"/>
              </w:rPr>
              <w:t xml:space="preserve">RESOLVED, that the President or Vice-President of the Board of Education be authorized to sign a contract with </w:t>
            </w:r>
            <w:proofErr w:type="spellStart"/>
            <w:r w:rsidRPr="00AE7850">
              <w:rPr>
                <w:bCs/>
                <w:sz w:val="20"/>
              </w:rPr>
              <w:t>Therapeeds</w:t>
            </w:r>
            <w:proofErr w:type="spellEnd"/>
            <w:r w:rsidRPr="00AE7850">
              <w:rPr>
                <w:bCs/>
                <w:sz w:val="20"/>
              </w:rPr>
              <w:t xml:space="preserve"> Physical Therapy of Upstate New York, PLLC, d.b.a. G &amp; E Therapies, for occupational, physical and speech therapy services at a cost of $65.00 per hour for therapist services and $45.00 for assistant services, from July 1, 2014 through June 30, 2015, in accordance with terms outlined in the attached agreement.</w:t>
            </w:r>
          </w:p>
          <w:p w:rsidR="00101D6C" w:rsidRPr="0092495B" w:rsidRDefault="00101D6C" w:rsidP="00101D6C">
            <w:pPr>
              <w:rPr>
                <w:sz w:val="20"/>
              </w:rPr>
            </w:pPr>
          </w:p>
        </w:tc>
        <w:tc>
          <w:tcPr>
            <w:tcW w:w="2077" w:type="dxa"/>
          </w:tcPr>
          <w:p w:rsidR="00101D6C" w:rsidRDefault="00AE7850" w:rsidP="00101D6C">
            <w:pPr>
              <w:jc w:val="right"/>
              <w:rPr>
                <w:sz w:val="20"/>
                <w:szCs w:val="20"/>
              </w:rPr>
            </w:pPr>
            <w:r>
              <w:rPr>
                <w:sz w:val="20"/>
                <w:szCs w:val="20"/>
              </w:rPr>
              <w:t>#411-14</w:t>
            </w:r>
          </w:p>
          <w:p w:rsidR="00AE7850" w:rsidRPr="00AE7850" w:rsidRDefault="00AE7850" w:rsidP="00101D6C">
            <w:pPr>
              <w:jc w:val="right"/>
              <w:rPr>
                <w:sz w:val="20"/>
                <w:szCs w:val="20"/>
              </w:rPr>
            </w:pPr>
            <w:r w:rsidRPr="00AE7850">
              <w:rPr>
                <w:bCs/>
                <w:sz w:val="20"/>
              </w:rPr>
              <w:t xml:space="preserve">Contract with </w:t>
            </w:r>
            <w:proofErr w:type="spellStart"/>
            <w:r w:rsidRPr="00AE7850">
              <w:rPr>
                <w:bCs/>
                <w:sz w:val="20"/>
              </w:rPr>
              <w:t>Therapeeds</w:t>
            </w:r>
            <w:proofErr w:type="spellEnd"/>
            <w:r w:rsidRPr="00AE7850">
              <w:rPr>
                <w:bCs/>
                <w:sz w:val="20"/>
              </w:rPr>
              <w:t xml:space="preserve"> Physical Therapy of Upstate New York, PLLC </w:t>
            </w:r>
            <w:proofErr w:type="spellStart"/>
            <w:r w:rsidRPr="00AE7850">
              <w:rPr>
                <w:bCs/>
                <w:sz w:val="20"/>
              </w:rPr>
              <w:t>d.b.a</w:t>
            </w:r>
            <w:proofErr w:type="spellEnd"/>
            <w:r w:rsidRPr="00AE7850">
              <w:rPr>
                <w:bCs/>
                <w:sz w:val="20"/>
              </w:rPr>
              <w:t xml:space="preserve"> G &amp; E Therapies</w:t>
            </w:r>
          </w:p>
        </w:tc>
      </w:tr>
      <w:tr w:rsidR="00101D6C" w:rsidRPr="0060078E" w:rsidTr="00101D6C">
        <w:trPr>
          <w:trHeight w:val="306"/>
        </w:trPr>
        <w:tc>
          <w:tcPr>
            <w:tcW w:w="9353" w:type="dxa"/>
          </w:tcPr>
          <w:p w:rsidR="00744E05" w:rsidRDefault="00744E05" w:rsidP="00744E05">
            <w:pPr>
              <w:pStyle w:val="Heading2"/>
              <w:keepNext w:val="0"/>
              <w:jc w:val="left"/>
              <w:rPr>
                <w:b w:val="0"/>
                <w:bCs/>
                <w:szCs w:val="20"/>
                <w:u w:val="none"/>
              </w:rPr>
            </w:pPr>
            <w:r>
              <w:rPr>
                <w:b w:val="0"/>
                <w:bCs/>
                <w:szCs w:val="20"/>
                <w:u w:val="none"/>
              </w:rPr>
              <w:t>On motio</w:t>
            </w:r>
            <w:r w:rsidR="00152648">
              <w:rPr>
                <w:b w:val="0"/>
                <w:bCs/>
                <w:szCs w:val="20"/>
                <w:u w:val="none"/>
              </w:rPr>
              <w:t>n by Joan Miller</w:t>
            </w:r>
            <w:r>
              <w:rPr>
                <w:b w:val="0"/>
                <w:bCs/>
                <w:szCs w:val="20"/>
                <w:u w:val="none"/>
              </w:rPr>
              <w:t>,</w:t>
            </w:r>
            <w:r w:rsidR="00152648">
              <w:rPr>
                <w:b w:val="0"/>
                <w:bCs/>
                <w:szCs w:val="20"/>
                <w:u w:val="none"/>
              </w:rPr>
              <w:t xml:space="preserve"> second by Michon Stuart</w:t>
            </w:r>
            <w:r>
              <w:rPr>
                <w:b w:val="0"/>
                <w:bCs/>
                <w:szCs w:val="20"/>
                <w:u w:val="none"/>
              </w:rPr>
              <w:t>,</w:t>
            </w:r>
            <w:r w:rsidRPr="0060078E">
              <w:rPr>
                <w:b w:val="0"/>
                <w:bCs/>
                <w:szCs w:val="20"/>
                <w:u w:val="none"/>
              </w:rPr>
              <w:t xml:space="preserve"> the Board voted </w:t>
            </w:r>
            <w:r>
              <w:rPr>
                <w:b w:val="0"/>
                <w:bCs/>
                <w:szCs w:val="20"/>
                <w:u w:val="none"/>
              </w:rPr>
              <w:t>9</w:t>
            </w:r>
            <w:r w:rsidRPr="0060078E">
              <w:rPr>
                <w:b w:val="0"/>
                <w:bCs/>
                <w:szCs w:val="20"/>
                <w:u w:val="none"/>
              </w:rPr>
              <w:t xml:space="preserve"> to 0 to ap</w:t>
            </w:r>
            <w:r>
              <w:rPr>
                <w:b w:val="0"/>
                <w:bCs/>
                <w:szCs w:val="20"/>
                <w:u w:val="none"/>
              </w:rPr>
              <w:t>prove the following resolution:</w:t>
            </w:r>
          </w:p>
          <w:p w:rsidR="00AE7850" w:rsidRPr="006F1A13" w:rsidRDefault="00AE7850" w:rsidP="00AE7850">
            <w:pPr>
              <w:pStyle w:val="BodyTextIndent2"/>
              <w:tabs>
                <w:tab w:val="left" w:pos="720"/>
                <w:tab w:val="left" w:pos="1440"/>
                <w:tab w:val="left" w:pos="2160"/>
                <w:tab w:val="left" w:pos="8280"/>
              </w:tabs>
              <w:spacing w:after="0" w:line="240" w:lineRule="auto"/>
              <w:ind w:left="0"/>
              <w:rPr>
                <w:sz w:val="20"/>
                <w:szCs w:val="20"/>
              </w:rPr>
            </w:pPr>
            <w:r>
              <w:rPr>
                <w:sz w:val="20"/>
                <w:szCs w:val="20"/>
              </w:rPr>
              <w:t xml:space="preserve">RESOLVED that the President or Vice-President of the Board of Education be authorized to enter into an agreement with Tina N. Caswell, MS, </w:t>
            </w:r>
            <w:proofErr w:type="gramStart"/>
            <w:r>
              <w:rPr>
                <w:sz w:val="20"/>
                <w:szCs w:val="20"/>
              </w:rPr>
              <w:t>CCC</w:t>
            </w:r>
            <w:proofErr w:type="gramEnd"/>
            <w:r>
              <w:rPr>
                <w:sz w:val="20"/>
                <w:szCs w:val="20"/>
              </w:rPr>
              <w:t>-SLP for specialized speech language services for the 2014-15 school year, at a rate of $100.00 per hour.</w:t>
            </w:r>
          </w:p>
          <w:p w:rsidR="00101D6C" w:rsidRPr="0092495B" w:rsidRDefault="00101D6C" w:rsidP="00101D6C">
            <w:pPr>
              <w:widowControl w:val="0"/>
              <w:tabs>
                <w:tab w:val="left" w:pos="720"/>
                <w:tab w:val="left" w:pos="1440"/>
                <w:tab w:val="left" w:pos="2016"/>
                <w:tab w:val="left" w:pos="2592"/>
                <w:tab w:val="left" w:pos="3312"/>
                <w:tab w:val="left" w:pos="4032"/>
                <w:tab w:val="left" w:pos="4608"/>
                <w:tab w:val="left" w:pos="5472"/>
                <w:tab w:val="left" w:pos="6192"/>
                <w:tab w:val="left" w:pos="7200"/>
                <w:tab w:val="left" w:pos="7632"/>
                <w:tab w:val="left" w:pos="8280"/>
                <w:tab w:val="left" w:pos="8496"/>
              </w:tabs>
              <w:autoSpaceDE w:val="0"/>
              <w:autoSpaceDN w:val="0"/>
              <w:adjustRightInd w:val="0"/>
              <w:rPr>
                <w:sz w:val="20"/>
              </w:rPr>
            </w:pPr>
          </w:p>
        </w:tc>
        <w:tc>
          <w:tcPr>
            <w:tcW w:w="2077" w:type="dxa"/>
          </w:tcPr>
          <w:p w:rsidR="00AE7850" w:rsidRPr="00AE7850" w:rsidRDefault="00AE7850" w:rsidP="00101D6C">
            <w:pPr>
              <w:jc w:val="right"/>
              <w:rPr>
                <w:sz w:val="20"/>
                <w:szCs w:val="20"/>
              </w:rPr>
            </w:pPr>
            <w:r w:rsidRPr="00AE7850">
              <w:rPr>
                <w:sz w:val="20"/>
                <w:szCs w:val="20"/>
              </w:rPr>
              <w:t>#412-14</w:t>
            </w:r>
          </w:p>
          <w:p w:rsidR="00101D6C" w:rsidRPr="000311FF" w:rsidRDefault="00AE7850" w:rsidP="00101D6C">
            <w:pPr>
              <w:jc w:val="right"/>
              <w:rPr>
                <w:sz w:val="20"/>
                <w:szCs w:val="20"/>
              </w:rPr>
            </w:pPr>
            <w:r w:rsidRPr="00AE7850">
              <w:rPr>
                <w:sz w:val="20"/>
                <w:szCs w:val="20"/>
              </w:rPr>
              <w:t>Therapy Services Contract - Caswell</w:t>
            </w:r>
          </w:p>
        </w:tc>
      </w:tr>
      <w:tr w:rsidR="00101D6C" w:rsidRPr="0060078E" w:rsidTr="00101D6C">
        <w:trPr>
          <w:trHeight w:val="306"/>
        </w:trPr>
        <w:tc>
          <w:tcPr>
            <w:tcW w:w="9353" w:type="dxa"/>
          </w:tcPr>
          <w:p w:rsidR="00E478C6" w:rsidRDefault="00E478C6" w:rsidP="00E478C6">
            <w:pPr>
              <w:pStyle w:val="Heading2"/>
              <w:keepNext w:val="0"/>
              <w:jc w:val="left"/>
              <w:rPr>
                <w:b w:val="0"/>
                <w:bCs/>
                <w:szCs w:val="20"/>
                <w:u w:val="none"/>
              </w:rPr>
            </w:pPr>
            <w:r>
              <w:rPr>
                <w:b w:val="0"/>
                <w:bCs/>
                <w:szCs w:val="20"/>
                <w:u w:val="none"/>
              </w:rPr>
              <w:t>On motio</w:t>
            </w:r>
            <w:r w:rsidR="00152648">
              <w:rPr>
                <w:b w:val="0"/>
                <w:bCs/>
                <w:szCs w:val="20"/>
                <w:u w:val="none"/>
              </w:rPr>
              <w:t>n by David Hanson</w:t>
            </w:r>
            <w:r>
              <w:rPr>
                <w:b w:val="0"/>
                <w:bCs/>
                <w:szCs w:val="20"/>
                <w:u w:val="none"/>
              </w:rPr>
              <w:t xml:space="preserve">, </w:t>
            </w:r>
            <w:r w:rsidR="00152648">
              <w:rPr>
                <w:b w:val="0"/>
                <w:bCs/>
                <w:szCs w:val="20"/>
                <w:u w:val="none"/>
              </w:rPr>
              <w:t>second by Michon Stuart</w:t>
            </w:r>
            <w:r>
              <w:rPr>
                <w:b w:val="0"/>
                <w:bCs/>
                <w:szCs w:val="20"/>
                <w:u w:val="none"/>
              </w:rPr>
              <w:t>,</w:t>
            </w:r>
            <w:r w:rsidRPr="0060078E">
              <w:rPr>
                <w:b w:val="0"/>
                <w:bCs/>
                <w:szCs w:val="20"/>
                <w:u w:val="none"/>
              </w:rPr>
              <w:t xml:space="preserve"> the Board voted </w:t>
            </w:r>
            <w:r>
              <w:rPr>
                <w:b w:val="0"/>
                <w:bCs/>
                <w:szCs w:val="20"/>
                <w:u w:val="none"/>
              </w:rPr>
              <w:t>9</w:t>
            </w:r>
            <w:r w:rsidRPr="0060078E">
              <w:rPr>
                <w:b w:val="0"/>
                <w:bCs/>
                <w:szCs w:val="20"/>
                <w:u w:val="none"/>
              </w:rPr>
              <w:t xml:space="preserve"> to 0 to ap</w:t>
            </w:r>
            <w:r>
              <w:rPr>
                <w:b w:val="0"/>
                <w:bCs/>
                <w:szCs w:val="20"/>
                <w:u w:val="none"/>
              </w:rPr>
              <w:t>prove the following resolution:</w:t>
            </w:r>
          </w:p>
          <w:p w:rsidR="00E478C6" w:rsidRPr="00E478C6" w:rsidRDefault="00E478C6" w:rsidP="00E478C6">
            <w:pPr>
              <w:rPr>
                <w:rFonts w:eastAsiaTheme="minorHAnsi"/>
                <w:sz w:val="20"/>
                <w:szCs w:val="22"/>
              </w:rPr>
            </w:pPr>
            <w:r w:rsidRPr="00E478C6">
              <w:rPr>
                <w:rFonts w:eastAsiaTheme="minorHAnsi"/>
                <w:sz w:val="20"/>
                <w:szCs w:val="22"/>
              </w:rPr>
              <w:t xml:space="preserve">RESOLVED, that the President or Vice-President of the Board of Education be authorized to sign an agreement with the Binghamton University Children’s Unit to provide educational services (tuition) for the </w:t>
            </w:r>
            <w:r w:rsidRPr="00E478C6">
              <w:rPr>
                <w:rFonts w:eastAsiaTheme="minorHAnsi"/>
                <w:b/>
                <w:sz w:val="20"/>
                <w:szCs w:val="22"/>
              </w:rPr>
              <w:t>2-month</w:t>
            </w:r>
            <w:r w:rsidRPr="00E478C6">
              <w:rPr>
                <w:rFonts w:eastAsiaTheme="minorHAnsi"/>
                <w:sz w:val="20"/>
                <w:szCs w:val="22"/>
              </w:rPr>
              <w:t xml:space="preserve"> (July-August) portion of the 12-month program of the 2014-15 school year for three (3) students, as approved by the Committee on Special Education in accordance with terms outlined in the agreement.</w:t>
            </w:r>
          </w:p>
          <w:p w:rsidR="00101D6C" w:rsidRPr="0092495B" w:rsidRDefault="00101D6C" w:rsidP="00101D6C">
            <w:pPr>
              <w:rPr>
                <w:sz w:val="20"/>
              </w:rPr>
            </w:pPr>
          </w:p>
        </w:tc>
        <w:tc>
          <w:tcPr>
            <w:tcW w:w="2077" w:type="dxa"/>
          </w:tcPr>
          <w:p w:rsidR="00101D6C" w:rsidRDefault="00E478C6" w:rsidP="00101D6C">
            <w:pPr>
              <w:jc w:val="right"/>
              <w:rPr>
                <w:sz w:val="20"/>
                <w:szCs w:val="20"/>
              </w:rPr>
            </w:pPr>
            <w:r>
              <w:rPr>
                <w:sz w:val="20"/>
                <w:szCs w:val="20"/>
              </w:rPr>
              <w:t>#413-14</w:t>
            </w:r>
          </w:p>
          <w:p w:rsidR="00E478C6" w:rsidRDefault="00E478C6" w:rsidP="00101D6C">
            <w:pPr>
              <w:jc w:val="right"/>
              <w:rPr>
                <w:bCs/>
                <w:sz w:val="20"/>
              </w:rPr>
            </w:pPr>
            <w:r w:rsidRPr="00E478C6">
              <w:rPr>
                <w:bCs/>
                <w:sz w:val="20"/>
              </w:rPr>
              <w:t>Contractual Agreement with Binghamton University’s Children’s Unit</w:t>
            </w:r>
          </w:p>
          <w:p w:rsidR="00E478C6" w:rsidRPr="00E478C6" w:rsidRDefault="00E478C6" w:rsidP="00101D6C">
            <w:pPr>
              <w:jc w:val="right"/>
              <w:rPr>
                <w:sz w:val="20"/>
                <w:szCs w:val="20"/>
              </w:rPr>
            </w:pPr>
          </w:p>
        </w:tc>
      </w:tr>
      <w:tr w:rsidR="00101D6C" w:rsidRPr="0060078E" w:rsidTr="00101D6C">
        <w:trPr>
          <w:trHeight w:val="306"/>
        </w:trPr>
        <w:tc>
          <w:tcPr>
            <w:tcW w:w="9353" w:type="dxa"/>
          </w:tcPr>
          <w:p w:rsidR="00744E05" w:rsidRDefault="00152648" w:rsidP="00744E05">
            <w:pPr>
              <w:pStyle w:val="Heading2"/>
              <w:keepNext w:val="0"/>
              <w:jc w:val="left"/>
              <w:rPr>
                <w:b w:val="0"/>
                <w:bCs/>
                <w:szCs w:val="20"/>
                <w:u w:val="none"/>
              </w:rPr>
            </w:pPr>
            <w:r>
              <w:rPr>
                <w:b w:val="0"/>
                <w:bCs/>
                <w:szCs w:val="20"/>
                <w:u w:val="none"/>
              </w:rPr>
              <w:t>On motion by Glenna Pitarresi</w:t>
            </w:r>
            <w:r w:rsidR="00744E05">
              <w:rPr>
                <w:b w:val="0"/>
                <w:bCs/>
                <w:szCs w:val="20"/>
                <w:u w:val="none"/>
              </w:rPr>
              <w:t xml:space="preserve">, </w:t>
            </w:r>
            <w:r>
              <w:rPr>
                <w:b w:val="0"/>
                <w:bCs/>
                <w:szCs w:val="20"/>
                <w:u w:val="none"/>
              </w:rPr>
              <w:t>second by John Hroncich</w:t>
            </w:r>
            <w:r w:rsidR="00744E05">
              <w:rPr>
                <w:b w:val="0"/>
                <w:bCs/>
                <w:szCs w:val="20"/>
                <w:u w:val="none"/>
              </w:rPr>
              <w:t>,</w:t>
            </w:r>
            <w:r w:rsidR="00744E05" w:rsidRPr="0060078E">
              <w:rPr>
                <w:b w:val="0"/>
                <w:bCs/>
                <w:szCs w:val="20"/>
                <w:u w:val="none"/>
              </w:rPr>
              <w:t xml:space="preserve"> the Board voted </w:t>
            </w:r>
            <w:r w:rsidR="00744E05">
              <w:rPr>
                <w:b w:val="0"/>
                <w:bCs/>
                <w:szCs w:val="20"/>
                <w:u w:val="none"/>
              </w:rPr>
              <w:t>9</w:t>
            </w:r>
            <w:r w:rsidR="00744E05" w:rsidRPr="0060078E">
              <w:rPr>
                <w:b w:val="0"/>
                <w:bCs/>
                <w:szCs w:val="20"/>
                <w:u w:val="none"/>
              </w:rPr>
              <w:t xml:space="preserve"> to 0 to ap</w:t>
            </w:r>
            <w:r w:rsidR="00744E05">
              <w:rPr>
                <w:b w:val="0"/>
                <w:bCs/>
                <w:szCs w:val="20"/>
                <w:u w:val="none"/>
              </w:rPr>
              <w:t>prove the following resolution:</w:t>
            </w:r>
          </w:p>
          <w:p w:rsidR="00E478C6" w:rsidRPr="00E478C6" w:rsidRDefault="00E478C6" w:rsidP="00E478C6">
            <w:pPr>
              <w:rPr>
                <w:rFonts w:eastAsiaTheme="minorHAnsi"/>
                <w:sz w:val="20"/>
                <w:szCs w:val="22"/>
              </w:rPr>
            </w:pPr>
            <w:r w:rsidRPr="00E478C6">
              <w:rPr>
                <w:rFonts w:eastAsiaTheme="minorHAnsi"/>
                <w:sz w:val="20"/>
                <w:szCs w:val="22"/>
              </w:rPr>
              <w:t xml:space="preserve">RESOLVED, that the President or Vice-President of the Board of Education be authorized to sign agreements with the Binghamton University Children’s Unit to provide educational services (tuition) for the </w:t>
            </w:r>
            <w:r w:rsidRPr="00E478C6">
              <w:rPr>
                <w:rFonts w:eastAsiaTheme="minorHAnsi"/>
                <w:b/>
                <w:sz w:val="20"/>
                <w:szCs w:val="22"/>
              </w:rPr>
              <w:t>10-month</w:t>
            </w:r>
            <w:r w:rsidRPr="00E478C6">
              <w:rPr>
                <w:rFonts w:eastAsiaTheme="minorHAnsi"/>
                <w:sz w:val="20"/>
                <w:szCs w:val="22"/>
              </w:rPr>
              <w:t xml:space="preserve"> (September - June) portion of the 12-month program of the 2014-15 school year for three (3) students, as approved by the Committee on Special Education in accordance with terms outlined in the agreements.</w:t>
            </w:r>
          </w:p>
          <w:p w:rsidR="00101D6C" w:rsidRPr="0092495B" w:rsidRDefault="00101D6C" w:rsidP="00E478C6">
            <w:pPr>
              <w:tabs>
                <w:tab w:val="left" w:pos="2880"/>
                <w:tab w:val="left" w:pos="3600"/>
                <w:tab w:val="left" w:pos="8280"/>
              </w:tabs>
              <w:ind w:right="36"/>
              <w:rPr>
                <w:sz w:val="20"/>
              </w:rPr>
            </w:pPr>
          </w:p>
        </w:tc>
        <w:tc>
          <w:tcPr>
            <w:tcW w:w="2077" w:type="dxa"/>
          </w:tcPr>
          <w:p w:rsidR="00101D6C" w:rsidRDefault="00E478C6" w:rsidP="00101D6C">
            <w:pPr>
              <w:jc w:val="right"/>
              <w:rPr>
                <w:sz w:val="20"/>
                <w:szCs w:val="20"/>
              </w:rPr>
            </w:pPr>
            <w:r>
              <w:rPr>
                <w:sz w:val="20"/>
                <w:szCs w:val="20"/>
              </w:rPr>
              <w:t>#414-14</w:t>
            </w:r>
          </w:p>
          <w:p w:rsidR="00E478C6" w:rsidRPr="00E478C6" w:rsidRDefault="00E478C6" w:rsidP="00E478C6">
            <w:pPr>
              <w:jc w:val="right"/>
              <w:rPr>
                <w:sz w:val="20"/>
                <w:szCs w:val="20"/>
              </w:rPr>
            </w:pPr>
            <w:r w:rsidRPr="00E478C6">
              <w:rPr>
                <w:bCs/>
                <w:sz w:val="20"/>
              </w:rPr>
              <w:t>Contractual Agreements with Binghamton University’s Children’s</w:t>
            </w:r>
            <w:r>
              <w:rPr>
                <w:bCs/>
                <w:sz w:val="20"/>
              </w:rPr>
              <w:t xml:space="preserve"> </w:t>
            </w:r>
            <w:r w:rsidRPr="00E478C6">
              <w:rPr>
                <w:bCs/>
                <w:sz w:val="20"/>
              </w:rPr>
              <w:t>Unit</w:t>
            </w:r>
          </w:p>
        </w:tc>
      </w:tr>
      <w:tr w:rsidR="00101D6C" w:rsidRPr="0060078E" w:rsidTr="00101D6C">
        <w:trPr>
          <w:trHeight w:val="306"/>
        </w:trPr>
        <w:tc>
          <w:tcPr>
            <w:tcW w:w="9353" w:type="dxa"/>
          </w:tcPr>
          <w:p w:rsidR="00744E05" w:rsidRDefault="00152648" w:rsidP="00744E05">
            <w:pPr>
              <w:pStyle w:val="Heading2"/>
              <w:keepNext w:val="0"/>
              <w:jc w:val="left"/>
              <w:rPr>
                <w:b w:val="0"/>
                <w:bCs/>
                <w:szCs w:val="20"/>
                <w:u w:val="none"/>
              </w:rPr>
            </w:pPr>
            <w:r>
              <w:rPr>
                <w:b w:val="0"/>
                <w:bCs/>
                <w:szCs w:val="20"/>
                <w:u w:val="none"/>
              </w:rPr>
              <w:t>On motion by Glenna Pitarresi</w:t>
            </w:r>
            <w:r w:rsidR="00744E05">
              <w:rPr>
                <w:b w:val="0"/>
                <w:bCs/>
                <w:szCs w:val="20"/>
                <w:u w:val="none"/>
              </w:rPr>
              <w:t xml:space="preserve">, </w:t>
            </w:r>
            <w:r>
              <w:rPr>
                <w:b w:val="0"/>
                <w:bCs/>
                <w:szCs w:val="20"/>
                <w:u w:val="none"/>
              </w:rPr>
              <w:t>second by Mark Browning</w:t>
            </w:r>
            <w:r w:rsidR="00744E05">
              <w:rPr>
                <w:b w:val="0"/>
                <w:bCs/>
                <w:szCs w:val="20"/>
                <w:u w:val="none"/>
              </w:rPr>
              <w:t>,</w:t>
            </w:r>
            <w:r w:rsidR="00744E05" w:rsidRPr="0060078E">
              <w:rPr>
                <w:b w:val="0"/>
                <w:bCs/>
                <w:szCs w:val="20"/>
                <w:u w:val="none"/>
              </w:rPr>
              <w:t xml:space="preserve"> the Board voted </w:t>
            </w:r>
            <w:r w:rsidR="00744E05">
              <w:rPr>
                <w:b w:val="0"/>
                <w:bCs/>
                <w:szCs w:val="20"/>
                <w:u w:val="none"/>
              </w:rPr>
              <w:t>9</w:t>
            </w:r>
            <w:r w:rsidR="00744E05" w:rsidRPr="0060078E">
              <w:rPr>
                <w:b w:val="0"/>
                <w:bCs/>
                <w:szCs w:val="20"/>
                <w:u w:val="none"/>
              </w:rPr>
              <w:t xml:space="preserve"> to 0 to ap</w:t>
            </w:r>
            <w:r w:rsidR="00744E05">
              <w:rPr>
                <w:b w:val="0"/>
                <w:bCs/>
                <w:szCs w:val="20"/>
                <w:u w:val="none"/>
              </w:rPr>
              <w:t>prove the following resolution:</w:t>
            </w:r>
          </w:p>
          <w:p w:rsidR="00E478C6" w:rsidRPr="00E478C6" w:rsidRDefault="00E478C6" w:rsidP="00E478C6">
            <w:pPr>
              <w:tabs>
                <w:tab w:val="left" w:pos="2160"/>
                <w:tab w:val="left" w:pos="2880"/>
                <w:tab w:val="left" w:pos="8280"/>
                <w:tab w:val="left" w:pos="9360"/>
              </w:tabs>
              <w:rPr>
                <w:rFonts w:eastAsiaTheme="minorHAnsi"/>
                <w:bCs/>
                <w:sz w:val="20"/>
                <w:szCs w:val="22"/>
              </w:rPr>
            </w:pPr>
            <w:r w:rsidRPr="00E478C6">
              <w:rPr>
                <w:rFonts w:eastAsiaTheme="minorHAnsi"/>
                <w:sz w:val="20"/>
                <w:szCs w:val="20"/>
              </w:rPr>
              <w:t xml:space="preserve">RESOLVED, that the President or Vice-President of the Board of Education be authorized to sign an agreement with Four Winds Saratoga for all tutoring services for Vestal students residing in that facility for the 201415 academic year at a cost of $32.00 per hour.   </w:t>
            </w:r>
          </w:p>
          <w:p w:rsidR="00101D6C" w:rsidRPr="0092495B" w:rsidRDefault="00101D6C" w:rsidP="00101D6C">
            <w:pPr>
              <w:rPr>
                <w:sz w:val="20"/>
              </w:rPr>
            </w:pPr>
          </w:p>
        </w:tc>
        <w:tc>
          <w:tcPr>
            <w:tcW w:w="2077" w:type="dxa"/>
          </w:tcPr>
          <w:p w:rsidR="00101D6C" w:rsidRDefault="00E478C6" w:rsidP="00101D6C">
            <w:pPr>
              <w:jc w:val="right"/>
              <w:rPr>
                <w:sz w:val="20"/>
                <w:szCs w:val="20"/>
              </w:rPr>
            </w:pPr>
            <w:r>
              <w:rPr>
                <w:sz w:val="20"/>
                <w:szCs w:val="20"/>
              </w:rPr>
              <w:t>#415-14</w:t>
            </w:r>
          </w:p>
          <w:p w:rsidR="00E478C6" w:rsidRPr="00E478C6" w:rsidRDefault="00E478C6" w:rsidP="00101D6C">
            <w:pPr>
              <w:jc w:val="right"/>
              <w:rPr>
                <w:sz w:val="20"/>
                <w:szCs w:val="20"/>
              </w:rPr>
            </w:pPr>
            <w:r w:rsidRPr="00E478C6">
              <w:rPr>
                <w:bCs/>
                <w:sz w:val="20"/>
                <w:szCs w:val="20"/>
              </w:rPr>
              <w:t>Contract with Four Winds Saratoga</w:t>
            </w:r>
          </w:p>
        </w:tc>
      </w:tr>
      <w:tr w:rsidR="00101D6C" w:rsidRPr="0060078E" w:rsidTr="007A7583">
        <w:trPr>
          <w:trHeight w:val="1215"/>
        </w:trPr>
        <w:tc>
          <w:tcPr>
            <w:tcW w:w="9353" w:type="dxa"/>
          </w:tcPr>
          <w:p w:rsidR="00744E05" w:rsidRDefault="00744E05" w:rsidP="00744E05">
            <w:pPr>
              <w:pStyle w:val="Heading2"/>
              <w:keepNext w:val="0"/>
              <w:jc w:val="left"/>
              <w:rPr>
                <w:b w:val="0"/>
                <w:bCs/>
                <w:szCs w:val="20"/>
                <w:u w:val="none"/>
              </w:rPr>
            </w:pPr>
            <w:r>
              <w:rPr>
                <w:b w:val="0"/>
                <w:bCs/>
                <w:szCs w:val="20"/>
                <w:u w:val="none"/>
              </w:rPr>
              <w:t>On motio</w:t>
            </w:r>
            <w:r w:rsidR="00152648">
              <w:rPr>
                <w:b w:val="0"/>
                <w:bCs/>
                <w:szCs w:val="20"/>
                <w:u w:val="none"/>
              </w:rPr>
              <w:t>n by Joan Miller, second by David Hanson</w:t>
            </w:r>
            <w:r>
              <w:rPr>
                <w:b w:val="0"/>
                <w:bCs/>
                <w:szCs w:val="20"/>
                <w:u w:val="none"/>
              </w:rPr>
              <w:t>,</w:t>
            </w:r>
            <w:r w:rsidRPr="0060078E">
              <w:rPr>
                <w:b w:val="0"/>
                <w:bCs/>
                <w:szCs w:val="20"/>
                <w:u w:val="none"/>
              </w:rPr>
              <w:t xml:space="preserve"> the Board voted </w:t>
            </w:r>
            <w:r>
              <w:rPr>
                <w:b w:val="0"/>
                <w:bCs/>
                <w:szCs w:val="20"/>
                <w:u w:val="none"/>
              </w:rPr>
              <w:t>9</w:t>
            </w:r>
            <w:r w:rsidRPr="0060078E">
              <w:rPr>
                <w:b w:val="0"/>
                <w:bCs/>
                <w:szCs w:val="20"/>
                <w:u w:val="none"/>
              </w:rPr>
              <w:t xml:space="preserve"> to 0 to ap</w:t>
            </w:r>
            <w:r>
              <w:rPr>
                <w:b w:val="0"/>
                <w:bCs/>
                <w:szCs w:val="20"/>
                <w:u w:val="none"/>
              </w:rPr>
              <w:t>prove the following resolution:</w:t>
            </w:r>
          </w:p>
          <w:p w:rsidR="00101D6C" w:rsidRDefault="00E478C6" w:rsidP="007A7583">
            <w:pPr>
              <w:tabs>
                <w:tab w:val="left" w:pos="720"/>
                <w:tab w:val="left" w:pos="1440"/>
                <w:tab w:val="left" w:pos="2160"/>
                <w:tab w:val="left" w:pos="8280"/>
              </w:tabs>
              <w:rPr>
                <w:rFonts w:eastAsiaTheme="minorHAnsi"/>
                <w:sz w:val="20"/>
                <w:szCs w:val="20"/>
              </w:rPr>
            </w:pPr>
            <w:r w:rsidRPr="00E478C6">
              <w:rPr>
                <w:rFonts w:eastAsiaTheme="minorHAnsi"/>
                <w:sz w:val="20"/>
                <w:szCs w:val="20"/>
              </w:rPr>
              <w:t>RESOLVED, that the President or Vice-President of the Board of Education be authorized to sign an agreement with the Chenango Forks School District to provide Health and Welfare Services to approximately 4 students residing in the Vestal Central School District attending non-public schools in the Chenango Forks School District during the 2013-14 school year, at a cost of $332.15 per student.</w:t>
            </w:r>
          </w:p>
          <w:p w:rsidR="007A7583" w:rsidRPr="007A7583" w:rsidRDefault="007A7583" w:rsidP="007A7583">
            <w:pPr>
              <w:tabs>
                <w:tab w:val="left" w:pos="720"/>
                <w:tab w:val="left" w:pos="1440"/>
                <w:tab w:val="left" w:pos="2160"/>
                <w:tab w:val="left" w:pos="8280"/>
              </w:tabs>
              <w:rPr>
                <w:rFonts w:eastAsiaTheme="minorHAnsi"/>
                <w:b/>
                <w:sz w:val="20"/>
                <w:szCs w:val="20"/>
                <w:u w:val="single"/>
              </w:rPr>
            </w:pPr>
          </w:p>
        </w:tc>
        <w:tc>
          <w:tcPr>
            <w:tcW w:w="2077" w:type="dxa"/>
          </w:tcPr>
          <w:p w:rsidR="00101D6C" w:rsidRDefault="00E478C6" w:rsidP="00101D6C">
            <w:pPr>
              <w:jc w:val="right"/>
              <w:rPr>
                <w:sz w:val="20"/>
                <w:szCs w:val="20"/>
              </w:rPr>
            </w:pPr>
            <w:r>
              <w:rPr>
                <w:sz w:val="20"/>
                <w:szCs w:val="20"/>
              </w:rPr>
              <w:t>#416-14</w:t>
            </w:r>
          </w:p>
          <w:p w:rsidR="00E478C6" w:rsidRPr="00E478C6" w:rsidRDefault="00E478C6" w:rsidP="00101D6C">
            <w:pPr>
              <w:jc w:val="right"/>
              <w:rPr>
                <w:sz w:val="20"/>
                <w:szCs w:val="20"/>
              </w:rPr>
            </w:pPr>
            <w:r w:rsidRPr="00E478C6">
              <w:rPr>
                <w:sz w:val="20"/>
                <w:szCs w:val="20"/>
              </w:rPr>
              <w:t>Health &amp; Welfare Charges – Chenango Forks Central Schools</w:t>
            </w:r>
          </w:p>
        </w:tc>
      </w:tr>
      <w:tr w:rsidR="00101D6C" w:rsidRPr="0060078E" w:rsidTr="00101D6C">
        <w:trPr>
          <w:trHeight w:val="756"/>
        </w:trPr>
        <w:tc>
          <w:tcPr>
            <w:tcW w:w="9353" w:type="dxa"/>
          </w:tcPr>
          <w:p w:rsidR="00744E05" w:rsidRDefault="00152648" w:rsidP="00744E05">
            <w:pPr>
              <w:pStyle w:val="Heading2"/>
              <w:keepNext w:val="0"/>
              <w:jc w:val="left"/>
              <w:rPr>
                <w:b w:val="0"/>
                <w:bCs/>
                <w:szCs w:val="20"/>
                <w:u w:val="none"/>
              </w:rPr>
            </w:pPr>
            <w:r>
              <w:rPr>
                <w:b w:val="0"/>
                <w:bCs/>
                <w:szCs w:val="20"/>
                <w:u w:val="none"/>
              </w:rPr>
              <w:t>On motion by Joan Miller, second by Glenna Pitarresi</w:t>
            </w:r>
            <w:r w:rsidR="00744E05">
              <w:rPr>
                <w:b w:val="0"/>
                <w:bCs/>
                <w:szCs w:val="20"/>
                <w:u w:val="none"/>
              </w:rPr>
              <w:t>,</w:t>
            </w:r>
            <w:r w:rsidR="00744E05" w:rsidRPr="0060078E">
              <w:rPr>
                <w:b w:val="0"/>
                <w:bCs/>
                <w:szCs w:val="20"/>
                <w:u w:val="none"/>
              </w:rPr>
              <w:t xml:space="preserve"> the Board voted </w:t>
            </w:r>
            <w:r w:rsidR="00744E05">
              <w:rPr>
                <w:b w:val="0"/>
                <w:bCs/>
                <w:szCs w:val="20"/>
                <w:u w:val="none"/>
              </w:rPr>
              <w:t>9</w:t>
            </w:r>
            <w:r w:rsidR="00744E05" w:rsidRPr="0060078E">
              <w:rPr>
                <w:b w:val="0"/>
                <w:bCs/>
                <w:szCs w:val="20"/>
                <w:u w:val="none"/>
              </w:rPr>
              <w:t xml:space="preserve"> to 0 to ap</w:t>
            </w:r>
            <w:r w:rsidR="00744E05">
              <w:rPr>
                <w:b w:val="0"/>
                <w:bCs/>
                <w:szCs w:val="20"/>
                <w:u w:val="none"/>
              </w:rPr>
              <w:t>prove the following resolution:</w:t>
            </w:r>
          </w:p>
          <w:p w:rsidR="00E478C6" w:rsidRPr="00E478C6" w:rsidRDefault="00E478C6" w:rsidP="00E478C6">
            <w:pPr>
              <w:rPr>
                <w:bCs/>
                <w:sz w:val="20"/>
                <w:szCs w:val="20"/>
              </w:rPr>
            </w:pPr>
            <w:r w:rsidRPr="00E478C6">
              <w:rPr>
                <w:sz w:val="20"/>
                <w:szCs w:val="20"/>
              </w:rPr>
              <w:t>RESOLVED, that the Board of Education adopt the staff calendar for the 2014-15 school year.</w:t>
            </w:r>
          </w:p>
          <w:p w:rsidR="00101D6C" w:rsidRDefault="00101D6C" w:rsidP="00101D6C">
            <w:pPr>
              <w:pStyle w:val="Heading2"/>
              <w:keepNext w:val="0"/>
              <w:jc w:val="left"/>
              <w:rPr>
                <w:b w:val="0"/>
                <w:bCs/>
                <w:szCs w:val="20"/>
                <w:u w:val="none"/>
              </w:rPr>
            </w:pPr>
          </w:p>
        </w:tc>
        <w:tc>
          <w:tcPr>
            <w:tcW w:w="2077" w:type="dxa"/>
          </w:tcPr>
          <w:p w:rsidR="00101D6C" w:rsidRDefault="00E478C6" w:rsidP="00101D6C">
            <w:pPr>
              <w:jc w:val="right"/>
              <w:rPr>
                <w:sz w:val="20"/>
                <w:szCs w:val="20"/>
              </w:rPr>
            </w:pPr>
            <w:r>
              <w:rPr>
                <w:sz w:val="20"/>
                <w:szCs w:val="20"/>
              </w:rPr>
              <w:t>#417-14</w:t>
            </w:r>
          </w:p>
          <w:p w:rsidR="00E478C6" w:rsidRPr="00E478C6" w:rsidRDefault="00E478C6" w:rsidP="00101D6C">
            <w:pPr>
              <w:jc w:val="right"/>
              <w:rPr>
                <w:sz w:val="20"/>
                <w:szCs w:val="20"/>
              </w:rPr>
            </w:pPr>
            <w:r w:rsidRPr="00E478C6">
              <w:rPr>
                <w:bCs/>
                <w:sz w:val="20"/>
                <w:szCs w:val="20"/>
              </w:rPr>
              <w:t>Adoption of Staff Calendar for 2014-15</w:t>
            </w:r>
          </w:p>
        </w:tc>
      </w:tr>
      <w:tr w:rsidR="00101D6C" w:rsidRPr="0060078E" w:rsidTr="00101D6C">
        <w:trPr>
          <w:trHeight w:val="126"/>
        </w:trPr>
        <w:tc>
          <w:tcPr>
            <w:tcW w:w="9353" w:type="dxa"/>
          </w:tcPr>
          <w:p w:rsidR="00744E05" w:rsidRDefault="00152648" w:rsidP="00744E05">
            <w:pPr>
              <w:pStyle w:val="Heading2"/>
              <w:keepNext w:val="0"/>
              <w:jc w:val="left"/>
              <w:rPr>
                <w:b w:val="0"/>
                <w:bCs/>
                <w:szCs w:val="20"/>
                <w:u w:val="none"/>
              </w:rPr>
            </w:pPr>
            <w:r>
              <w:rPr>
                <w:b w:val="0"/>
                <w:bCs/>
                <w:szCs w:val="20"/>
                <w:u w:val="none"/>
              </w:rPr>
              <w:t>On motion by Michon Stuart</w:t>
            </w:r>
            <w:r w:rsidR="00744E05">
              <w:rPr>
                <w:b w:val="0"/>
                <w:bCs/>
                <w:szCs w:val="20"/>
                <w:u w:val="none"/>
              </w:rPr>
              <w:t xml:space="preserve">, </w:t>
            </w:r>
            <w:r>
              <w:rPr>
                <w:b w:val="0"/>
                <w:bCs/>
                <w:szCs w:val="20"/>
                <w:u w:val="none"/>
              </w:rPr>
              <w:t>second by David Hanson</w:t>
            </w:r>
            <w:r w:rsidR="00744E05">
              <w:rPr>
                <w:b w:val="0"/>
                <w:bCs/>
                <w:szCs w:val="20"/>
                <w:u w:val="none"/>
              </w:rPr>
              <w:t>,</w:t>
            </w:r>
            <w:r w:rsidR="00744E05" w:rsidRPr="0060078E">
              <w:rPr>
                <w:b w:val="0"/>
                <w:bCs/>
                <w:szCs w:val="20"/>
                <w:u w:val="none"/>
              </w:rPr>
              <w:t xml:space="preserve"> the Board voted </w:t>
            </w:r>
            <w:r w:rsidR="00744E05">
              <w:rPr>
                <w:b w:val="0"/>
                <w:bCs/>
                <w:szCs w:val="20"/>
                <w:u w:val="none"/>
              </w:rPr>
              <w:t>9</w:t>
            </w:r>
            <w:r w:rsidR="00744E05" w:rsidRPr="0060078E">
              <w:rPr>
                <w:b w:val="0"/>
                <w:bCs/>
                <w:szCs w:val="20"/>
                <w:u w:val="none"/>
              </w:rPr>
              <w:t xml:space="preserve"> to 0 to ap</w:t>
            </w:r>
            <w:r w:rsidR="00744E05">
              <w:rPr>
                <w:b w:val="0"/>
                <w:bCs/>
                <w:szCs w:val="20"/>
                <w:u w:val="none"/>
              </w:rPr>
              <w:t>prove the following resolution:</w:t>
            </w:r>
          </w:p>
          <w:p w:rsidR="00E478C6" w:rsidRPr="007A7583" w:rsidRDefault="00E478C6" w:rsidP="00E478C6">
            <w:pPr>
              <w:rPr>
                <w:rFonts w:eastAsiaTheme="minorHAnsi"/>
                <w:b/>
                <w:sz w:val="20"/>
                <w:szCs w:val="20"/>
                <w:u w:val="single"/>
              </w:rPr>
            </w:pPr>
            <w:r w:rsidRPr="00E478C6">
              <w:rPr>
                <w:rFonts w:eastAsiaTheme="minorHAnsi"/>
                <w:sz w:val="20"/>
                <w:szCs w:val="20"/>
              </w:rPr>
              <w:t xml:space="preserve">RESOLVED, that the Board of Education of the Vestal Central School District approve the recommendation of the School Board Legal Counsel, Administration and </w:t>
            </w:r>
            <w:proofErr w:type="spellStart"/>
            <w:r w:rsidRPr="00E478C6">
              <w:rPr>
                <w:rFonts w:eastAsiaTheme="minorHAnsi"/>
                <w:sz w:val="20"/>
                <w:szCs w:val="20"/>
              </w:rPr>
              <w:t>Bearsch</w:t>
            </w:r>
            <w:proofErr w:type="spellEnd"/>
            <w:r w:rsidRPr="00E478C6">
              <w:rPr>
                <w:rFonts w:eastAsiaTheme="minorHAnsi"/>
                <w:sz w:val="20"/>
                <w:szCs w:val="20"/>
              </w:rPr>
              <w:t xml:space="preserve"> </w:t>
            </w:r>
            <w:proofErr w:type="spellStart"/>
            <w:r w:rsidRPr="00E478C6">
              <w:rPr>
                <w:rFonts w:eastAsiaTheme="minorHAnsi"/>
                <w:sz w:val="20"/>
                <w:szCs w:val="20"/>
              </w:rPr>
              <w:t>Compeau</w:t>
            </w:r>
            <w:proofErr w:type="spellEnd"/>
            <w:r w:rsidRPr="00E478C6">
              <w:rPr>
                <w:rFonts w:eastAsiaTheme="minorHAnsi"/>
                <w:sz w:val="20"/>
                <w:szCs w:val="20"/>
              </w:rPr>
              <w:t xml:space="preserve"> Knudson, Architects and Engineers PC, for the following contract, as part of the 2014 Small Capital Project (African Road):</w:t>
            </w:r>
          </w:p>
          <w:p w:rsidR="00E478C6" w:rsidRPr="00E478C6" w:rsidRDefault="00E478C6" w:rsidP="00E478C6">
            <w:pPr>
              <w:rPr>
                <w:rFonts w:eastAsiaTheme="minorHAnsi"/>
                <w:sz w:val="20"/>
                <w:szCs w:val="20"/>
              </w:rPr>
            </w:pPr>
            <w:r>
              <w:rPr>
                <w:rFonts w:eastAsiaTheme="minorHAnsi"/>
                <w:sz w:val="20"/>
                <w:szCs w:val="20"/>
              </w:rPr>
              <w:tab/>
            </w:r>
            <w:r w:rsidRPr="00E478C6">
              <w:rPr>
                <w:rFonts w:eastAsiaTheme="minorHAnsi"/>
                <w:sz w:val="20"/>
                <w:szCs w:val="20"/>
              </w:rPr>
              <w:t>CONTRACT NO. 1 – GENERAL CONSTRUCTION:</w:t>
            </w:r>
          </w:p>
          <w:p w:rsidR="00E478C6" w:rsidRPr="00E478C6" w:rsidRDefault="00E478C6" w:rsidP="00E478C6">
            <w:pPr>
              <w:rPr>
                <w:rFonts w:eastAsiaTheme="minorHAnsi"/>
                <w:b/>
                <w:sz w:val="20"/>
                <w:szCs w:val="20"/>
              </w:rPr>
            </w:pPr>
            <w:r>
              <w:rPr>
                <w:rFonts w:eastAsiaTheme="minorHAnsi"/>
                <w:sz w:val="20"/>
                <w:szCs w:val="20"/>
              </w:rPr>
              <w:tab/>
            </w:r>
            <w:proofErr w:type="spellStart"/>
            <w:r w:rsidRPr="00E478C6">
              <w:rPr>
                <w:rFonts w:eastAsiaTheme="minorHAnsi"/>
                <w:b/>
                <w:sz w:val="20"/>
                <w:szCs w:val="20"/>
              </w:rPr>
              <w:t>Sunstream</w:t>
            </w:r>
            <w:proofErr w:type="spellEnd"/>
            <w:r w:rsidRPr="00E478C6">
              <w:rPr>
                <w:rFonts w:eastAsiaTheme="minorHAnsi"/>
                <w:b/>
                <w:sz w:val="20"/>
                <w:szCs w:val="20"/>
              </w:rPr>
              <w:t xml:space="preserve"> Corporation</w:t>
            </w:r>
            <w:r w:rsidRPr="00E478C6">
              <w:rPr>
                <w:rFonts w:eastAsiaTheme="minorHAnsi"/>
                <w:sz w:val="20"/>
                <w:szCs w:val="20"/>
              </w:rPr>
              <w:t xml:space="preserve"> </w:t>
            </w:r>
          </w:p>
          <w:p w:rsidR="00E478C6" w:rsidRPr="00E478C6" w:rsidRDefault="00E478C6" w:rsidP="00E478C6">
            <w:pPr>
              <w:rPr>
                <w:rFonts w:eastAsiaTheme="minorHAnsi"/>
                <w:sz w:val="20"/>
                <w:szCs w:val="20"/>
              </w:rPr>
            </w:pPr>
            <w:r>
              <w:rPr>
                <w:rFonts w:eastAsiaTheme="minorHAnsi"/>
                <w:sz w:val="20"/>
                <w:szCs w:val="20"/>
              </w:rPr>
              <w:tab/>
            </w:r>
            <w:r w:rsidRPr="00E478C6">
              <w:rPr>
                <w:rFonts w:eastAsiaTheme="minorHAnsi"/>
                <w:sz w:val="20"/>
                <w:szCs w:val="20"/>
              </w:rPr>
              <w:t>Base Bid Amount</w:t>
            </w:r>
            <w:r w:rsidRPr="00E478C6">
              <w:rPr>
                <w:rFonts w:eastAsiaTheme="minorHAnsi"/>
                <w:sz w:val="20"/>
                <w:szCs w:val="20"/>
              </w:rPr>
              <w:tab/>
            </w:r>
            <w:r w:rsidRPr="00E478C6">
              <w:rPr>
                <w:rFonts w:eastAsiaTheme="minorHAnsi"/>
                <w:sz w:val="20"/>
                <w:szCs w:val="20"/>
              </w:rPr>
              <w:tab/>
            </w:r>
            <w:r w:rsidRPr="00E478C6">
              <w:rPr>
                <w:rFonts w:eastAsiaTheme="minorHAnsi"/>
                <w:sz w:val="20"/>
                <w:szCs w:val="20"/>
              </w:rPr>
              <w:tab/>
            </w:r>
            <w:r w:rsidRPr="00E478C6">
              <w:rPr>
                <w:rFonts w:eastAsiaTheme="minorHAnsi"/>
                <w:sz w:val="20"/>
                <w:szCs w:val="20"/>
              </w:rPr>
              <w:tab/>
              <w:t>$53,570</w:t>
            </w:r>
          </w:p>
          <w:p w:rsidR="00E478C6" w:rsidRPr="00E478C6" w:rsidRDefault="00E478C6" w:rsidP="00E478C6">
            <w:pPr>
              <w:rPr>
                <w:rFonts w:eastAsiaTheme="minorHAnsi"/>
                <w:sz w:val="20"/>
                <w:szCs w:val="20"/>
              </w:rPr>
            </w:pPr>
            <w:r>
              <w:rPr>
                <w:rFonts w:eastAsiaTheme="minorHAnsi"/>
                <w:sz w:val="20"/>
                <w:szCs w:val="20"/>
              </w:rPr>
              <w:tab/>
            </w:r>
            <w:r w:rsidRPr="00E478C6">
              <w:rPr>
                <w:rFonts w:eastAsiaTheme="minorHAnsi"/>
                <w:sz w:val="20"/>
                <w:szCs w:val="20"/>
              </w:rPr>
              <w:t>Alternate No. GC1 (Add)</w:t>
            </w:r>
            <w:r w:rsidRPr="00E478C6">
              <w:rPr>
                <w:rFonts w:eastAsiaTheme="minorHAnsi"/>
                <w:sz w:val="20"/>
                <w:szCs w:val="20"/>
              </w:rPr>
              <w:tab/>
            </w:r>
            <w:r w:rsidRPr="00E478C6">
              <w:rPr>
                <w:rFonts w:eastAsiaTheme="minorHAnsi"/>
                <w:sz w:val="20"/>
                <w:szCs w:val="20"/>
              </w:rPr>
              <w:tab/>
            </w:r>
            <w:r w:rsidRPr="00E478C6">
              <w:rPr>
                <w:rFonts w:eastAsiaTheme="minorHAnsi"/>
                <w:sz w:val="20"/>
                <w:szCs w:val="20"/>
              </w:rPr>
              <w:tab/>
              <w:t>$  5,390</w:t>
            </w:r>
          </w:p>
          <w:p w:rsidR="00E478C6" w:rsidRPr="00E478C6" w:rsidRDefault="00E478C6" w:rsidP="00E478C6">
            <w:pPr>
              <w:rPr>
                <w:rFonts w:eastAsiaTheme="minorHAnsi"/>
                <w:sz w:val="20"/>
                <w:szCs w:val="20"/>
              </w:rPr>
            </w:pPr>
            <w:r>
              <w:rPr>
                <w:rFonts w:eastAsiaTheme="minorHAnsi"/>
                <w:sz w:val="20"/>
                <w:szCs w:val="20"/>
              </w:rPr>
              <w:tab/>
            </w:r>
            <w:r w:rsidRPr="00E478C6">
              <w:rPr>
                <w:rFonts w:eastAsiaTheme="minorHAnsi"/>
                <w:sz w:val="20"/>
                <w:szCs w:val="20"/>
              </w:rPr>
              <w:t>Alternate No. GC2 (Add)</w:t>
            </w:r>
            <w:r w:rsidRPr="00E478C6">
              <w:rPr>
                <w:rFonts w:eastAsiaTheme="minorHAnsi"/>
                <w:sz w:val="20"/>
                <w:szCs w:val="20"/>
              </w:rPr>
              <w:tab/>
            </w:r>
            <w:r w:rsidRPr="00E478C6">
              <w:rPr>
                <w:rFonts w:eastAsiaTheme="minorHAnsi"/>
                <w:sz w:val="20"/>
                <w:szCs w:val="20"/>
              </w:rPr>
              <w:tab/>
            </w:r>
            <w:r w:rsidRPr="00E478C6">
              <w:rPr>
                <w:rFonts w:eastAsiaTheme="minorHAnsi"/>
                <w:sz w:val="20"/>
                <w:szCs w:val="20"/>
              </w:rPr>
              <w:tab/>
              <w:t>$24,090</w:t>
            </w:r>
          </w:p>
          <w:p w:rsidR="00E478C6" w:rsidRPr="00E478C6" w:rsidRDefault="00E478C6" w:rsidP="00E478C6">
            <w:pPr>
              <w:rPr>
                <w:rFonts w:eastAsiaTheme="minorHAnsi"/>
                <w:sz w:val="20"/>
                <w:szCs w:val="20"/>
              </w:rPr>
            </w:pPr>
            <w:r>
              <w:rPr>
                <w:rFonts w:eastAsiaTheme="minorHAnsi"/>
                <w:sz w:val="20"/>
                <w:szCs w:val="20"/>
              </w:rPr>
              <w:tab/>
            </w:r>
            <w:r w:rsidRPr="00E478C6">
              <w:rPr>
                <w:rFonts w:eastAsiaTheme="minorHAnsi"/>
                <w:sz w:val="20"/>
                <w:szCs w:val="20"/>
              </w:rPr>
              <w:t>Alternate No. GC4 (Add)</w:t>
            </w:r>
            <w:r w:rsidRPr="00E478C6">
              <w:rPr>
                <w:rFonts w:eastAsiaTheme="minorHAnsi"/>
                <w:sz w:val="20"/>
                <w:szCs w:val="20"/>
              </w:rPr>
              <w:tab/>
            </w:r>
            <w:r w:rsidRPr="00E478C6">
              <w:rPr>
                <w:rFonts w:eastAsiaTheme="minorHAnsi"/>
                <w:sz w:val="20"/>
                <w:szCs w:val="20"/>
              </w:rPr>
              <w:tab/>
            </w:r>
            <w:r w:rsidRPr="00E478C6">
              <w:rPr>
                <w:rFonts w:eastAsiaTheme="minorHAnsi"/>
                <w:sz w:val="20"/>
                <w:szCs w:val="20"/>
              </w:rPr>
              <w:tab/>
              <w:t>$     770</w:t>
            </w:r>
            <w:r w:rsidRPr="00E478C6">
              <w:rPr>
                <w:rFonts w:eastAsiaTheme="minorHAnsi"/>
                <w:sz w:val="20"/>
                <w:szCs w:val="20"/>
              </w:rPr>
              <w:tab/>
            </w:r>
            <w:r w:rsidRPr="00E478C6">
              <w:rPr>
                <w:rFonts w:eastAsiaTheme="minorHAnsi"/>
                <w:sz w:val="20"/>
                <w:szCs w:val="20"/>
              </w:rPr>
              <w:tab/>
            </w:r>
            <w:r w:rsidRPr="00E478C6">
              <w:rPr>
                <w:rFonts w:eastAsiaTheme="minorHAnsi"/>
                <w:sz w:val="20"/>
                <w:szCs w:val="20"/>
              </w:rPr>
              <w:tab/>
            </w:r>
            <w:r w:rsidRPr="00E478C6">
              <w:rPr>
                <w:rFonts w:eastAsiaTheme="minorHAnsi"/>
                <w:sz w:val="20"/>
                <w:szCs w:val="20"/>
              </w:rPr>
              <w:tab/>
            </w:r>
          </w:p>
          <w:p w:rsidR="00E478C6" w:rsidRPr="00E478C6" w:rsidRDefault="00E478C6" w:rsidP="00E478C6">
            <w:pPr>
              <w:rPr>
                <w:rFonts w:eastAsiaTheme="minorHAnsi"/>
                <w:b/>
                <w:sz w:val="20"/>
                <w:szCs w:val="20"/>
              </w:rPr>
            </w:pPr>
            <w:r>
              <w:rPr>
                <w:rFonts w:eastAsiaTheme="minorHAnsi"/>
                <w:sz w:val="20"/>
                <w:szCs w:val="20"/>
              </w:rPr>
              <w:tab/>
            </w:r>
            <w:r w:rsidRPr="00E478C6">
              <w:rPr>
                <w:rFonts w:eastAsiaTheme="minorHAnsi"/>
                <w:b/>
                <w:sz w:val="20"/>
                <w:szCs w:val="20"/>
              </w:rPr>
              <w:t>Total Contract Award:</w:t>
            </w:r>
            <w:r w:rsidRPr="00E478C6">
              <w:rPr>
                <w:rFonts w:eastAsiaTheme="minorHAnsi"/>
                <w:b/>
                <w:sz w:val="20"/>
                <w:szCs w:val="20"/>
              </w:rPr>
              <w:tab/>
            </w:r>
            <w:r w:rsidRPr="00E478C6">
              <w:rPr>
                <w:rFonts w:eastAsiaTheme="minorHAnsi"/>
                <w:b/>
                <w:sz w:val="20"/>
                <w:szCs w:val="20"/>
              </w:rPr>
              <w:tab/>
            </w:r>
            <w:r w:rsidRPr="00E478C6">
              <w:rPr>
                <w:rFonts w:eastAsiaTheme="minorHAnsi"/>
                <w:b/>
                <w:sz w:val="20"/>
                <w:szCs w:val="20"/>
              </w:rPr>
              <w:tab/>
              <w:t>$83,820</w:t>
            </w:r>
          </w:p>
          <w:p w:rsidR="00101D6C" w:rsidRDefault="00101D6C" w:rsidP="00101D6C">
            <w:pPr>
              <w:pStyle w:val="Heading2"/>
              <w:keepNext w:val="0"/>
              <w:jc w:val="left"/>
              <w:rPr>
                <w:b w:val="0"/>
                <w:bCs/>
                <w:szCs w:val="20"/>
                <w:u w:val="none"/>
              </w:rPr>
            </w:pPr>
          </w:p>
        </w:tc>
        <w:tc>
          <w:tcPr>
            <w:tcW w:w="2077" w:type="dxa"/>
          </w:tcPr>
          <w:p w:rsidR="00101D6C" w:rsidRDefault="00E478C6" w:rsidP="00101D6C">
            <w:pPr>
              <w:jc w:val="right"/>
              <w:rPr>
                <w:sz w:val="20"/>
                <w:szCs w:val="20"/>
              </w:rPr>
            </w:pPr>
            <w:r>
              <w:rPr>
                <w:sz w:val="20"/>
                <w:szCs w:val="20"/>
              </w:rPr>
              <w:lastRenderedPageBreak/>
              <w:t>#418-14</w:t>
            </w:r>
          </w:p>
          <w:p w:rsidR="00E478C6" w:rsidRPr="00E478C6" w:rsidRDefault="00E478C6" w:rsidP="00E478C6">
            <w:pPr>
              <w:ind w:left="-108"/>
              <w:jc w:val="right"/>
              <w:rPr>
                <w:rFonts w:eastAsiaTheme="minorHAnsi"/>
                <w:sz w:val="20"/>
                <w:szCs w:val="20"/>
              </w:rPr>
            </w:pPr>
            <w:r w:rsidRPr="00E478C6">
              <w:rPr>
                <w:rFonts w:eastAsiaTheme="minorHAnsi"/>
                <w:sz w:val="20"/>
                <w:szCs w:val="20"/>
              </w:rPr>
              <w:t xml:space="preserve">Bid Award-2014 Small Capital Project – African Road </w:t>
            </w:r>
          </w:p>
          <w:p w:rsidR="00E478C6" w:rsidRPr="006864BE" w:rsidRDefault="00E478C6" w:rsidP="00101D6C">
            <w:pPr>
              <w:jc w:val="right"/>
              <w:rPr>
                <w:sz w:val="20"/>
                <w:szCs w:val="20"/>
              </w:rPr>
            </w:pPr>
          </w:p>
        </w:tc>
      </w:tr>
      <w:tr w:rsidR="00152648" w:rsidRPr="0060078E" w:rsidTr="00101D6C">
        <w:trPr>
          <w:trHeight w:val="126"/>
        </w:trPr>
        <w:tc>
          <w:tcPr>
            <w:tcW w:w="9353" w:type="dxa"/>
          </w:tcPr>
          <w:p w:rsidR="00152648" w:rsidRDefault="007A7583" w:rsidP="00744E05">
            <w:pPr>
              <w:pStyle w:val="Heading2"/>
              <w:keepNext w:val="0"/>
              <w:jc w:val="left"/>
              <w:rPr>
                <w:b w:val="0"/>
                <w:bCs/>
                <w:szCs w:val="20"/>
                <w:u w:val="none"/>
              </w:rPr>
            </w:pPr>
            <w:r>
              <w:rPr>
                <w:b w:val="0"/>
                <w:bCs/>
                <w:szCs w:val="20"/>
                <w:u w:val="none"/>
              </w:rPr>
              <w:lastRenderedPageBreak/>
              <w:t>On motion by David Hanson, second by John Hroncich, the Board voted 8 to 0 to approve the following resolution:</w:t>
            </w:r>
          </w:p>
          <w:p w:rsidR="007A7583" w:rsidRDefault="007A7583" w:rsidP="007A7583">
            <w:pPr>
              <w:rPr>
                <w:sz w:val="20"/>
                <w:szCs w:val="20"/>
              </w:rPr>
            </w:pPr>
            <w:r>
              <w:rPr>
                <w:sz w:val="20"/>
                <w:szCs w:val="20"/>
              </w:rPr>
              <w:t>RESOLVED that the person against whom the Vestal Board of Education has found probably cause under the provisions of Education Law §3020-</w:t>
            </w:r>
            <w:proofErr w:type="gramStart"/>
            <w:r>
              <w:rPr>
                <w:sz w:val="20"/>
                <w:szCs w:val="20"/>
              </w:rPr>
              <w:t>a</w:t>
            </w:r>
            <w:r w:rsidR="006646D0">
              <w:rPr>
                <w:sz w:val="20"/>
                <w:szCs w:val="20"/>
              </w:rPr>
              <w:t xml:space="preserve"> </w:t>
            </w:r>
            <w:r>
              <w:rPr>
                <w:sz w:val="20"/>
                <w:szCs w:val="20"/>
              </w:rPr>
              <w:t xml:space="preserve"> be</w:t>
            </w:r>
            <w:proofErr w:type="gramEnd"/>
            <w:r>
              <w:rPr>
                <w:sz w:val="20"/>
                <w:szCs w:val="20"/>
              </w:rPr>
              <w:t xml:space="preserve"> suspended pending a hearing and a final determination thereof in accordance with Education Law §3020-a.</w:t>
            </w:r>
          </w:p>
          <w:p w:rsidR="007A7583" w:rsidRDefault="007A7583" w:rsidP="007A7583">
            <w:pPr>
              <w:rPr>
                <w:sz w:val="20"/>
                <w:szCs w:val="20"/>
              </w:rPr>
            </w:pPr>
            <w:r>
              <w:rPr>
                <w:sz w:val="20"/>
                <w:szCs w:val="20"/>
              </w:rPr>
              <w:t xml:space="preserve">Mario </w:t>
            </w:r>
            <w:proofErr w:type="spellStart"/>
            <w:r>
              <w:rPr>
                <w:sz w:val="20"/>
                <w:szCs w:val="20"/>
              </w:rPr>
              <w:t>Nunes</w:t>
            </w:r>
            <w:proofErr w:type="spellEnd"/>
            <w:r>
              <w:rPr>
                <w:sz w:val="20"/>
                <w:szCs w:val="20"/>
              </w:rPr>
              <w:t xml:space="preserve"> abstained from the vote.</w:t>
            </w:r>
          </w:p>
          <w:p w:rsidR="007A7583" w:rsidRPr="007A7583" w:rsidRDefault="007A7583" w:rsidP="007A7583">
            <w:pPr>
              <w:rPr>
                <w:sz w:val="20"/>
                <w:szCs w:val="20"/>
              </w:rPr>
            </w:pPr>
          </w:p>
        </w:tc>
        <w:tc>
          <w:tcPr>
            <w:tcW w:w="2077" w:type="dxa"/>
          </w:tcPr>
          <w:p w:rsidR="00152648" w:rsidRDefault="00152648" w:rsidP="00152648">
            <w:pPr>
              <w:jc w:val="right"/>
              <w:rPr>
                <w:sz w:val="20"/>
                <w:szCs w:val="20"/>
              </w:rPr>
            </w:pPr>
            <w:r>
              <w:rPr>
                <w:sz w:val="20"/>
                <w:szCs w:val="20"/>
              </w:rPr>
              <w:t>#419-14</w:t>
            </w:r>
          </w:p>
          <w:p w:rsidR="00152648" w:rsidRDefault="006646D0" w:rsidP="00101D6C">
            <w:pPr>
              <w:jc w:val="right"/>
              <w:rPr>
                <w:sz w:val="20"/>
                <w:szCs w:val="20"/>
              </w:rPr>
            </w:pPr>
            <w:r>
              <w:rPr>
                <w:sz w:val="20"/>
                <w:szCs w:val="20"/>
              </w:rPr>
              <w:t>Approval of 3020-a Charges</w:t>
            </w:r>
          </w:p>
        </w:tc>
      </w:tr>
      <w:tr w:rsidR="00E478C6" w:rsidRPr="0060078E" w:rsidTr="00101D6C">
        <w:tc>
          <w:tcPr>
            <w:tcW w:w="9353" w:type="dxa"/>
          </w:tcPr>
          <w:p w:rsidR="00E478C6" w:rsidRDefault="00E478C6" w:rsidP="00101D6C">
            <w:pPr>
              <w:rPr>
                <w:sz w:val="20"/>
                <w:szCs w:val="20"/>
              </w:rPr>
            </w:pPr>
            <w:r>
              <w:rPr>
                <w:sz w:val="20"/>
                <w:szCs w:val="20"/>
              </w:rPr>
              <w:t>The Board reviewed</w:t>
            </w:r>
            <w:r w:rsidR="00077542">
              <w:rPr>
                <w:sz w:val="20"/>
                <w:szCs w:val="20"/>
              </w:rPr>
              <w:t xml:space="preserve"> proposed policies:</w:t>
            </w:r>
          </w:p>
          <w:p w:rsidR="00077542" w:rsidRDefault="00077542" w:rsidP="00101D6C">
            <w:pPr>
              <w:rPr>
                <w:sz w:val="20"/>
                <w:szCs w:val="20"/>
              </w:rPr>
            </w:pPr>
            <w:r>
              <w:rPr>
                <w:sz w:val="20"/>
                <w:szCs w:val="20"/>
              </w:rPr>
              <w:t xml:space="preserve">               #6141 (revised) Contagious (Communicable) Diseases</w:t>
            </w:r>
          </w:p>
          <w:p w:rsidR="00077542" w:rsidRDefault="00077542" w:rsidP="00101D6C">
            <w:pPr>
              <w:rPr>
                <w:sz w:val="20"/>
                <w:szCs w:val="20"/>
              </w:rPr>
            </w:pPr>
            <w:r>
              <w:rPr>
                <w:sz w:val="20"/>
                <w:szCs w:val="20"/>
              </w:rPr>
              <w:t xml:space="preserve">               #7515 (new) Communicable Diseases</w:t>
            </w:r>
          </w:p>
          <w:p w:rsidR="00077542" w:rsidRDefault="00077542" w:rsidP="00101D6C">
            <w:pPr>
              <w:rPr>
                <w:sz w:val="20"/>
                <w:szCs w:val="20"/>
              </w:rPr>
            </w:pPr>
          </w:p>
        </w:tc>
        <w:tc>
          <w:tcPr>
            <w:tcW w:w="2077" w:type="dxa"/>
          </w:tcPr>
          <w:p w:rsidR="00152648" w:rsidRDefault="00152648" w:rsidP="00101D6C">
            <w:pPr>
              <w:jc w:val="right"/>
              <w:rPr>
                <w:sz w:val="20"/>
                <w:szCs w:val="20"/>
              </w:rPr>
            </w:pPr>
            <w:r>
              <w:rPr>
                <w:sz w:val="20"/>
                <w:szCs w:val="20"/>
              </w:rPr>
              <w:t>#420-14</w:t>
            </w:r>
          </w:p>
          <w:p w:rsidR="00E478C6" w:rsidRDefault="00E478C6" w:rsidP="00101D6C">
            <w:pPr>
              <w:jc w:val="right"/>
              <w:rPr>
                <w:sz w:val="20"/>
                <w:szCs w:val="20"/>
              </w:rPr>
            </w:pPr>
            <w:r>
              <w:rPr>
                <w:sz w:val="20"/>
                <w:szCs w:val="20"/>
              </w:rPr>
              <w:t>Policy</w:t>
            </w:r>
          </w:p>
          <w:p w:rsidR="00E478C6" w:rsidRDefault="00E478C6" w:rsidP="00101D6C">
            <w:pPr>
              <w:jc w:val="right"/>
              <w:rPr>
                <w:sz w:val="20"/>
                <w:szCs w:val="20"/>
              </w:rPr>
            </w:pPr>
          </w:p>
        </w:tc>
      </w:tr>
      <w:tr w:rsidR="00101D6C" w:rsidRPr="0060078E" w:rsidTr="00101D6C">
        <w:tc>
          <w:tcPr>
            <w:tcW w:w="9353" w:type="dxa"/>
          </w:tcPr>
          <w:p w:rsidR="00101D6C" w:rsidRDefault="00152648" w:rsidP="00101D6C">
            <w:pPr>
              <w:rPr>
                <w:sz w:val="20"/>
                <w:szCs w:val="20"/>
              </w:rPr>
            </w:pPr>
            <w:r>
              <w:rPr>
                <w:sz w:val="20"/>
                <w:szCs w:val="20"/>
              </w:rPr>
              <w:t>None.</w:t>
            </w:r>
          </w:p>
        </w:tc>
        <w:tc>
          <w:tcPr>
            <w:tcW w:w="2077" w:type="dxa"/>
          </w:tcPr>
          <w:p w:rsidR="00101D6C" w:rsidRDefault="00101D6C" w:rsidP="00101D6C">
            <w:pPr>
              <w:jc w:val="right"/>
              <w:rPr>
                <w:sz w:val="20"/>
                <w:szCs w:val="20"/>
              </w:rPr>
            </w:pPr>
            <w:r>
              <w:rPr>
                <w:sz w:val="20"/>
                <w:szCs w:val="20"/>
              </w:rPr>
              <w:t>#</w:t>
            </w:r>
            <w:r w:rsidR="00152648">
              <w:rPr>
                <w:sz w:val="20"/>
                <w:szCs w:val="20"/>
              </w:rPr>
              <w:t>421</w:t>
            </w:r>
            <w:r>
              <w:rPr>
                <w:sz w:val="20"/>
                <w:szCs w:val="20"/>
              </w:rPr>
              <w:t>-14</w:t>
            </w:r>
          </w:p>
          <w:p w:rsidR="00101D6C" w:rsidRPr="0060078E" w:rsidRDefault="00101D6C" w:rsidP="00101D6C">
            <w:pPr>
              <w:jc w:val="right"/>
              <w:rPr>
                <w:sz w:val="20"/>
                <w:szCs w:val="20"/>
              </w:rPr>
            </w:pPr>
            <w:r w:rsidRPr="0060078E">
              <w:rPr>
                <w:sz w:val="20"/>
                <w:szCs w:val="20"/>
              </w:rPr>
              <w:t>Voice of the Public</w:t>
            </w:r>
          </w:p>
          <w:p w:rsidR="00101D6C" w:rsidRPr="0060078E" w:rsidRDefault="00101D6C" w:rsidP="00101D6C">
            <w:pPr>
              <w:jc w:val="right"/>
              <w:rPr>
                <w:sz w:val="20"/>
                <w:szCs w:val="20"/>
              </w:rPr>
            </w:pPr>
          </w:p>
        </w:tc>
      </w:tr>
      <w:tr w:rsidR="00101D6C" w:rsidRPr="0060078E" w:rsidTr="00101D6C">
        <w:trPr>
          <w:trHeight w:val="648"/>
        </w:trPr>
        <w:tc>
          <w:tcPr>
            <w:tcW w:w="9353" w:type="dxa"/>
          </w:tcPr>
          <w:p w:rsidR="00077542" w:rsidRPr="00077542" w:rsidRDefault="00077542" w:rsidP="00077542">
            <w:pPr>
              <w:tabs>
                <w:tab w:val="left" w:pos="720"/>
                <w:tab w:val="left" w:pos="1440"/>
                <w:tab w:val="left" w:pos="2160"/>
                <w:tab w:val="left" w:pos="8280"/>
              </w:tabs>
              <w:rPr>
                <w:b/>
                <w:sz w:val="20"/>
                <w:u w:val="single"/>
              </w:rPr>
            </w:pPr>
            <w:r w:rsidRPr="00077542">
              <w:rPr>
                <w:b/>
                <w:sz w:val="20"/>
                <w:u w:val="single"/>
              </w:rPr>
              <w:t>Tuesday, June 10, 2014 - 6:00 PM – VSP Grant Awards; 7:00 PM - Regular Meeting</w:t>
            </w:r>
          </w:p>
          <w:p w:rsidR="00077542" w:rsidRPr="00077542" w:rsidRDefault="00077542" w:rsidP="00077542">
            <w:pPr>
              <w:tabs>
                <w:tab w:val="left" w:pos="720"/>
                <w:tab w:val="left" w:pos="1440"/>
                <w:tab w:val="left" w:pos="2160"/>
                <w:tab w:val="left" w:pos="8280"/>
              </w:tabs>
              <w:rPr>
                <w:sz w:val="20"/>
              </w:rPr>
            </w:pPr>
            <w:r w:rsidRPr="00077542">
              <w:rPr>
                <w:sz w:val="20"/>
              </w:rPr>
              <w:t>Board Conference Room; Administration Building</w:t>
            </w:r>
          </w:p>
          <w:p w:rsidR="00077542" w:rsidRPr="00077542" w:rsidRDefault="00077542" w:rsidP="00077542">
            <w:pPr>
              <w:tabs>
                <w:tab w:val="left" w:pos="720"/>
                <w:tab w:val="left" w:pos="1440"/>
                <w:tab w:val="left" w:pos="2160"/>
                <w:tab w:val="left" w:pos="8280"/>
              </w:tabs>
              <w:rPr>
                <w:b/>
                <w:sz w:val="20"/>
                <w:u w:val="single"/>
              </w:rPr>
            </w:pPr>
            <w:r w:rsidRPr="00077542">
              <w:rPr>
                <w:b/>
                <w:sz w:val="20"/>
                <w:u w:val="single"/>
              </w:rPr>
              <w:t>Tuesday, June 24, 2014 -7:00 PM; Regular Meeting</w:t>
            </w:r>
          </w:p>
          <w:p w:rsidR="00077542" w:rsidRPr="00077542" w:rsidRDefault="00077542" w:rsidP="00077542">
            <w:pPr>
              <w:tabs>
                <w:tab w:val="left" w:pos="720"/>
                <w:tab w:val="left" w:pos="1440"/>
                <w:tab w:val="left" w:pos="2160"/>
                <w:tab w:val="left" w:pos="8280"/>
              </w:tabs>
              <w:rPr>
                <w:sz w:val="20"/>
              </w:rPr>
            </w:pPr>
            <w:r w:rsidRPr="00077542">
              <w:rPr>
                <w:sz w:val="20"/>
              </w:rPr>
              <w:t>Board Conference Room; Administration Building</w:t>
            </w:r>
          </w:p>
          <w:p w:rsidR="00077542" w:rsidRPr="00077542" w:rsidRDefault="00077542" w:rsidP="00077542">
            <w:pPr>
              <w:tabs>
                <w:tab w:val="left" w:pos="720"/>
                <w:tab w:val="left" w:pos="1440"/>
                <w:tab w:val="left" w:pos="2160"/>
                <w:tab w:val="left" w:pos="8280"/>
              </w:tabs>
              <w:rPr>
                <w:sz w:val="20"/>
              </w:rPr>
            </w:pPr>
            <w:r w:rsidRPr="00077542">
              <w:rPr>
                <w:b/>
                <w:sz w:val="20"/>
                <w:u w:val="single"/>
              </w:rPr>
              <w:t>Tuesday, July 8, 2014 – 6:00 PM; Reorganization Meeting for 2014-15</w:t>
            </w:r>
          </w:p>
          <w:p w:rsidR="00077542" w:rsidRPr="00077542" w:rsidRDefault="00077542" w:rsidP="00077542">
            <w:pPr>
              <w:tabs>
                <w:tab w:val="left" w:pos="720"/>
                <w:tab w:val="left" w:pos="1440"/>
                <w:tab w:val="left" w:pos="2160"/>
                <w:tab w:val="left" w:pos="8280"/>
              </w:tabs>
              <w:rPr>
                <w:sz w:val="20"/>
              </w:rPr>
            </w:pPr>
            <w:r w:rsidRPr="00077542">
              <w:rPr>
                <w:sz w:val="20"/>
              </w:rPr>
              <w:t>Board Conference Room; Administration Building</w:t>
            </w:r>
          </w:p>
          <w:p w:rsidR="00101D6C" w:rsidRPr="00492323" w:rsidRDefault="00101D6C" w:rsidP="00077542">
            <w:pPr>
              <w:tabs>
                <w:tab w:val="left" w:pos="720"/>
                <w:tab w:val="left" w:pos="1440"/>
                <w:tab w:val="left" w:pos="2160"/>
                <w:tab w:val="left" w:pos="8280"/>
              </w:tabs>
              <w:rPr>
                <w:sz w:val="20"/>
              </w:rPr>
            </w:pPr>
          </w:p>
        </w:tc>
        <w:tc>
          <w:tcPr>
            <w:tcW w:w="2077" w:type="dxa"/>
          </w:tcPr>
          <w:p w:rsidR="00101D6C" w:rsidRPr="0060078E" w:rsidRDefault="00101D6C" w:rsidP="00101D6C">
            <w:pPr>
              <w:jc w:val="right"/>
              <w:rPr>
                <w:sz w:val="20"/>
                <w:szCs w:val="20"/>
              </w:rPr>
            </w:pPr>
            <w:r w:rsidRPr="0060078E">
              <w:rPr>
                <w:sz w:val="20"/>
                <w:szCs w:val="20"/>
              </w:rPr>
              <w:t>#</w:t>
            </w:r>
            <w:r w:rsidR="00152648">
              <w:rPr>
                <w:sz w:val="20"/>
                <w:szCs w:val="20"/>
              </w:rPr>
              <w:t>422</w:t>
            </w:r>
            <w:r>
              <w:rPr>
                <w:sz w:val="20"/>
                <w:szCs w:val="20"/>
              </w:rPr>
              <w:t>-14</w:t>
            </w:r>
          </w:p>
          <w:p w:rsidR="00101D6C" w:rsidRPr="0060078E" w:rsidRDefault="00101D6C" w:rsidP="00101D6C">
            <w:pPr>
              <w:jc w:val="right"/>
              <w:rPr>
                <w:sz w:val="20"/>
                <w:szCs w:val="20"/>
              </w:rPr>
            </w:pPr>
            <w:r w:rsidRPr="0060078E">
              <w:rPr>
                <w:sz w:val="20"/>
                <w:szCs w:val="20"/>
              </w:rPr>
              <w:t>Future Meetings</w:t>
            </w:r>
          </w:p>
          <w:p w:rsidR="00101D6C" w:rsidRPr="0060078E" w:rsidRDefault="00101D6C" w:rsidP="00101D6C">
            <w:pPr>
              <w:jc w:val="right"/>
              <w:rPr>
                <w:sz w:val="20"/>
                <w:szCs w:val="20"/>
              </w:rPr>
            </w:pPr>
          </w:p>
        </w:tc>
      </w:tr>
      <w:tr w:rsidR="00101D6C" w:rsidRPr="0060078E" w:rsidTr="00101D6C">
        <w:trPr>
          <w:trHeight w:val="396"/>
        </w:trPr>
        <w:tc>
          <w:tcPr>
            <w:tcW w:w="9353" w:type="dxa"/>
          </w:tcPr>
          <w:p w:rsidR="00101D6C" w:rsidRDefault="00101D6C" w:rsidP="00101D6C">
            <w:pPr>
              <w:tabs>
                <w:tab w:val="left" w:pos="720"/>
                <w:tab w:val="left" w:pos="1440"/>
                <w:tab w:val="left" w:pos="2160"/>
                <w:tab w:val="left" w:pos="8280"/>
              </w:tabs>
              <w:rPr>
                <w:sz w:val="20"/>
                <w:szCs w:val="20"/>
              </w:rPr>
            </w:pPr>
            <w:r>
              <w:rPr>
                <w:sz w:val="20"/>
                <w:szCs w:val="20"/>
              </w:rPr>
              <w:t>O</w:t>
            </w:r>
            <w:r w:rsidRPr="0060078E">
              <w:rPr>
                <w:sz w:val="20"/>
                <w:szCs w:val="20"/>
              </w:rPr>
              <w:t>n moti</w:t>
            </w:r>
            <w:r>
              <w:rPr>
                <w:sz w:val="20"/>
                <w:szCs w:val="20"/>
              </w:rPr>
              <w:t xml:space="preserve">on by </w:t>
            </w:r>
            <w:r w:rsidR="007A7583">
              <w:rPr>
                <w:sz w:val="20"/>
                <w:szCs w:val="20"/>
              </w:rPr>
              <w:t xml:space="preserve">Mario </w:t>
            </w:r>
            <w:proofErr w:type="spellStart"/>
            <w:r w:rsidR="007A7583">
              <w:rPr>
                <w:sz w:val="20"/>
                <w:szCs w:val="20"/>
              </w:rPr>
              <w:t>Nunes</w:t>
            </w:r>
            <w:proofErr w:type="spellEnd"/>
            <w:r>
              <w:rPr>
                <w:sz w:val="20"/>
                <w:szCs w:val="20"/>
              </w:rPr>
              <w:t xml:space="preserve">, second by </w:t>
            </w:r>
            <w:r w:rsidR="007A7583">
              <w:rPr>
                <w:sz w:val="20"/>
                <w:szCs w:val="20"/>
              </w:rPr>
              <w:t>David Hanson</w:t>
            </w:r>
            <w:r w:rsidRPr="0060078E">
              <w:rPr>
                <w:sz w:val="20"/>
                <w:szCs w:val="20"/>
              </w:rPr>
              <w:t xml:space="preserve">, the Board voted </w:t>
            </w:r>
            <w:r w:rsidR="00077542">
              <w:rPr>
                <w:sz w:val="20"/>
                <w:szCs w:val="20"/>
              </w:rPr>
              <w:t>9</w:t>
            </w:r>
            <w:r w:rsidRPr="0060078E">
              <w:rPr>
                <w:sz w:val="20"/>
                <w:szCs w:val="20"/>
              </w:rPr>
              <w:t xml:space="preserve"> to 0 to</w:t>
            </w:r>
            <w:r>
              <w:rPr>
                <w:sz w:val="20"/>
                <w:szCs w:val="20"/>
              </w:rPr>
              <w:t xml:space="preserve"> adjourn into Executive Session to discuss</w:t>
            </w:r>
            <w:r w:rsidRPr="00A1763E">
              <w:rPr>
                <w:sz w:val="20"/>
                <w:szCs w:val="20"/>
              </w:rPr>
              <w:t xml:space="preserve"> the status of negotiations</w:t>
            </w:r>
            <w:r>
              <w:rPr>
                <w:sz w:val="20"/>
                <w:szCs w:val="20"/>
              </w:rPr>
              <w:t>.</w:t>
            </w:r>
          </w:p>
          <w:p w:rsidR="00101D6C" w:rsidRPr="00E2604A" w:rsidRDefault="00101D6C" w:rsidP="00101D6C">
            <w:pPr>
              <w:tabs>
                <w:tab w:val="left" w:pos="720"/>
                <w:tab w:val="left" w:pos="1440"/>
                <w:tab w:val="left" w:pos="2160"/>
                <w:tab w:val="left" w:pos="8280"/>
              </w:tabs>
              <w:rPr>
                <w:sz w:val="20"/>
              </w:rPr>
            </w:pPr>
          </w:p>
        </w:tc>
        <w:tc>
          <w:tcPr>
            <w:tcW w:w="2077" w:type="dxa"/>
          </w:tcPr>
          <w:p w:rsidR="00101D6C" w:rsidRDefault="00101D6C" w:rsidP="00101D6C">
            <w:pPr>
              <w:jc w:val="right"/>
              <w:rPr>
                <w:sz w:val="20"/>
                <w:szCs w:val="20"/>
              </w:rPr>
            </w:pPr>
            <w:r>
              <w:rPr>
                <w:sz w:val="20"/>
                <w:szCs w:val="20"/>
              </w:rPr>
              <w:t>#</w:t>
            </w:r>
            <w:r w:rsidR="00152648">
              <w:rPr>
                <w:sz w:val="20"/>
                <w:szCs w:val="20"/>
              </w:rPr>
              <w:t>423</w:t>
            </w:r>
            <w:r>
              <w:rPr>
                <w:sz w:val="20"/>
                <w:szCs w:val="20"/>
              </w:rPr>
              <w:t>-14</w:t>
            </w:r>
          </w:p>
          <w:p w:rsidR="00101D6C" w:rsidRPr="0060078E" w:rsidRDefault="00101D6C" w:rsidP="00101D6C">
            <w:pPr>
              <w:jc w:val="right"/>
              <w:rPr>
                <w:sz w:val="20"/>
                <w:szCs w:val="20"/>
              </w:rPr>
            </w:pPr>
            <w:r>
              <w:rPr>
                <w:sz w:val="20"/>
                <w:szCs w:val="20"/>
              </w:rPr>
              <w:t>Executive Session</w:t>
            </w:r>
          </w:p>
        </w:tc>
      </w:tr>
      <w:tr w:rsidR="00101D6C" w:rsidRPr="0060078E" w:rsidTr="00101D6C">
        <w:trPr>
          <w:trHeight w:val="648"/>
        </w:trPr>
        <w:tc>
          <w:tcPr>
            <w:tcW w:w="9353" w:type="dxa"/>
          </w:tcPr>
          <w:p w:rsidR="00101D6C" w:rsidRPr="00817E65" w:rsidRDefault="00101D6C" w:rsidP="00077542">
            <w:pPr>
              <w:tabs>
                <w:tab w:val="left" w:pos="720"/>
                <w:tab w:val="left" w:pos="1440"/>
                <w:tab w:val="left" w:pos="2160"/>
                <w:tab w:val="left" w:pos="8280"/>
              </w:tabs>
              <w:rPr>
                <w:b/>
                <w:sz w:val="20"/>
                <w:u w:val="single"/>
              </w:rPr>
            </w:pPr>
            <w:r>
              <w:rPr>
                <w:sz w:val="20"/>
                <w:szCs w:val="20"/>
              </w:rPr>
              <w:t>O</w:t>
            </w:r>
            <w:r w:rsidRPr="0060078E">
              <w:rPr>
                <w:sz w:val="20"/>
                <w:szCs w:val="20"/>
              </w:rPr>
              <w:t>n moti</w:t>
            </w:r>
            <w:r>
              <w:rPr>
                <w:sz w:val="20"/>
                <w:szCs w:val="20"/>
              </w:rPr>
              <w:t xml:space="preserve">on by </w:t>
            </w:r>
            <w:r w:rsidR="007A7583">
              <w:rPr>
                <w:sz w:val="20"/>
                <w:szCs w:val="20"/>
              </w:rPr>
              <w:t>David Hanson</w:t>
            </w:r>
            <w:r>
              <w:rPr>
                <w:sz w:val="20"/>
                <w:szCs w:val="20"/>
              </w:rPr>
              <w:t xml:space="preserve">, second by </w:t>
            </w:r>
            <w:r w:rsidR="0055443C">
              <w:rPr>
                <w:sz w:val="20"/>
                <w:szCs w:val="20"/>
              </w:rPr>
              <w:t xml:space="preserve">Mario </w:t>
            </w:r>
            <w:proofErr w:type="spellStart"/>
            <w:r w:rsidR="0055443C">
              <w:rPr>
                <w:sz w:val="20"/>
                <w:szCs w:val="20"/>
              </w:rPr>
              <w:t>Nunes</w:t>
            </w:r>
            <w:proofErr w:type="spellEnd"/>
            <w:r w:rsidRPr="0060078E">
              <w:rPr>
                <w:sz w:val="20"/>
                <w:szCs w:val="20"/>
              </w:rPr>
              <w:t xml:space="preserve">, the Board voted </w:t>
            </w:r>
            <w:r w:rsidR="00077542">
              <w:rPr>
                <w:sz w:val="20"/>
                <w:szCs w:val="20"/>
              </w:rPr>
              <w:t>9</w:t>
            </w:r>
            <w:r w:rsidRPr="0060078E">
              <w:rPr>
                <w:sz w:val="20"/>
                <w:szCs w:val="20"/>
              </w:rPr>
              <w:t xml:space="preserve"> to 0 to adjourn</w:t>
            </w:r>
            <w:r>
              <w:rPr>
                <w:sz w:val="20"/>
                <w:szCs w:val="20"/>
              </w:rPr>
              <w:t xml:space="preserve"> the meeting immediately. The meeting was adjourned at </w:t>
            </w:r>
            <w:r w:rsidR="007A7583">
              <w:rPr>
                <w:sz w:val="20"/>
                <w:szCs w:val="20"/>
              </w:rPr>
              <w:t>8:49</w:t>
            </w:r>
            <w:r>
              <w:rPr>
                <w:sz w:val="20"/>
                <w:szCs w:val="20"/>
              </w:rPr>
              <w:t xml:space="preserve"> </w:t>
            </w:r>
            <w:r w:rsidRPr="0060078E">
              <w:rPr>
                <w:sz w:val="20"/>
                <w:szCs w:val="20"/>
              </w:rPr>
              <w:t>PM.</w:t>
            </w:r>
          </w:p>
        </w:tc>
        <w:tc>
          <w:tcPr>
            <w:tcW w:w="2077" w:type="dxa"/>
          </w:tcPr>
          <w:p w:rsidR="00101D6C" w:rsidRDefault="00101D6C" w:rsidP="00101D6C">
            <w:pPr>
              <w:jc w:val="right"/>
              <w:rPr>
                <w:sz w:val="20"/>
                <w:szCs w:val="20"/>
              </w:rPr>
            </w:pPr>
            <w:r>
              <w:rPr>
                <w:sz w:val="20"/>
                <w:szCs w:val="20"/>
              </w:rPr>
              <w:t>#</w:t>
            </w:r>
            <w:r w:rsidR="00152648">
              <w:rPr>
                <w:sz w:val="20"/>
                <w:szCs w:val="20"/>
              </w:rPr>
              <w:t>424</w:t>
            </w:r>
            <w:r>
              <w:rPr>
                <w:sz w:val="20"/>
                <w:szCs w:val="20"/>
              </w:rPr>
              <w:t>-14</w:t>
            </w:r>
          </w:p>
          <w:p w:rsidR="00101D6C" w:rsidRPr="0060078E" w:rsidRDefault="00101D6C" w:rsidP="00101D6C">
            <w:pPr>
              <w:jc w:val="right"/>
              <w:rPr>
                <w:sz w:val="20"/>
                <w:szCs w:val="20"/>
              </w:rPr>
            </w:pPr>
            <w:r>
              <w:rPr>
                <w:sz w:val="20"/>
                <w:szCs w:val="20"/>
              </w:rPr>
              <w:t>Adjournment</w:t>
            </w:r>
          </w:p>
        </w:tc>
      </w:tr>
    </w:tbl>
    <w:p w:rsidR="00101D6C" w:rsidRPr="0060078E" w:rsidRDefault="00101D6C" w:rsidP="00101D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sz w:val="20"/>
          <w:szCs w:val="20"/>
        </w:rPr>
      </w:pPr>
    </w:p>
    <w:p w:rsidR="00101D6C" w:rsidRDefault="00101D6C" w:rsidP="00101D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p>
    <w:p w:rsidR="00101D6C" w:rsidRDefault="00101D6C" w:rsidP="00101D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p>
    <w:p w:rsidR="00101D6C" w:rsidRPr="0060078E" w:rsidRDefault="00101D6C" w:rsidP="00101D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r w:rsidRPr="0060078E">
        <w:rPr>
          <w:sz w:val="20"/>
          <w:szCs w:val="20"/>
        </w:rPr>
        <w:t>___________________</w:t>
      </w:r>
      <w:r>
        <w:rPr>
          <w:sz w:val="20"/>
          <w:szCs w:val="20"/>
        </w:rPr>
        <w:t>___</w:t>
      </w:r>
      <w:r w:rsidRPr="0060078E">
        <w:rPr>
          <w:sz w:val="20"/>
          <w:szCs w:val="20"/>
        </w:rPr>
        <w:t>__</w:t>
      </w:r>
    </w:p>
    <w:p w:rsidR="00101D6C" w:rsidRPr="0060078E" w:rsidRDefault="00101D6C" w:rsidP="00101D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r w:rsidRPr="0060078E">
        <w:rPr>
          <w:sz w:val="20"/>
          <w:szCs w:val="20"/>
        </w:rPr>
        <w:t>Kay Ellis, District Clerk</w:t>
      </w:r>
      <w:r w:rsidRPr="0060078E">
        <w:rPr>
          <w:sz w:val="20"/>
          <w:szCs w:val="20"/>
        </w:rPr>
        <w:br w:type="page"/>
      </w:r>
    </w:p>
    <w:p w:rsidR="00101D6C" w:rsidRPr="0060078E" w:rsidRDefault="00101D6C" w:rsidP="00101D6C">
      <w:pPr>
        <w:jc w:val="center"/>
        <w:rPr>
          <w:sz w:val="20"/>
          <w:szCs w:val="20"/>
        </w:rPr>
      </w:pPr>
      <w:r w:rsidRPr="0060078E">
        <w:rPr>
          <w:sz w:val="20"/>
          <w:szCs w:val="20"/>
        </w:rPr>
        <w:lastRenderedPageBreak/>
        <w:t>Vestal Central Schools</w:t>
      </w:r>
    </w:p>
    <w:p w:rsidR="00101D6C" w:rsidRPr="0060078E" w:rsidRDefault="00101D6C" w:rsidP="00101D6C">
      <w:pPr>
        <w:jc w:val="center"/>
        <w:rPr>
          <w:sz w:val="20"/>
          <w:szCs w:val="20"/>
        </w:rPr>
      </w:pPr>
      <w:r w:rsidRPr="0060078E">
        <w:rPr>
          <w:sz w:val="20"/>
          <w:szCs w:val="20"/>
        </w:rPr>
        <w:t>Vestal, New York</w:t>
      </w:r>
    </w:p>
    <w:p w:rsidR="00101D6C" w:rsidRPr="0060078E" w:rsidRDefault="00101D6C" w:rsidP="00101D6C">
      <w:pPr>
        <w:jc w:val="center"/>
        <w:rPr>
          <w:sz w:val="20"/>
          <w:szCs w:val="20"/>
        </w:rPr>
      </w:pPr>
    </w:p>
    <w:p w:rsidR="00101D6C" w:rsidRPr="0060078E" w:rsidRDefault="00101D6C" w:rsidP="00101D6C">
      <w:pPr>
        <w:jc w:val="center"/>
        <w:outlineLvl w:val="0"/>
        <w:rPr>
          <w:sz w:val="20"/>
          <w:szCs w:val="20"/>
        </w:rPr>
      </w:pPr>
      <w:r w:rsidRPr="0060078E">
        <w:rPr>
          <w:sz w:val="20"/>
          <w:szCs w:val="20"/>
        </w:rPr>
        <w:t xml:space="preserve">BOARD OF EDUCATION </w:t>
      </w:r>
    </w:p>
    <w:p w:rsidR="00101D6C" w:rsidRPr="0060078E" w:rsidRDefault="00101D6C" w:rsidP="00101D6C">
      <w:pPr>
        <w:jc w:val="center"/>
        <w:rPr>
          <w:sz w:val="20"/>
          <w:szCs w:val="20"/>
        </w:rPr>
      </w:pPr>
      <w:r w:rsidRPr="0060078E">
        <w:rPr>
          <w:sz w:val="20"/>
          <w:szCs w:val="20"/>
        </w:rPr>
        <w:t>EXECUTIVE SESSION #1</w:t>
      </w:r>
    </w:p>
    <w:p w:rsidR="00101D6C" w:rsidRPr="0060078E" w:rsidRDefault="00101D6C" w:rsidP="00101D6C">
      <w:pPr>
        <w:tabs>
          <w:tab w:val="left" w:pos="360"/>
        </w:tabs>
        <w:jc w:val="center"/>
        <w:rPr>
          <w:sz w:val="20"/>
          <w:szCs w:val="20"/>
        </w:rPr>
      </w:pPr>
      <w:r w:rsidRPr="0060078E">
        <w:rPr>
          <w:sz w:val="20"/>
          <w:szCs w:val="20"/>
        </w:rPr>
        <w:t xml:space="preserve">Tuesday, </w:t>
      </w:r>
      <w:r w:rsidR="00077542">
        <w:rPr>
          <w:sz w:val="20"/>
          <w:szCs w:val="20"/>
        </w:rPr>
        <w:t>May 27</w:t>
      </w:r>
      <w:r>
        <w:rPr>
          <w:sz w:val="20"/>
          <w:szCs w:val="20"/>
        </w:rPr>
        <w:t>, 2014</w:t>
      </w:r>
    </w:p>
    <w:p w:rsidR="00101D6C" w:rsidRPr="0060078E" w:rsidRDefault="00101D6C" w:rsidP="006F46EE">
      <w:pPr>
        <w:rPr>
          <w:sz w:val="20"/>
          <w:szCs w:val="20"/>
        </w:rPr>
      </w:pPr>
    </w:p>
    <w:tbl>
      <w:tblPr>
        <w:tblW w:w="10620" w:type="dxa"/>
        <w:tblInd w:w="-72" w:type="dxa"/>
        <w:tblLayout w:type="fixed"/>
        <w:tblLook w:val="0000" w:firstRow="0" w:lastRow="0" w:firstColumn="0" w:lastColumn="0" w:noHBand="0" w:noVBand="0"/>
      </w:tblPr>
      <w:tblGrid>
        <w:gridCol w:w="4050"/>
        <w:gridCol w:w="6570"/>
      </w:tblGrid>
      <w:tr w:rsidR="00101D6C" w:rsidRPr="0060078E" w:rsidTr="00101D6C">
        <w:tc>
          <w:tcPr>
            <w:tcW w:w="4050" w:type="dxa"/>
          </w:tcPr>
          <w:p w:rsidR="00101D6C" w:rsidRPr="0060078E" w:rsidRDefault="00101D6C" w:rsidP="00101D6C">
            <w:pPr>
              <w:rPr>
                <w:sz w:val="20"/>
                <w:szCs w:val="20"/>
              </w:rPr>
            </w:pPr>
            <w:r w:rsidRPr="0060078E">
              <w:rPr>
                <w:sz w:val="20"/>
                <w:szCs w:val="20"/>
              </w:rPr>
              <w:t>PRESENT:</w:t>
            </w:r>
          </w:p>
        </w:tc>
        <w:tc>
          <w:tcPr>
            <w:tcW w:w="6570" w:type="dxa"/>
          </w:tcPr>
          <w:p w:rsidR="00101D6C" w:rsidRPr="0060078E" w:rsidRDefault="00101D6C" w:rsidP="00101D6C">
            <w:pPr>
              <w:rPr>
                <w:sz w:val="20"/>
                <w:szCs w:val="20"/>
              </w:rPr>
            </w:pPr>
            <w:r w:rsidRPr="0060078E">
              <w:rPr>
                <w:sz w:val="20"/>
                <w:szCs w:val="20"/>
              </w:rPr>
              <w:t>ALSO PRESENT:</w:t>
            </w:r>
          </w:p>
        </w:tc>
      </w:tr>
      <w:tr w:rsidR="00101D6C" w:rsidRPr="0060078E" w:rsidTr="00101D6C">
        <w:tc>
          <w:tcPr>
            <w:tcW w:w="4050" w:type="dxa"/>
          </w:tcPr>
          <w:p w:rsidR="00101D6C" w:rsidRPr="0060078E" w:rsidRDefault="00101D6C" w:rsidP="00101D6C">
            <w:pPr>
              <w:ind w:left="-108"/>
              <w:rPr>
                <w:sz w:val="20"/>
                <w:szCs w:val="20"/>
              </w:rPr>
            </w:pPr>
            <w:r w:rsidRPr="0060078E">
              <w:rPr>
                <w:sz w:val="20"/>
                <w:szCs w:val="20"/>
              </w:rPr>
              <w:t xml:space="preserve">  Kim Myers, President </w:t>
            </w:r>
          </w:p>
        </w:tc>
        <w:tc>
          <w:tcPr>
            <w:tcW w:w="6570" w:type="dxa"/>
          </w:tcPr>
          <w:p w:rsidR="00101D6C" w:rsidRPr="0060078E" w:rsidRDefault="00101D6C" w:rsidP="00101D6C">
            <w:pPr>
              <w:rPr>
                <w:sz w:val="20"/>
                <w:szCs w:val="20"/>
              </w:rPr>
            </w:pPr>
            <w:r w:rsidRPr="0060078E">
              <w:rPr>
                <w:sz w:val="20"/>
                <w:szCs w:val="20"/>
              </w:rPr>
              <w:t xml:space="preserve">Superintendent Mark LaRoach </w:t>
            </w:r>
          </w:p>
        </w:tc>
      </w:tr>
      <w:tr w:rsidR="00101D6C" w:rsidRPr="0060078E" w:rsidTr="00101D6C">
        <w:tc>
          <w:tcPr>
            <w:tcW w:w="4050" w:type="dxa"/>
          </w:tcPr>
          <w:p w:rsidR="00101D6C" w:rsidRPr="0060078E" w:rsidRDefault="00101D6C" w:rsidP="00101D6C">
            <w:pPr>
              <w:rPr>
                <w:sz w:val="20"/>
                <w:szCs w:val="20"/>
              </w:rPr>
            </w:pPr>
            <w:r>
              <w:rPr>
                <w:sz w:val="20"/>
                <w:szCs w:val="20"/>
              </w:rPr>
              <w:t xml:space="preserve">Joan Miller, Vice President </w:t>
            </w:r>
          </w:p>
        </w:tc>
        <w:tc>
          <w:tcPr>
            <w:tcW w:w="6570" w:type="dxa"/>
          </w:tcPr>
          <w:p w:rsidR="00101D6C" w:rsidRPr="0060078E" w:rsidRDefault="00101D6C" w:rsidP="00101D6C">
            <w:pPr>
              <w:rPr>
                <w:sz w:val="20"/>
                <w:szCs w:val="20"/>
              </w:rPr>
            </w:pPr>
            <w:r>
              <w:rPr>
                <w:sz w:val="20"/>
                <w:szCs w:val="20"/>
              </w:rPr>
              <w:t xml:space="preserve">School Business Administrator Jeffrey Ahearn </w:t>
            </w:r>
          </w:p>
        </w:tc>
      </w:tr>
      <w:tr w:rsidR="00101D6C" w:rsidRPr="0060078E" w:rsidTr="00101D6C">
        <w:tc>
          <w:tcPr>
            <w:tcW w:w="4050" w:type="dxa"/>
          </w:tcPr>
          <w:p w:rsidR="00101D6C" w:rsidRPr="0060078E" w:rsidRDefault="00101D6C" w:rsidP="00101D6C">
            <w:pPr>
              <w:rPr>
                <w:sz w:val="20"/>
                <w:szCs w:val="20"/>
              </w:rPr>
            </w:pPr>
            <w:r w:rsidRPr="0060078E">
              <w:rPr>
                <w:sz w:val="20"/>
                <w:szCs w:val="20"/>
              </w:rPr>
              <w:t>Mark Browning</w:t>
            </w:r>
            <w:r>
              <w:rPr>
                <w:sz w:val="20"/>
                <w:szCs w:val="20"/>
              </w:rPr>
              <w:t xml:space="preserve"> </w:t>
            </w:r>
          </w:p>
        </w:tc>
        <w:tc>
          <w:tcPr>
            <w:tcW w:w="6570" w:type="dxa"/>
          </w:tcPr>
          <w:p w:rsidR="00101D6C" w:rsidRPr="0060078E" w:rsidRDefault="00101D6C" w:rsidP="00101D6C">
            <w:pPr>
              <w:rPr>
                <w:sz w:val="20"/>
                <w:szCs w:val="20"/>
              </w:rPr>
            </w:pPr>
            <w:r>
              <w:rPr>
                <w:sz w:val="20"/>
                <w:szCs w:val="20"/>
              </w:rPr>
              <w:t xml:space="preserve">Director of Instruction Laura Lamash </w:t>
            </w:r>
          </w:p>
        </w:tc>
      </w:tr>
      <w:tr w:rsidR="00101D6C" w:rsidRPr="0060078E" w:rsidTr="00101D6C">
        <w:tc>
          <w:tcPr>
            <w:tcW w:w="4050" w:type="dxa"/>
          </w:tcPr>
          <w:p w:rsidR="00101D6C" w:rsidRPr="0060078E" w:rsidRDefault="00101D6C" w:rsidP="00077542">
            <w:pPr>
              <w:rPr>
                <w:sz w:val="20"/>
                <w:szCs w:val="20"/>
              </w:rPr>
            </w:pPr>
            <w:r w:rsidRPr="0060078E">
              <w:rPr>
                <w:sz w:val="20"/>
                <w:szCs w:val="20"/>
              </w:rPr>
              <w:t>Jerry Etingoff</w:t>
            </w:r>
            <w:r>
              <w:rPr>
                <w:sz w:val="20"/>
                <w:szCs w:val="20"/>
              </w:rPr>
              <w:t xml:space="preserve"> </w:t>
            </w:r>
          </w:p>
        </w:tc>
        <w:tc>
          <w:tcPr>
            <w:tcW w:w="6570" w:type="dxa"/>
          </w:tcPr>
          <w:p w:rsidR="00101D6C" w:rsidRPr="0060078E" w:rsidRDefault="00101D6C" w:rsidP="00101D6C">
            <w:pPr>
              <w:rPr>
                <w:sz w:val="20"/>
                <w:szCs w:val="20"/>
              </w:rPr>
            </w:pPr>
            <w:r>
              <w:rPr>
                <w:sz w:val="20"/>
                <w:szCs w:val="20"/>
              </w:rPr>
              <w:t xml:space="preserve">District Negotiator Keith Olivet </w:t>
            </w:r>
          </w:p>
        </w:tc>
      </w:tr>
      <w:tr w:rsidR="00101D6C" w:rsidRPr="0060078E" w:rsidTr="00101D6C">
        <w:tc>
          <w:tcPr>
            <w:tcW w:w="4050" w:type="dxa"/>
          </w:tcPr>
          <w:p w:rsidR="00101D6C" w:rsidRPr="0060078E" w:rsidRDefault="00101D6C" w:rsidP="00101D6C">
            <w:pPr>
              <w:rPr>
                <w:sz w:val="20"/>
                <w:szCs w:val="20"/>
              </w:rPr>
            </w:pPr>
            <w:r w:rsidRPr="0060078E">
              <w:rPr>
                <w:sz w:val="20"/>
                <w:szCs w:val="20"/>
              </w:rPr>
              <w:t>David Hanson</w:t>
            </w:r>
            <w:r>
              <w:rPr>
                <w:sz w:val="20"/>
                <w:szCs w:val="20"/>
              </w:rPr>
              <w:t xml:space="preserve"> </w:t>
            </w:r>
          </w:p>
        </w:tc>
        <w:tc>
          <w:tcPr>
            <w:tcW w:w="6570" w:type="dxa"/>
          </w:tcPr>
          <w:p w:rsidR="00101D6C" w:rsidRPr="0060078E" w:rsidRDefault="00101D6C" w:rsidP="00101D6C">
            <w:pPr>
              <w:rPr>
                <w:sz w:val="20"/>
                <w:szCs w:val="20"/>
              </w:rPr>
            </w:pPr>
            <w:r w:rsidRPr="0060078E">
              <w:rPr>
                <w:sz w:val="20"/>
                <w:szCs w:val="20"/>
              </w:rPr>
              <w:t>School District Attorney Michael Sherwood</w:t>
            </w:r>
            <w:r>
              <w:rPr>
                <w:sz w:val="20"/>
                <w:szCs w:val="20"/>
              </w:rPr>
              <w:t xml:space="preserve"> </w:t>
            </w:r>
          </w:p>
        </w:tc>
      </w:tr>
      <w:tr w:rsidR="00101D6C" w:rsidRPr="0060078E" w:rsidTr="00101D6C">
        <w:tc>
          <w:tcPr>
            <w:tcW w:w="4050" w:type="dxa"/>
          </w:tcPr>
          <w:p w:rsidR="00101D6C" w:rsidRPr="0060078E" w:rsidRDefault="00101D6C" w:rsidP="00101D6C">
            <w:pPr>
              <w:rPr>
                <w:sz w:val="20"/>
                <w:szCs w:val="20"/>
              </w:rPr>
            </w:pPr>
            <w:r w:rsidRPr="0060078E">
              <w:rPr>
                <w:sz w:val="20"/>
                <w:szCs w:val="20"/>
              </w:rPr>
              <w:t>John Hroncich</w:t>
            </w:r>
            <w:r>
              <w:rPr>
                <w:sz w:val="20"/>
                <w:szCs w:val="20"/>
              </w:rPr>
              <w:t xml:space="preserve"> </w:t>
            </w:r>
          </w:p>
        </w:tc>
        <w:tc>
          <w:tcPr>
            <w:tcW w:w="6570" w:type="dxa"/>
          </w:tcPr>
          <w:p w:rsidR="00101D6C" w:rsidRPr="0060078E" w:rsidRDefault="00101D6C" w:rsidP="00101D6C">
            <w:pPr>
              <w:rPr>
                <w:sz w:val="20"/>
                <w:szCs w:val="20"/>
              </w:rPr>
            </w:pPr>
            <w:r w:rsidRPr="0060078E">
              <w:rPr>
                <w:sz w:val="20"/>
                <w:szCs w:val="20"/>
              </w:rPr>
              <w:t>District Clerk Kay Ellis</w:t>
            </w:r>
            <w:r>
              <w:rPr>
                <w:sz w:val="20"/>
                <w:szCs w:val="20"/>
              </w:rPr>
              <w:t xml:space="preserve"> </w:t>
            </w:r>
          </w:p>
        </w:tc>
      </w:tr>
      <w:tr w:rsidR="00077542" w:rsidRPr="0060078E" w:rsidTr="00101D6C">
        <w:tc>
          <w:tcPr>
            <w:tcW w:w="4050" w:type="dxa"/>
          </w:tcPr>
          <w:p w:rsidR="00077542" w:rsidRPr="0060078E" w:rsidRDefault="00077542" w:rsidP="00101D6C">
            <w:pPr>
              <w:rPr>
                <w:sz w:val="20"/>
                <w:szCs w:val="20"/>
              </w:rPr>
            </w:pPr>
            <w:r>
              <w:rPr>
                <w:sz w:val="20"/>
                <w:szCs w:val="20"/>
              </w:rPr>
              <w:t xml:space="preserve">Mario </w:t>
            </w:r>
            <w:proofErr w:type="spellStart"/>
            <w:r>
              <w:rPr>
                <w:sz w:val="20"/>
                <w:szCs w:val="20"/>
              </w:rPr>
              <w:t>Nunes</w:t>
            </w:r>
            <w:proofErr w:type="spellEnd"/>
          </w:p>
        </w:tc>
        <w:tc>
          <w:tcPr>
            <w:tcW w:w="6570" w:type="dxa"/>
          </w:tcPr>
          <w:p w:rsidR="00077542" w:rsidRPr="0060078E" w:rsidRDefault="00077542" w:rsidP="00101D6C">
            <w:pPr>
              <w:rPr>
                <w:sz w:val="20"/>
                <w:szCs w:val="20"/>
              </w:rPr>
            </w:pPr>
          </w:p>
        </w:tc>
      </w:tr>
      <w:tr w:rsidR="00101D6C" w:rsidRPr="0060078E" w:rsidTr="00101D6C">
        <w:tc>
          <w:tcPr>
            <w:tcW w:w="4050" w:type="dxa"/>
          </w:tcPr>
          <w:p w:rsidR="00101D6C" w:rsidRPr="0060078E" w:rsidRDefault="00101D6C" w:rsidP="00101D6C">
            <w:pPr>
              <w:rPr>
                <w:sz w:val="20"/>
                <w:szCs w:val="20"/>
              </w:rPr>
            </w:pPr>
            <w:r w:rsidRPr="0060078E">
              <w:rPr>
                <w:sz w:val="20"/>
                <w:szCs w:val="20"/>
              </w:rPr>
              <w:t>Glenna Pitarresi</w:t>
            </w:r>
          </w:p>
        </w:tc>
        <w:tc>
          <w:tcPr>
            <w:tcW w:w="6570" w:type="dxa"/>
          </w:tcPr>
          <w:p w:rsidR="00101D6C" w:rsidRPr="0060078E" w:rsidRDefault="00101D6C" w:rsidP="00101D6C">
            <w:pPr>
              <w:rPr>
                <w:sz w:val="20"/>
                <w:szCs w:val="20"/>
              </w:rPr>
            </w:pPr>
            <w:r w:rsidRPr="0060078E">
              <w:rPr>
                <w:sz w:val="20"/>
                <w:szCs w:val="20"/>
              </w:rPr>
              <w:t>Anne Trista</w:t>
            </w:r>
            <w:r w:rsidR="00A928EB">
              <w:rPr>
                <w:sz w:val="20"/>
                <w:szCs w:val="20"/>
              </w:rPr>
              <w:t>n, Director of Special Education – dismissed 7:04pm</w:t>
            </w:r>
          </w:p>
        </w:tc>
      </w:tr>
      <w:tr w:rsidR="00101D6C" w:rsidRPr="0060078E" w:rsidTr="00101D6C">
        <w:tc>
          <w:tcPr>
            <w:tcW w:w="4050" w:type="dxa"/>
          </w:tcPr>
          <w:p w:rsidR="00101D6C" w:rsidRPr="0060078E" w:rsidRDefault="00101D6C" w:rsidP="00101D6C">
            <w:pPr>
              <w:rPr>
                <w:sz w:val="20"/>
                <w:szCs w:val="20"/>
              </w:rPr>
            </w:pPr>
            <w:r>
              <w:rPr>
                <w:sz w:val="20"/>
                <w:szCs w:val="20"/>
              </w:rPr>
              <w:t xml:space="preserve">Michon Stuart </w:t>
            </w:r>
          </w:p>
        </w:tc>
        <w:tc>
          <w:tcPr>
            <w:tcW w:w="6570" w:type="dxa"/>
          </w:tcPr>
          <w:p w:rsidR="00101D6C" w:rsidRPr="0060078E" w:rsidRDefault="00A928EB" w:rsidP="00101D6C">
            <w:pPr>
              <w:rPr>
                <w:sz w:val="20"/>
                <w:szCs w:val="20"/>
              </w:rPr>
            </w:pPr>
            <w:r>
              <w:rPr>
                <w:sz w:val="20"/>
                <w:szCs w:val="20"/>
              </w:rPr>
              <w:t xml:space="preserve">Wendy </w:t>
            </w:r>
            <w:proofErr w:type="spellStart"/>
            <w:r>
              <w:rPr>
                <w:sz w:val="20"/>
                <w:szCs w:val="20"/>
              </w:rPr>
              <w:t>DeWind</w:t>
            </w:r>
            <w:proofErr w:type="spellEnd"/>
            <w:r>
              <w:rPr>
                <w:sz w:val="20"/>
                <w:szCs w:val="20"/>
              </w:rPr>
              <w:t>, Esq.</w:t>
            </w:r>
          </w:p>
        </w:tc>
      </w:tr>
    </w:tbl>
    <w:p w:rsidR="00101D6C" w:rsidRPr="0060078E" w:rsidRDefault="00101D6C" w:rsidP="006F46EE">
      <w:pPr>
        <w:outlineLvl w:val="0"/>
        <w:rPr>
          <w:sz w:val="20"/>
          <w:szCs w:val="20"/>
        </w:rPr>
      </w:pPr>
    </w:p>
    <w:p w:rsidR="00101D6C" w:rsidRPr="0060078E" w:rsidRDefault="00101D6C" w:rsidP="00101D6C">
      <w:pPr>
        <w:outlineLvl w:val="0"/>
        <w:rPr>
          <w:sz w:val="20"/>
          <w:szCs w:val="20"/>
        </w:rPr>
      </w:pPr>
      <w:r>
        <w:rPr>
          <w:sz w:val="20"/>
          <w:szCs w:val="20"/>
        </w:rPr>
        <w:t xml:space="preserve">Executive Session commenced at </w:t>
      </w:r>
      <w:r w:rsidR="00936D51">
        <w:rPr>
          <w:sz w:val="20"/>
          <w:szCs w:val="20"/>
        </w:rPr>
        <w:t>7:02</w:t>
      </w:r>
      <w:r>
        <w:rPr>
          <w:sz w:val="20"/>
          <w:szCs w:val="20"/>
        </w:rPr>
        <w:t>PM in the small conference room of the Administration Building</w:t>
      </w:r>
      <w:r w:rsidRPr="0060078E">
        <w:rPr>
          <w:sz w:val="20"/>
          <w:szCs w:val="20"/>
        </w:rPr>
        <w:t>.</w:t>
      </w:r>
    </w:p>
    <w:p w:rsidR="00101D6C" w:rsidRPr="0060078E" w:rsidRDefault="00101D6C" w:rsidP="00101D6C">
      <w:pPr>
        <w:ind w:left="-810" w:firstLine="810"/>
        <w:rPr>
          <w:sz w:val="20"/>
          <w:szCs w:val="20"/>
        </w:rPr>
      </w:pPr>
    </w:p>
    <w:p w:rsidR="00101D6C" w:rsidRPr="0060078E" w:rsidRDefault="00101D6C" w:rsidP="00101D6C">
      <w:pPr>
        <w:tabs>
          <w:tab w:val="left" w:pos="2160"/>
          <w:tab w:val="left" w:pos="4176"/>
          <w:tab w:val="left" w:pos="7344"/>
        </w:tabs>
        <w:autoSpaceDE w:val="0"/>
        <w:autoSpaceDN w:val="0"/>
        <w:adjustRightInd w:val="0"/>
        <w:rPr>
          <w:sz w:val="20"/>
          <w:szCs w:val="20"/>
        </w:rPr>
      </w:pPr>
      <w:r w:rsidRPr="0060078E">
        <w:rPr>
          <w:sz w:val="20"/>
          <w:szCs w:val="20"/>
        </w:rPr>
        <w:t>Recommendations and annual reviews of the Committee on Special Education and the Committee on Preschool Special Education were on the agenda.  Board members had copies of the IEPs for each student</w:t>
      </w:r>
      <w:r>
        <w:rPr>
          <w:sz w:val="20"/>
          <w:szCs w:val="20"/>
        </w:rPr>
        <w:t xml:space="preserve"> made available to them</w:t>
      </w:r>
      <w:r w:rsidRPr="0060078E">
        <w:rPr>
          <w:sz w:val="20"/>
          <w:szCs w:val="20"/>
        </w:rPr>
        <w:t xml:space="preserve"> prior to the meeting and had reviewed them.  Board members gave due consideration to each case before voting.</w:t>
      </w:r>
    </w:p>
    <w:p w:rsidR="00101D6C" w:rsidRPr="0060078E" w:rsidRDefault="00101D6C" w:rsidP="00101D6C">
      <w:pPr>
        <w:pStyle w:val="BodyTextIndent3"/>
        <w:ind w:left="-810" w:firstLine="810"/>
        <w:rPr>
          <w:szCs w:val="20"/>
        </w:rPr>
      </w:pPr>
    </w:p>
    <w:p w:rsidR="00101D6C" w:rsidRDefault="00101D6C" w:rsidP="00101D6C">
      <w:pPr>
        <w:pStyle w:val="BodyTextIndent3"/>
        <w:ind w:firstLine="0"/>
        <w:rPr>
          <w:szCs w:val="20"/>
        </w:rPr>
      </w:pPr>
      <w:r w:rsidRPr="0060078E">
        <w:rPr>
          <w:szCs w:val="20"/>
        </w:rPr>
        <w:t xml:space="preserve">On motion by </w:t>
      </w:r>
      <w:r w:rsidR="00936D51">
        <w:rPr>
          <w:szCs w:val="20"/>
        </w:rPr>
        <w:t>Jerry Etingoff</w:t>
      </w:r>
      <w:r>
        <w:rPr>
          <w:szCs w:val="20"/>
        </w:rPr>
        <w:t xml:space="preserve">, second by </w:t>
      </w:r>
      <w:r w:rsidR="00936D51">
        <w:rPr>
          <w:szCs w:val="20"/>
        </w:rPr>
        <w:t>Joan Miller</w:t>
      </w:r>
      <w:r w:rsidRPr="0060078E">
        <w:rPr>
          <w:szCs w:val="20"/>
        </w:rPr>
        <w:t xml:space="preserve">, the Board voted </w:t>
      </w:r>
      <w:r w:rsidR="00936D51">
        <w:rPr>
          <w:szCs w:val="20"/>
        </w:rPr>
        <w:t>8</w:t>
      </w:r>
      <w:r>
        <w:rPr>
          <w:szCs w:val="20"/>
        </w:rPr>
        <w:t xml:space="preserve"> </w:t>
      </w:r>
      <w:r w:rsidRPr="0060078E">
        <w:rPr>
          <w:szCs w:val="20"/>
        </w:rPr>
        <w:t>to 0 to accept the recommendations and annual reviews of the Committee on Special Education and the Committee on Preschool Special Education for all students considered.</w:t>
      </w:r>
    </w:p>
    <w:p w:rsidR="00936D51" w:rsidRDefault="00936D51" w:rsidP="00101D6C">
      <w:pPr>
        <w:pStyle w:val="BodyTextIndent3"/>
        <w:ind w:firstLine="0"/>
        <w:rPr>
          <w:szCs w:val="20"/>
        </w:rPr>
      </w:pPr>
      <w:r>
        <w:rPr>
          <w:szCs w:val="20"/>
        </w:rPr>
        <w:t>Glenna Pitarresi abstained from the vote.</w:t>
      </w:r>
    </w:p>
    <w:p w:rsidR="00101D6C" w:rsidRDefault="00101D6C" w:rsidP="00101D6C">
      <w:pPr>
        <w:pStyle w:val="BodyTextIndent3"/>
        <w:ind w:firstLine="0"/>
        <w:rPr>
          <w:szCs w:val="20"/>
        </w:rPr>
      </w:pPr>
    </w:p>
    <w:p w:rsidR="00936D51" w:rsidRDefault="00936D51" w:rsidP="00936D51">
      <w:pPr>
        <w:tabs>
          <w:tab w:val="left" w:pos="2160"/>
          <w:tab w:val="left" w:pos="4176"/>
          <w:tab w:val="left" w:pos="7344"/>
        </w:tabs>
        <w:autoSpaceDE w:val="0"/>
        <w:autoSpaceDN w:val="0"/>
        <w:adjustRightInd w:val="0"/>
        <w:rPr>
          <w:sz w:val="20"/>
          <w:szCs w:val="20"/>
        </w:rPr>
      </w:pPr>
      <w:r>
        <w:rPr>
          <w:sz w:val="20"/>
          <w:szCs w:val="20"/>
        </w:rPr>
        <w:t>The Board President announced the purpose of this Executive Session was to consider the charges which had been filed with the C</w:t>
      </w:r>
      <w:r w:rsidR="008C1E31">
        <w:rPr>
          <w:sz w:val="20"/>
          <w:szCs w:val="20"/>
        </w:rPr>
        <w:t>lerk of the Board on 5/27/14, c</w:t>
      </w:r>
      <w:r>
        <w:rPr>
          <w:sz w:val="20"/>
          <w:szCs w:val="20"/>
        </w:rPr>
        <w:t>opies of which were prese</w:t>
      </w:r>
      <w:bookmarkStart w:id="0" w:name="_GoBack"/>
      <w:bookmarkEnd w:id="0"/>
      <w:r>
        <w:rPr>
          <w:sz w:val="20"/>
          <w:szCs w:val="20"/>
        </w:rPr>
        <w:t>nted to each Board member.</w:t>
      </w:r>
    </w:p>
    <w:p w:rsidR="00936D51" w:rsidRDefault="00936D51" w:rsidP="00936D51">
      <w:pPr>
        <w:tabs>
          <w:tab w:val="left" w:pos="2160"/>
          <w:tab w:val="left" w:pos="4176"/>
          <w:tab w:val="left" w:pos="7344"/>
        </w:tabs>
        <w:autoSpaceDE w:val="0"/>
        <w:autoSpaceDN w:val="0"/>
        <w:adjustRightInd w:val="0"/>
        <w:rPr>
          <w:sz w:val="20"/>
          <w:szCs w:val="20"/>
        </w:rPr>
      </w:pPr>
    </w:p>
    <w:p w:rsidR="00936D51" w:rsidRDefault="00936D51" w:rsidP="00936D51">
      <w:pPr>
        <w:tabs>
          <w:tab w:val="left" w:pos="2160"/>
          <w:tab w:val="left" w:pos="4176"/>
          <w:tab w:val="left" w:pos="7344"/>
        </w:tabs>
        <w:autoSpaceDE w:val="0"/>
        <w:autoSpaceDN w:val="0"/>
        <w:adjustRightInd w:val="0"/>
        <w:rPr>
          <w:sz w:val="20"/>
          <w:szCs w:val="20"/>
        </w:rPr>
      </w:pPr>
      <w:r>
        <w:rPr>
          <w:sz w:val="20"/>
          <w:szCs w:val="20"/>
        </w:rPr>
        <w:t>The Board President advised the Board that it is required to determine whether there is probable cause for the charges, and further, that a majority of the entire Board is required if probable cause is to be found by the Board.  The Board President further advised the Board that if probable cause is found, the Board must determine the maximum penalty which will be imposed by the Board if the employee does not request a hearing, or that will be sought by the Board if the employee is found guilty of the charges after a hearing.</w:t>
      </w:r>
    </w:p>
    <w:p w:rsidR="00936D51" w:rsidRDefault="00936D51" w:rsidP="00936D51">
      <w:pPr>
        <w:tabs>
          <w:tab w:val="left" w:pos="2160"/>
          <w:tab w:val="left" w:pos="4176"/>
          <w:tab w:val="left" w:pos="7344"/>
        </w:tabs>
        <w:autoSpaceDE w:val="0"/>
        <w:autoSpaceDN w:val="0"/>
        <w:adjustRightInd w:val="0"/>
        <w:rPr>
          <w:sz w:val="20"/>
          <w:szCs w:val="20"/>
        </w:rPr>
      </w:pPr>
    </w:p>
    <w:p w:rsidR="00936D51" w:rsidRDefault="00936D51" w:rsidP="00936D51">
      <w:pPr>
        <w:tabs>
          <w:tab w:val="left" w:pos="2160"/>
          <w:tab w:val="left" w:pos="4176"/>
          <w:tab w:val="left" w:pos="7344"/>
        </w:tabs>
        <w:autoSpaceDE w:val="0"/>
        <w:autoSpaceDN w:val="0"/>
        <w:adjustRightInd w:val="0"/>
        <w:rPr>
          <w:sz w:val="20"/>
          <w:szCs w:val="20"/>
        </w:rPr>
      </w:pPr>
      <w:r>
        <w:rPr>
          <w:sz w:val="20"/>
          <w:szCs w:val="20"/>
        </w:rPr>
        <w:t xml:space="preserve">After due deliberation and consideration and on motion by David Hanson, seconded by Joan Miller, it is </w:t>
      </w:r>
    </w:p>
    <w:p w:rsidR="00936D51" w:rsidRDefault="00936D51" w:rsidP="00936D51">
      <w:pPr>
        <w:tabs>
          <w:tab w:val="left" w:pos="2160"/>
          <w:tab w:val="left" w:pos="4176"/>
          <w:tab w:val="left" w:pos="7344"/>
        </w:tabs>
        <w:autoSpaceDE w:val="0"/>
        <w:autoSpaceDN w:val="0"/>
        <w:adjustRightInd w:val="0"/>
        <w:rPr>
          <w:sz w:val="20"/>
          <w:szCs w:val="20"/>
        </w:rPr>
      </w:pPr>
      <w:r>
        <w:rPr>
          <w:sz w:val="20"/>
          <w:szCs w:val="20"/>
        </w:rPr>
        <w:t>RESOLVED that probable cause exists in relation to Charge 1 against a tenured employee.  The Board voted as follows:</w:t>
      </w:r>
    </w:p>
    <w:p w:rsidR="00936D51" w:rsidRDefault="00936D51" w:rsidP="00936D51">
      <w:pPr>
        <w:tabs>
          <w:tab w:val="left" w:pos="2160"/>
          <w:tab w:val="left" w:pos="4176"/>
          <w:tab w:val="left" w:pos="7344"/>
        </w:tabs>
        <w:autoSpaceDE w:val="0"/>
        <w:autoSpaceDN w:val="0"/>
        <w:adjustRightInd w:val="0"/>
        <w:rPr>
          <w:sz w:val="20"/>
          <w:szCs w:val="20"/>
        </w:rPr>
      </w:pPr>
      <w:r>
        <w:rPr>
          <w:sz w:val="20"/>
          <w:szCs w:val="20"/>
        </w:rPr>
        <w:t>Kim Myers</w:t>
      </w:r>
      <w:r>
        <w:rPr>
          <w:sz w:val="20"/>
          <w:szCs w:val="20"/>
        </w:rPr>
        <w:tab/>
        <w:t>Yes</w:t>
      </w:r>
    </w:p>
    <w:p w:rsidR="00936D51" w:rsidRDefault="00936D51" w:rsidP="00936D51">
      <w:pPr>
        <w:tabs>
          <w:tab w:val="left" w:pos="2160"/>
          <w:tab w:val="left" w:pos="4176"/>
          <w:tab w:val="left" w:pos="7344"/>
        </w:tabs>
        <w:autoSpaceDE w:val="0"/>
        <w:autoSpaceDN w:val="0"/>
        <w:adjustRightInd w:val="0"/>
        <w:rPr>
          <w:sz w:val="20"/>
          <w:szCs w:val="20"/>
        </w:rPr>
      </w:pPr>
      <w:r>
        <w:rPr>
          <w:sz w:val="20"/>
          <w:szCs w:val="20"/>
        </w:rPr>
        <w:t>Joan Miller</w:t>
      </w:r>
      <w:r>
        <w:rPr>
          <w:sz w:val="20"/>
          <w:szCs w:val="20"/>
        </w:rPr>
        <w:tab/>
        <w:t>Yes</w:t>
      </w:r>
    </w:p>
    <w:p w:rsidR="00936D51" w:rsidRDefault="00936D51" w:rsidP="00936D51">
      <w:pPr>
        <w:tabs>
          <w:tab w:val="left" w:pos="2160"/>
          <w:tab w:val="left" w:pos="4176"/>
          <w:tab w:val="left" w:pos="7344"/>
        </w:tabs>
        <w:autoSpaceDE w:val="0"/>
        <w:autoSpaceDN w:val="0"/>
        <w:adjustRightInd w:val="0"/>
        <w:rPr>
          <w:sz w:val="20"/>
          <w:szCs w:val="20"/>
        </w:rPr>
      </w:pPr>
      <w:r>
        <w:rPr>
          <w:sz w:val="20"/>
          <w:szCs w:val="20"/>
        </w:rPr>
        <w:t>Mark Browning</w:t>
      </w:r>
      <w:r>
        <w:rPr>
          <w:sz w:val="20"/>
          <w:szCs w:val="20"/>
        </w:rPr>
        <w:tab/>
        <w:t>Yes</w:t>
      </w:r>
    </w:p>
    <w:p w:rsidR="00936D51" w:rsidRDefault="00936D51" w:rsidP="00936D51">
      <w:pPr>
        <w:tabs>
          <w:tab w:val="left" w:pos="2160"/>
          <w:tab w:val="left" w:pos="4176"/>
          <w:tab w:val="left" w:pos="7344"/>
        </w:tabs>
        <w:autoSpaceDE w:val="0"/>
        <w:autoSpaceDN w:val="0"/>
        <w:adjustRightInd w:val="0"/>
        <w:rPr>
          <w:sz w:val="20"/>
          <w:szCs w:val="20"/>
        </w:rPr>
      </w:pPr>
      <w:r>
        <w:rPr>
          <w:sz w:val="20"/>
          <w:szCs w:val="20"/>
        </w:rPr>
        <w:t>Jerry Etingoff</w:t>
      </w:r>
      <w:r>
        <w:rPr>
          <w:sz w:val="20"/>
          <w:szCs w:val="20"/>
        </w:rPr>
        <w:tab/>
        <w:t>Yes</w:t>
      </w:r>
    </w:p>
    <w:p w:rsidR="00936D51" w:rsidRDefault="00936D51" w:rsidP="00936D51">
      <w:pPr>
        <w:tabs>
          <w:tab w:val="left" w:pos="2160"/>
          <w:tab w:val="left" w:pos="4176"/>
          <w:tab w:val="left" w:pos="7344"/>
        </w:tabs>
        <w:autoSpaceDE w:val="0"/>
        <w:autoSpaceDN w:val="0"/>
        <w:adjustRightInd w:val="0"/>
        <w:rPr>
          <w:sz w:val="20"/>
          <w:szCs w:val="20"/>
        </w:rPr>
      </w:pPr>
      <w:r>
        <w:rPr>
          <w:sz w:val="20"/>
          <w:szCs w:val="20"/>
        </w:rPr>
        <w:t>David Hanson</w:t>
      </w:r>
      <w:r>
        <w:rPr>
          <w:sz w:val="20"/>
          <w:szCs w:val="20"/>
        </w:rPr>
        <w:tab/>
        <w:t>Yes</w:t>
      </w:r>
    </w:p>
    <w:p w:rsidR="00936D51" w:rsidRDefault="00936D51" w:rsidP="00936D51">
      <w:pPr>
        <w:tabs>
          <w:tab w:val="left" w:pos="2160"/>
          <w:tab w:val="left" w:pos="4176"/>
          <w:tab w:val="left" w:pos="7344"/>
        </w:tabs>
        <w:autoSpaceDE w:val="0"/>
        <w:autoSpaceDN w:val="0"/>
        <w:adjustRightInd w:val="0"/>
        <w:rPr>
          <w:sz w:val="20"/>
          <w:szCs w:val="20"/>
        </w:rPr>
      </w:pPr>
      <w:r>
        <w:rPr>
          <w:sz w:val="20"/>
          <w:szCs w:val="20"/>
        </w:rPr>
        <w:t>John Hroncich</w:t>
      </w:r>
      <w:r>
        <w:rPr>
          <w:sz w:val="20"/>
          <w:szCs w:val="20"/>
        </w:rPr>
        <w:tab/>
        <w:t>Yes</w:t>
      </w:r>
    </w:p>
    <w:p w:rsidR="00936D51" w:rsidRDefault="00936D51" w:rsidP="00936D51">
      <w:pPr>
        <w:tabs>
          <w:tab w:val="left" w:pos="2160"/>
          <w:tab w:val="left" w:pos="4176"/>
          <w:tab w:val="left" w:pos="7344"/>
        </w:tabs>
        <w:autoSpaceDE w:val="0"/>
        <w:autoSpaceDN w:val="0"/>
        <w:adjustRightInd w:val="0"/>
        <w:rPr>
          <w:sz w:val="20"/>
          <w:szCs w:val="20"/>
        </w:rPr>
      </w:pPr>
      <w:r>
        <w:rPr>
          <w:sz w:val="20"/>
          <w:szCs w:val="20"/>
        </w:rPr>
        <w:t xml:space="preserve">Mario </w:t>
      </w:r>
      <w:proofErr w:type="spellStart"/>
      <w:r>
        <w:rPr>
          <w:sz w:val="20"/>
          <w:szCs w:val="20"/>
        </w:rPr>
        <w:t>Nunes</w:t>
      </w:r>
      <w:proofErr w:type="spellEnd"/>
      <w:r>
        <w:rPr>
          <w:sz w:val="20"/>
          <w:szCs w:val="20"/>
        </w:rPr>
        <w:tab/>
        <w:t>Abstained</w:t>
      </w:r>
    </w:p>
    <w:p w:rsidR="00936D51" w:rsidRDefault="00936D51" w:rsidP="00936D51">
      <w:pPr>
        <w:tabs>
          <w:tab w:val="left" w:pos="2160"/>
          <w:tab w:val="left" w:pos="4176"/>
          <w:tab w:val="left" w:pos="7344"/>
        </w:tabs>
        <w:autoSpaceDE w:val="0"/>
        <w:autoSpaceDN w:val="0"/>
        <w:adjustRightInd w:val="0"/>
        <w:rPr>
          <w:sz w:val="20"/>
          <w:szCs w:val="20"/>
        </w:rPr>
      </w:pPr>
      <w:r>
        <w:rPr>
          <w:sz w:val="20"/>
          <w:szCs w:val="20"/>
        </w:rPr>
        <w:t>Glenna Pitarresi</w:t>
      </w:r>
      <w:r>
        <w:rPr>
          <w:sz w:val="20"/>
          <w:szCs w:val="20"/>
        </w:rPr>
        <w:tab/>
        <w:t>Yes</w:t>
      </w:r>
    </w:p>
    <w:p w:rsidR="00936D51" w:rsidRDefault="00936D51" w:rsidP="00936D51">
      <w:pPr>
        <w:tabs>
          <w:tab w:val="left" w:pos="2160"/>
          <w:tab w:val="left" w:pos="4176"/>
          <w:tab w:val="left" w:pos="7344"/>
        </w:tabs>
        <w:autoSpaceDE w:val="0"/>
        <w:autoSpaceDN w:val="0"/>
        <w:adjustRightInd w:val="0"/>
        <w:rPr>
          <w:sz w:val="20"/>
          <w:szCs w:val="20"/>
        </w:rPr>
      </w:pPr>
      <w:r>
        <w:rPr>
          <w:sz w:val="20"/>
          <w:szCs w:val="20"/>
        </w:rPr>
        <w:t>Michon Stuart</w:t>
      </w:r>
      <w:r>
        <w:rPr>
          <w:sz w:val="20"/>
          <w:szCs w:val="20"/>
        </w:rPr>
        <w:tab/>
        <w:t>Yes</w:t>
      </w:r>
    </w:p>
    <w:p w:rsidR="00936D51" w:rsidRDefault="00936D51" w:rsidP="00936D51">
      <w:pPr>
        <w:tabs>
          <w:tab w:val="left" w:pos="2160"/>
          <w:tab w:val="left" w:pos="4176"/>
          <w:tab w:val="left" w:pos="7344"/>
        </w:tabs>
        <w:autoSpaceDE w:val="0"/>
        <w:autoSpaceDN w:val="0"/>
        <w:adjustRightInd w:val="0"/>
        <w:rPr>
          <w:sz w:val="20"/>
          <w:szCs w:val="20"/>
        </w:rPr>
      </w:pPr>
    </w:p>
    <w:p w:rsidR="00936D51" w:rsidRDefault="00936D51" w:rsidP="00936D51">
      <w:pPr>
        <w:tabs>
          <w:tab w:val="left" w:pos="2160"/>
          <w:tab w:val="left" w:pos="4176"/>
          <w:tab w:val="left" w:pos="7344"/>
        </w:tabs>
        <w:autoSpaceDE w:val="0"/>
        <w:autoSpaceDN w:val="0"/>
        <w:adjustRightInd w:val="0"/>
        <w:rPr>
          <w:sz w:val="20"/>
          <w:szCs w:val="20"/>
        </w:rPr>
      </w:pPr>
      <w:r>
        <w:rPr>
          <w:sz w:val="20"/>
          <w:szCs w:val="20"/>
        </w:rPr>
        <w:t xml:space="preserve">After due deliberation and consideration and on motion by David Hanson, seconded by Jerry Etingoff, it is </w:t>
      </w:r>
    </w:p>
    <w:p w:rsidR="00936D51" w:rsidRDefault="00936D51" w:rsidP="00936D51">
      <w:pPr>
        <w:tabs>
          <w:tab w:val="left" w:pos="2160"/>
          <w:tab w:val="left" w:pos="4176"/>
          <w:tab w:val="left" w:pos="7344"/>
        </w:tabs>
        <w:autoSpaceDE w:val="0"/>
        <w:autoSpaceDN w:val="0"/>
        <w:adjustRightInd w:val="0"/>
        <w:rPr>
          <w:sz w:val="20"/>
          <w:szCs w:val="20"/>
        </w:rPr>
      </w:pPr>
      <w:r>
        <w:rPr>
          <w:sz w:val="20"/>
          <w:szCs w:val="20"/>
        </w:rPr>
        <w:t>RESOLVED that probable caus</w:t>
      </w:r>
      <w:r w:rsidR="006F46EE">
        <w:rPr>
          <w:sz w:val="20"/>
          <w:szCs w:val="20"/>
        </w:rPr>
        <w:t>e exists in relation to Charge 2</w:t>
      </w:r>
      <w:r>
        <w:rPr>
          <w:sz w:val="20"/>
          <w:szCs w:val="20"/>
        </w:rPr>
        <w:t xml:space="preserve"> against a tenured employee.  The Board voted as follows:</w:t>
      </w:r>
    </w:p>
    <w:p w:rsidR="00936D51" w:rsidRDefault="00936D51" w:rsidP="00936D51">
      <w:pPr>
        <w:tabs>
          <w:tab w:val="left" w:pos="2160"/>
          <w:tab w:val="left" w:pos="4176"/>
          <w:tab w:val="left" w:pos="7344"/>
        </w:tabs>
        <w:autoSpaceDE w:val="0"/>
        <w:autoSpaceDN w:val="0"/>
        <w:adjustRightInd w:val="0"/>
        <w:rPr>
          <w:sz w:val="20"/>
          <w:szCs w:val="20"/>
        </w:rPr>
      </w:pPr>
      <w:r>
        <w:rPr>
          <w:sz w:val="20"/>
          <w:szCs w:val="20"/>
        </w:rPr>
        <w:t>Kim Myers</w:t>
      </w:r>
      <w:r>
        <w:rPr>
          <w:sz w:val="20"/>
          <w:szCs w:val="20"/>
        </w:rPr>
        <w:tab/>
        <w:t>Yes</w:t>
      </w:r>
    </w:p>
    <w:p w:rsidR="00936D51" w:rsidRDefault="00936D51" w:rsidP="00936D51">
      <w:pPr>
        <w:tabs>
          <w:tab w:val="left" w:pos="2160"/>
          <w:tab w:val="left" w:pos="4176"/>
          <w:tab w:val="left" w:pos="7344"/>
        </w:tabs>
        <w:autoSpaceDE w:val="0"/>
        <w:autoSpaceDN w:val="0"/>
        <w:adjustRightInd w:val="0"/>
        <w:rPr>
          <w:sz w:val="20"/>
          <w:szCs w:val="20"/>
        </w:rPr>
      </w:pPr>
      <w:r>
        <w:rPr>
          <w:sz w:val="20"/>
          <w:szCs w:val="20"/>
        </w:rPr>
        <w:t>Joan Miller</w:t>
      </w:r>
      <w:r>
        <w:rPr>
          <w:sz w:val="20"/>
          <w:szCs w:val="20"/>
        </w:rPr>
        <w:tab/>
        <w:t>Yes</w:t>
      </w:r>
    </w:p>
    <w:p w:rsidR="00936D51" w:rsidRDefault="00936D51" w:rsidP="00936D51">
      <w:pPr>
        <w:tabs>
          <w:tab w:val="left" w:pos="2160"/>
          <w:tab w:val="left" w:pos="4176"/>
          <w:tab w:val="left" w:pos="7344"/>
        </w:tabs>
        <w:autoSpaceDE w:val="0"/>
        <w:autoSpaceDN w:val="0"/>
        <w:adjustRightInd w:val="0"/>
        <w:rPr>
          <w:sz w:val="20"/>
          <w:szCs w:val="20"/>
        </w:rPr>
      </w:pPr>
      <w:r>
        <w:rPr>
          <w:sz w:val="20"/>
          <w:szCs w:val="20"/>
        </w:rPr>
        <w:t>Mark Browning</w:t>
      </w:r>
      <w:r>
        <w:rPr>
          <w:sz w:val="20"/>
          <w:szCs w:val="20"/>
        </w:rPr>
        <w:tab/>
        <w:t>Yes</w:t>
      </w:r>
    </w:p>
    <w:p w:rsidR="00936D51" w:rsidRDefault="00936D51" w:rsidP="00936D51">
      <w:pPr>
        <w:tabs>
          <w:tab w:val="left" w:pos="2160"/>
          <w:tab w:val="left" w:pos="4176"/>
          <w:tab w:val="left" w:pos="7344"/>
        </w:tabs>
        <w:autoSpaceDE w:val="0"/>
        <w:autoSpaceDN w:val="0"/>
        <w:adjustRightInd w:val="0"/>
        <w:rPr>
          <w:sz w:val="20"/>
          <w:szCs w:val="20"/>
        </w:rPr>
      </w:pPr>
      <w:r>
        <w:rPr>
          <w:sz w:val="20"/>
          <w:szCs w:val="20"/>
        </w:rPr>
        <w:t>Jerry Etingoff</w:t>
      </w:r>
      <w:r>
        <w:rPr>
          <w:sz w:val="20"/>
          <w:szCs w:val="20"/>
        </w:rPr>
        <w:tab/>
        <w:t>Yes</w:t>
      </w:r>
    </w:p>
    <w:p w:rsidR="00936D51" w:rsidRDefault="00936D51" w:rsidP="00936D51">
      <w:pPr>
        <w:tabs>
          <w:tab w:val="left" w:pos="2160"/>
          <w:tab w:val="left" w:pos="4176"/>
          <w:tab w:val="left" w:pos="7344"/>
        </w:tabs>
        <w:autoSpaceDE w:val="0"/>
        <w:autoSpaceDN w:val="0"/>
        <w:adjustRightInd w:val="0"/>
        <w:rPr>
          <w:sz w:val="20"/>
          <w:szCs w:val="20"/>
        </w:rPr>
      </w:pPr>
      <w:r>
        <w:rPr>
          <w:sz w:val="20"/>
          <w:szCs w:val="20"/>
        </w:rPr>
        <w:t>David Hanson</w:t>
      </w:r>
      <w:r>
        <w:rPr>
          <w:sz w:val="20"/>
          <w:szCs w:val="20"/>
        </w:rPr>
        <w:tab/>
        <w:t>Yes</w:t>
      </w:r>
    </w:p>
    <w:p w:rsidR="00936D51" w:rsidRDefault="00936D51" w:rsidP="00936D51">
      <w:pPr>
        <w:tabs>
          <w:tab w:val="left" w:pos="2160"/>
          <w:tab w:val="left" w:pos="4176"/>
          <w:tab w:val="left" w:pos="7344"/>
        </w:tabs>
        <w:autoSpaceDE w:val="0"/>
        <w:autoSpaceDN w:val="0"/>
        <w:adjustRightInd w:val="0"/>
        <w:rPr>
          <w:sz w:val="20"/>
          <w:szCs w:val="20"/>
        </w:rPr>
      </w:pPr>
      <w:r>
        <w:rPr>
          <w:sz w:val="20"/>
          <w:szCs w:val="20"/>
        </w:rPr>
        <w:t>John Hroncich</w:t>
      </w:r>
      <w:r>
        <w:rPr>
          <w:sz w:val="20"/>
          <w:szCs w:val="20"/>
        </w:rPr>
        <w:tab/>
        <w:t>Yes</w:t>
      </w:r>
    </w:p>
    <w:p w:rsidR="00936D51" w:rsidRDefault="00936D51" w:rsidP="00936D51">
      <w:pPr>
        <w:tabs>
          <w:tab w:val="left" w:pos="2160"/>
          <w:tab w:val="left" w:pos="4176"/>
          <w:tab w:val="left" w:pos="7344"/>
        </w:tabs>
        <w:autoSpaceDE w:val="0"/>
        <w:autoSpaceDN w:val="0"/>
        <w:adjustRightInd w:val="0"/>
        <w:rPr>
          <w:sz w:val="20"/>
          <w:szCs w:val="20"/>
        </w:rPr>
      </w:pPr>
      <w:r>
        <w:rPr>
          <w:sz w:val="20"/>
          <w:szCs w:val="20"/>
        </w:rPr>
        <w:t xml:space="preserve">Mario </w:t>
      </w:r>
      <w:proofErr w:type="spellStart"/>
      <w:r>
        <w:rPr>
          <w:sz w:val="20"/>
          <w:szCs w:val="20"/>
        </w:rPr>
        <w:t>Nunes</w:t>
      </w:r>
      <w:proofErr w:type="spellEnd"/>
      <w:r>
        <w:rPr>
          <w:sz w:val="20"/>
          <w:szCs w:val="20"/>
        </w:rPr>
        <w:tab/>
        <w:t>Abstained</w:t>
      </w:r>
    </w:p>
    <w:p w:rsidR="00936D51" w:rsidRDefault="00936D51" w:rsidP="00936D51">
      <w:pPr>
        <w:tabs>
          <w:tab w:val="left" w:pos="2160"/>
          <w:tab w:val="left" w:pos="4176"/>
          <w:tab w:val="left" w:pos="7344"/>
        </w:tabs>
        <w:autoSpaceDE w:val="0"/>
        <w:autoSpaceDN w:val="0"/>
        <w:adjustRightInd w:val="0"/>
        <w:rPr>
          <w:sz w:val="20"/>
          <w:szCs w:val="20"/>
        </w:rPr>
      </w:pPr>
      <w:r>
        <w:rPr>
          <w:sz w:val="20"/>
          <w:szCs w:val="20"/>
        </w:rPr>
        <w:t>Glenna Pitarresi</w:t>
      </w:r>
      <w:r>
        <w:rPr>
          <w:sz w:val="20"/>
          <w:szCs w:val="20"/>
        </w:rPr>
        <w:tab/>
      </w:r>
      <w:r w:rsidR="006F46EE">
        <w:rPr>
          <w:sz w:val="20"/>
          <w:szCs w:val="20"/>
        </w:rPr>
        <w:t>Yes</w:t>
      </w:r>
    </w:p>
    <w:p w:rsidR="006F46EE" w:rsidRDefault="006F46EE" w:rsidP="00936D51">
      <w:pPr>
        <w:tabs>
          <w:tab w:val="left" w:pos="2160"/>
          <w:tab w:val="left" w:pos="4176"/>
          <w:tab w:val="left" w:pos="7344"/>
        </w:tabs>
        <w:autoSpaceDE w:val="0"/>
        <w:autoSpaceDN w:val="0"/>
        <w:adjustRightInd w:val="0"/>
        <w:rPr>
          <w:sz w:val="20"/>
          <w:szCs w:val="20"/>
        </w:rPr>
      </w:pPr>
      <w:r>
        <w:rPr>
          <w:sz w:val="20"/>
          <w:szCs w:val="20"/>
        </w:rPr>
        <w:t>Michon Stuart</w:t>
      </w:r>
      <w:r>
        <w:rPr>
          <w:sz w:val="20"/>
          <w:szCs w:val="20"/>
        </w:rPr>
        <w:tab/>
        <w:t>Yes</w:t>
      </w:r>
    </w:p>
    <w:p w:rsidR="006F46EE" w:rsidRDefault="006F46EE" w:rsidP="00936D51">
      <w:pPr>
        <w:tabs>
          <w:tab w:val="left" w:pos="2160"/>
          <w:tab w:val="left" w:pos="4176"/>
          <w:tab w:val="left" w:pos="7344"/>
        </w:tabs>
        <w:autoSpaceDE w:val="0"/>
        <w:autoSpaceDN w:val="0"/>
        <w:adjustRightInd w:val="0"/>
        <w:rPr>
          <w:sz w:val="20"/>
          <w:szCs w:val="20"/>
        </w:rPr>
      </w:pP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 xml:space="preserve">After due deliberation and consideration and on motion by David Hanson, seconded by Joan Miller, it is </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RESOLVED that probable cause exists in relation to Charge 3 against a tenured employee.  The Board voted as follows: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Kim Myers</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Joan Miller</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Mark Browning</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Jerry Etingoff</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David Hanson</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John Hroncich</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 xml:space="preserve">Mario </w:t>
      </w:r>
      <w:proofErr w:type="spellStart"/>
      <w:r>
        <w:rPr>
          <w:sz w:val="20"/>
          <w:szCs w:val="20"/>
        </w:rPr>
        <w:t>Nunes</w:t>
      </w:r>
      <w:proofErr w:type="spellEnd"/>
      <w:r>
        <w:rPr>
          <w:sz w:val="20"/>
          <w:szCs w:val="20"/>
        </w:rPr>
        <w:tab/>
        <w:t>Abstained</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Glenna Pitarresi</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Michon Stuart</w:t>
      </w:r>
      <w:r>
        <w:rPr>
          <w:sz w:val="20"/>
          <w:szCs w:val="20"/>
        </w:rPr>
        <w:tab/>
        <w:t>Yes</w:t>
      </w:r>
    </w:p>
    <w:p w:rsidR="006F46EE" w:rsidRDefault="006F46EE" w:rsidP="00936D51">
      <w:pPr>
        <w:tabs>
          <w:tab w:val="left" w:pos="2160"/>
          <w:tab w:val="left" w:pos="4176"/>
          <w:tab w:val="left" w:pos="7344"/>
        </w:tabs>
        <w:autoSpaceDE w:val="0"/>
        <w:autoSpaceDN w:val="0"/>
        <w:adjustRightInd w:val="0"/>
        <w:rPr>
          <w:sz w:val="20"/>
          <w:szCs w:val="20"/>
        </w:rPr>
      </w:pP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After due deliberation and consideration and on motion by Joan Miller, seconded by</w:t>
      </w:r>
      <w:r w:rsidRPr="006F46EE">
        <w:rPr>
          <w:sz w:val="20"/>
          <w:szCs w:val="20"/>
        </w:rPr>
        <w:t xml:space="preserve"> </w:t>
      </w:r>
      <w:r>
        <w:rPr>
          <w:sz w:val="20"/>
          <w:szCs w:val="20"/>
        </w:rPr>
        <w:t xml:space="preserve">David Hanson, it is </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RESOLVED that probable cause exists in relation to Charge 4 against a tenured employee.  The Board voted as follows: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Kim Myers</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Joan Miller</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Mark Browning</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Jerry Etingoff</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David Hanson</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John Hroncich</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 xml:space="preserve">Mario </w:t>
      </w:r>
      <w:proofErr w:type="spellStart"/>
      <w:r>
        <w:rPr>
          <w:sz w:val="20"/>
          <w:szCs w:val="20"/>
        </w:rPr>
        <w:t>Nunes</w:t>
      </w:r>
      <w:proofErr w:type="spellEnd"/>
      <w:r>
        <w:rPr>
          <w:sz w:val="20"/>
          <w:szCs w:val="20"/>
        </w:rPr>
        <w:tab/>
        <w:t>Abstained</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Glenna Pitarresi</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Michon Stuart</w:t>
      </w:r>
      <w:r>
        <w:rPr>
          <w:sz w:val="20"/>
          <w:szCs w:val="20"/>
        </w:rPr>
        <w:tab/>
        <w:t>Yes</w:t>
      </w:r>
    </w:p>
    <w:p w:rsidR="006F46EE" w:rsidRDefault="006F46EE" w:rsidP="00936D51">
      <w:pPr>
        <w:tabs>
          <w:tab w:val="left" w:pos="2160"/>
          <w:tab w:val="left" w:pos="4176"/>
          <w:tab w:val="left" w:pos="7344"/>
        </w:tabs>
        <w:autoSpaceDE w:val="0"/>
        <w:autoSpaceDN w:val="0"/>
        <w:adjustRightInd w:val="0"/>
        <w:rPr>
          <w:sz w:val="20"/>
          <w:szCs w:val="20"/>
        </w:rPr>
      </w:pP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 xml:space="preserve">After due deliberation and consideration and on motion by Jerry Etingoff, seconded by David Hanson, it is </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RESOLVED that probable cause exists in relation to Charge 5 against a tenured employee.  The Board voted as follows: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Kim Myers</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Joan Miller</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Mark Browning</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Jerry Etingoff</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David Hanson</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John Hroncich</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 xml:space="preserve">Mario </w:t>
      </w:r>
      <w:proofErr w:type="spellStart"/>
      <w:r>
        <w:rPr>
          <w:sz w:val="20"/>
          <w:szCs w:val="20"/>
        </w:rPr>
        <w:t>Nunes</w:t>
      </w:r>
      <w:proofErr w:type="spellEnd"/>
      <w:r>
        <w:rPr>
          <w:sz w:val="20"/>
          <w:szCs w:val="20"/>
        </w:rPr>
        <w:tab/>
        <w:t>Abstained</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Glenna Pitarresi</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Michon Stuart</w:t>
      </w:r>
      <w:r>
        <w:rPr>
          <w:sz w:val="20"/>
          <w:szCs w:val="20"/>
        </w:rPr>
        <w:tab/>
        <w:t>Yes</w:t>
      </w:r>
    </w:p>
    <w:p w:rsidR="006F46EE" w:rsidRDefault="006F46EE" w:rsidP="00936D51">
      <w:pPr>
        <w:tabs>
          <w:tab w:val="left" w:pos="2160"/>
          <w:tab w:val="left" w:pos="4176"/>
          <w:tab w:val="left" w:pos="7344"/>
        </w:tabs>
        <w:autoSpaceDE w:val="0"/>
        <w:autoSpaceDN w:val="0"/>
        <w:adjustRightInd w:val="0"/>
        <w:rPr>
          <w:sz w:val="20"/>
          <w:szCs w:val="20"/>
        </w:rPr>
      </w:pP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After due deliberation and consideration and on motion by Joan Miller, seconded by</w:t>
      </w:r>
      <w:r w:rsidRPr="006F46EE">
        <w:rPr>
          <w:sz w:val="20"/>
          <w:szCs w:val="20"/>
        </w:rPr>
        <w:t xml:space="preserve"> </w:t>
      </w:r>
      <w:r>
        <w:rPr>
          <w:sz w:val="20"/>
          <w:szCs w:val="20"/>
        </w:rPr>
        <w:t xml:space="preserve">David Hanson, it is </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RESOLVED that probable cause exists in relation to Charge 6 against a tenured employee.  The Board voted as follows: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Kim Myers</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Joan Miller</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Mark Browning</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Jerry Etingoff</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David Hanson</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John Hroncich</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 xml:space="preserve">Mario </w:t>
      </w:r>
      <w:proofErr w:type="spellStart"/>
      <w:r>
        <w:rPr>
          <w:sz w:val="20"/>
          <w:szCs w:val="20"/>
        </w:rPr>
        <w:t>Nunes</w:t>
      </w:r>
      <w:proofErr w:type="spellEnd"/>
      <w:r>
        <w:rPr>
          <w:sz w:val="20"/>
          <w:szCs w:val="20"/>
        </w:rPr>
        <w:tab/>
        <w:t>Abstained</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Glenna Pitarresi</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Michon Stuart</w:t>
      </w:r>
      <w:r>
        <w:rPr>
          <w:sz w:val="20"/>
          <w:szCs w:val="20"/>
        </w:rPr>
        <w:tab/>
        <w:t>Yes</w:t>
      </w:r>
    </w:p>
    <w:p w:rsidR="006F46EE" w:rsidRDefault="006F46EE" w:rsidP="00936D51">
      <w:pPr>
        <w:tabs>
          <w:tab w:val="left" w:pos="2160"/>
          <w:tab w:val="left" w:pos="4176"/>
          <w:tab w:val="left" w:pos="7344"/>
        </w:tabs>
        <w:autoSpaceDE w:val="0"/>
        <w:autoSpaceDN w:val="0"/>
        <w:adjustRightInd w:val="0"/>
        <w:rPr>
          <w:sz w:val="20"/>
          <w:szCs w:val="20"/>
        </w:rPr>
      </w:pP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 xml:space="preserve">After due deliberation and consideration and on motion by Jerry Etingoff, seconded by Joan Miller, it is </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RESOLVED that probable cause exists in relation to Charge 7 against a tenured employee.  The Board voted as follows: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Kim Myers</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Joan Miller</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Mark Browning</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Jerry Etingoff</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David Hanson</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John Hroncich</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 xml:space="preserve">Mario </w:t>
      </w:r>
      <w:proofErr w:type="spellStart"/>
      <w:r>
        <w:rPr>
          <w:sz w:val="20"/>
          <w:szCs w:val="20"/>
        </w:rPr>
        <w:t>Nunes</w:t>
      </w:r>
      <w:proofErr w:type="spellEnd"/>
      <w:r>
        <w:rPr>
          <w:sz w:val="20"/>
          <w:szCs w:val="20"/>
        </w:rPr>
        <w:tab/>
        <w:t>Abstained</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Glenna Pitarresi</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Michon Stuart</w:t>
      </w:r>
      <w:r>
        <w:rPr>
          <w:sz w:val="20"/>
          <w:szCs w:val="20"/>
        </w:rPr>
        <w:tab/>
        <w:t>Yes</w:t>
      </w:r>
    </w:p>
    <w:p w:rsidR="006F46EE" w:rsidRDefault="006F46EE" w:rsidP="00936D51">
      <w:pPr>
        <w:tabs>
          <w:tab w:val="left" w:pos="2160"/>
          <w:tab w:val="left" w:pos="4176"/>
          <w:tab w:val="left" w:pos="7344"/>
        </w:tabs>
        <w:autoSpaceDE w:val="0"/>
        <w:autoSpaceDN w:val="0"/>
        <w:adjustRightInd w:val="0"/>
        <w:rPr>
          <w:sz w:val="20"/>
          <w:szCs w:val="20"/>
        </w:rPr>
      </w:pP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lastRenderedPageBreak/>
        <w:t xml:space="preserve">After due deliberation and consideration and on motion by David Hanson, seconded by Joan Miller, it is </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RESOLVED that probable cause exists in relation to Charge 8 against a tenured employee.  The Board voted as follows: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Kim Myers</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Joan Miller</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Mark Browning</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Jerry Etingoff</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David Hanson</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John Hroncich</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 xml:space="preserve">Mario </w:t>
      </w:r>
      <w:proofErr w:type="spellStart"/>
      <w:r>
        <w:rPr>
          <w:sz w:val="20"/>
          <w:szCs w:val="20"/>
        </w:rPr>
        <w:t>Nunes</w:t>
      </w:r>
      <w:proofErr w:type="spellEnd"/>
      <w:r>
        <w:rPr>
          <w:sz w:val="20"/>
          <w:szCs w:val="20"/>
        </w:rPr>
        <w:tab/>
        <w:t>Abstained</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Glenna Pitarresi</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Michon Stuart</w:t>
      </w:r>
      <w:r>
        <w:rPr>
          <w:sz w:val="20"/>
          <w:szCs w:val="20"/>
        </w:rPr>
        <w:tab/>
        <w:t>Yes</w:t>
      </w:r>
    </w:p>
    <w:p w:rsidR="006F46EE" w:rsidRDefault="006F46EE" w:rsidP="00936D51">
      <w:pPr>
        <w:tabs>
          <w:tab w:val="left" w:pos="2160"/>
          <w:tab w:val="left" w:pos="4176"/>
          <w:tab w:val="left" w:pos="7344"/>
        </w:tabs>
        <w:autoSpaceDE w:val="0"/>
        <w:autoSpaceDN w:val="0"/>
        <w:adjustRightInd w:val="0"/>
        <w:rPr>
          <w:sz w:val="20"/>
          <w:szCs w:val="20"/>
        </w:rPr>
      </w:pP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After due deliberation and consideration and on motion by</w:t>
      </w:r>
      <w:r w:rsidRPr="006F46EE">
        <w:rPr>
          <w:sz w:val="20"/>
          <w:szCs w:val="20"/>
        </w:rPr>
        <w:t xml:space="preserve"> </w:t>
      </w:r>
      <w:r>
        <w:rPr>
          <w:sz w:val="20"/>
          <w:szCs w:val="20"/>
        </w:rPr>
        <w:t xml:space="preserve">David Hanson, seconded by Joan Miller, it is </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RESOLVED that probable cause exists in relation to Charge 9 against a tenured employee.  The Board voted as follows: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Kim Myers</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Joan Miller</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Mark Browning</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Jerry Etingoff</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David Hanson</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John Hroncich</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 xml:space="preserve">Mario </w:t>
      </w:r>
      <w:proofErr w:type="spellStart"/>
      <w:r>
        <w:rPr>
          <w:sz w:val="20"/>
          <w:szCs w:val="20"/>
        </w:rPr>
        <w:t>Nunes</w:t>
      </w:r>
      <w:proofErr w:type="spellEnd"/>
      <w:r>
        <w:rPr>
          <w:sz w:val="20"/>
          <w:szCs w:val="20"/>
        </w:rPr>
        <w:tab/>
        <w:t>Abstained</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Glenna Pitarresi</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Michon Stuart</w:t>
      </w:r>
      <w:r>
        <w:rPr>
          <w:sz w:val="20"/>
          <w:szCs w:val="20"/>
        </w:rPr>
        <w:tab/>
        <w:t>Yes</w:t>
      </w:r>
    </w:p>
    <w:p w:rsidR="006F46EE" w:rsidRDefault="006F46EE" w:rsidP="00936D51">
      <w:pPr>
        <w:tabs>
          <w:tab w:val="left" w:pos="2160"/>
          <w:tab w:val="left" w:pos="4176"/>
          <w:tab w:val="left" w:pos="7344"/>
        </w:tabs>
        <w:autoSpaceDE w:val="0"/>
        <w:autoSpaceDN w:val="0"/>
        <w:adjustRightInd w:val="0"/>
        <w:rPr>
          <w:sz w:val="20"/>
          <w:szCs w:val="20"/>
        </w:rPr>
      </w:pP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After due deliberation and consideration and on motion by Jerry Etingoff, seconded by</w:t>
      </w:r>
      <w:r w:rsidRPr="006F46EE">
        <w:rPr>
          <w:sz w:val="20"/>
          <w:szCs w:val="20"/>
        </w:rPr>
        <w:t xml:space="preserve"> </w:t>
      </w:r>
      <w:r>
        <w:rPr>
          <w:sz w:val="20"/>
          <w:szCs w:val="20"/>
        </w:rPr>
        <w:t xml:space="preserve">David Hanson, it is </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RESOLVED that probable cause exists in relation to Charge 10 against a tenured employee.  The Board voted as follows: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Kim Myers</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Joan Miller</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Mark Browning</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Jerry Etingoff</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David Hanson</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John Hroncich</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 xml:space="preserve">Mario </w:t>
      </w:r>
      <w:proofErr w:type="spellStart"/>
      <w:r>
        <w:rPr>
          <w:sz w:val="20"/>
          <w:szCs w:val="20"/>
        </w:rPr>
        <w:t>Nunes</w:t>
      </w:r>
      <w:proofErr w:type="spellEnd"/>
      <w:r>
        <w:rPr>
          <w:sz w:val="20"/>
          <w:szCs w:val="20"/>
        </w:rPr>
        <w:tab/>
        <w:t>Abstained</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Glenna Pitarresi</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Michon Stuart</w:t>
      </w:r>
      <w:r>
        <w:rPr>
          <w:sz w:val="20"/>
          <w:szCs w:val="20"/>
        </w:rPr>
        <w:tab/>
        <w:t>Yes</w:t>
      </w:r>
    </w:p>
    <w:p w:rsidR="006F46EE" w:rsidRDefault="006F46EE" w:rsidP="00936D51">
      <w:pPr>
        <w:tabs>
          <w:tab w:val="left" w:pos="2160"/>
          <w:tab w:val="left" w:pos="4176"/>
          <w:tab w:val="left" w:pos="7344"/>
        </w:tabs>
        <w:autoSpaceDE w:val="0"/>
        <w:autoSpaceDN w:val="0"/>
        <w:adjustRightInd w:val="0"/>
        <w:rPr>
          <w:sz w:val="20"/>
          <w:szCs w:val="20"/>
        </w:rPr>
      </w:pP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After due deliberation and consideration and on motion by</w:t>
      </w:r>
      <w:r w:rsidRPr="006F46EE">
        <w:rPr>
          <w:sz w:val="20"/>
          <w:szCs w:val="20"/>
        </w:rPr>
        <w:t xml:space="preserve"> </w:t>
      </w:r>
      <w:r>
        <w:rPr>
          <w:sz w:val="20"/>
          <w:szCs w:val="20"/>
        </w:rPr>
        <w:t xml:space="preserve">Joan Miller, seconded by David Hanson, it is </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RESOLVED that probable cause exists in relation to Charge 11 against a tenured employee.  The Board voted as follows: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Kim Myers</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Joan Miller</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Mark Browning</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Jerry Etingoff</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David Hanson</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John Hroncich</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 xml:space="preserve">Mario </w:t>
      </w:r>
      <w:proofErr w:type="spellStart"/>
      <w:r>
        <w:rPr>
          <w:sz w:val="20"/>
          <w:szCs w:val="20"/>
        </w:rPr>
        <w:t>Nunes</w:t>
      </w:r>
      <w:proofErr w:type="spellEnd"/>
      <w:r>
        <w:rPr>
          <w:sz w:val="20"/>
          <w:szCs w:val="20"/>
        </w:rPr>
        <w:tab/>
        <w:t>Abstained</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Glenna Pitarresi</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Michon Stuart</w:t>
      </w:r>
      <w:r>
        <w:rPr>
          <w:sz w:val="20"/>
          <w:szCs w:val="20"/>
        </w:rPr>
        <w:tab/>
        <w:t>Yes</w:t>
      </w:r>
    </w:p>
    <w:p w:rsidR="006F46EE" w:rsidRDefault="006F46EE" w:rsidP="00936D51">
      <w:pPr>
        <w:tabs>
          <w:tab w:val="left" w:pos="2160"/>
          <w:tab w:val="left" w:pos="4176"/>
          <w:tab w:val="left" w:pos="7344"/>
        </w:tabs>
        <w:autoSpaceDE w:val="0"/>
        <w:autoSpaceDN w:val="0"/>
        <w:adjustRightInd w:val="0"/>
        <w:rPr>
          <w:sz w:val="20"/>
          <w:szCs w:val="20"/>
        </w:rPr>
      </w:pP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 xml:space="preserve">After due deliberation and consideration and on motion by David Hanson, seconded by Joan Miller, it is </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RESOLVED that probable cause exists in relation to Charge 12 against a tenured employee.  The Board voted as follows: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Kim Myers</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Joan Miller</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Mark Browning</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Jerry Etingoff</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David Hanson</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John Hroncich</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 xml:space="preserve">Mario </w:t>
      </w:r>
      <w:proofErr w:type="spellStart"/>
      <w:r>
        <w:rPr>
          <w:sz w:val="20"/>
          <w:szCs w:val="20"/>
        </w:rPr>
        <w:t>Nunes</w:t>
      </w:r>
      <w:proofErr w:type="spellEnd"/>
      <w:r>
        <w:rPr>
          <w:sz w:val="20"/>
          <w:szCs w:val="20"/>
        </w:rPr>
        <w:tab/>
        <w:t>Abstained</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Glenna Pitarresi</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Michon Stuart</w:t>
      </w:r>
      <w:r>
        <w:rPr>
          <w:sz w:val="20"/>
          <w:szCs w:val="20"/>
        </w:rPr>
        <w:tab/>
        <w:t>Yes</w:t>
      </w:r>
    </w:p>
    <w:p w:rsidR="0055443C" w:rsidRDefault="0055443C" w:rsidP="006F46EE">
      <w:pPr>
        <w:tabs>
          <w:tab w:val="left" w:pos="2160"/>
          <w:tab w:val="left" w:pos="4176"/>
          <w:tab w:val="left" w:pos="7344"/>
        </w:tabs>
        <w:autoSpaceDE w:val="0"/>
        <w:autoSpaceDN w:val="0"/>
        <w:adjustRightInd w:val="0"/>
        <w:rPr>
          <w:sz w:val="20"/>
          <w:szCs w:val="20"/>
        </w:rPr>
      </w:pPr>
    </w:p>
    <w:p w:rsidR="006F46EE" w:rsidRDefault="006F46EE" w:rsidP="00936D51">
      <w:pPr>
        <w:tabs>
          <w:tab w:val="left" w:pos="2160"/>
          <w:tab w:val="left" w:pos="4176"/>
          <w:tab w:val="left" w:pos="7344"/>
        </w:tabs>
        <w:autoSpaceDE w:val="0"/>
        <w:autoSpaceDN w:val="0"/>
        <w:adjustRightInd w:val="0"/>
        <w:rPr>
          <w:sz w:val="20"/>
          <w:szCs w:val="20"/>
        </w:rPr>
      </w:pP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lastRenderedPageBreak/>
        <w:t xml:space="preserve">After due deliberation and consideration and on motion by David Hanson, seconded by Joan Miller, it is </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RESOLVED, that if the tenured employee does not request a hearing regarding the above charges, the Board will impose the penalty of dismissal.  If the employee does request a hearing, the Board will seek the penalty of dismissal if the employee is found guilty of the charges.  The Board voted as follows: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Kim Myers</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Joan Miller</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Mark Browning</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Jerry Etingoff</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David Hanson</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John Hroncich</w:t>
      </w:r>
      <w:r>
        <w:rPr>
          <w:sz w:val="20"/>
          <w:szCs w:val="20"/>
        </w:rPr>
        <w:tab/>
        <w:t>Yes</w:t>
      </w:r>
    </w:p>
    <w:p w:rsidR="006F46EE" w:rsidRDefault="0055443C" w:rsidP="006F46EE">
      <w:pPr>
        <w:tabs>
          <w:tab w:val="left" w:pos="2160"/>
          <w:tab w:val="left" w:pos="4176"/>
          <w:tab w:val="left" w:pos="7344"/>
        </w:tabs>
        <w:autoSpaceDE w:val="0"/>
        <w:autoSpaceDN w:val="0"/>
        <w:adjustRightInd w:val="0"/>
        <w:rPr>
          <w:sz w:val="20"/>
          <w:szCs w:val="20"/>
        </w:rPr>
      </w:pPr>
      <w:r>
        <w:rPr>
          <w:sz w:val="20"/>
          <w:szCs w:val="20"/>
        </w:rPr>
        <w:t xml:space="preserve">Mario </w:t>
      </w:r>
      <w:proofErr w:type="spellStart"/>
      <w:r>
        <w:rPr>
          <w:sz w:val="20"/>
          <w:szCs w:val="20"/>
        </w:rPr>
        <w:t>Nunes</w:t>
      </w:r>
      <w:proofErr w:type="spellEnd"/>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Glenna Pitarresi</w:t>
      </w:r>
      <w:r>
        <w:rPr>
          <w:sz w:val="20"/>
          <w:szCs w:val="20"/>
        </w:rPr>
        <w:tab/>
        <w:t>Yes</w:t>
      </w:r>
    </w:p>
    <w:p w:rsidR="006F46EE" w:rsidRDefault="006F46EE" w:rsidP="006F46EE">
      <w:pPr>
        <w:tabs>
          <w:tab w:val="left" w:pos="2160"/>
          <w:tab w:val="left" w:pos="4176"/>
          <w:tab w:val="left" w:pos="7344"/>
        </w:tabs>
        <w:autoSpaceDE w:val="0"/>
        <w:autoSpaceDN w:val="0"/>
        <w:adjustRightInd w:val="0"/>
        <w:rPr>
          <w:sz w:val="20"/>
          <w:szCs w:val="20"/>
        </w:rPr>
      </w:pPr>
      <w:r>
        <w:rPr>
          <w:sz w:val="20"/>
          <w:szCs w:val="20"/>
        </w:rPr>
        <w:t>Michon Stuart</w:t>
      </w:r>
      <w:r>
        <w:rPr>
          <w:sz w:val="20"/>
          <w:szCs w:val="20"/>
        </w:rPr>
        <w:tab/>
        <w:t>Yes</w:t>
      </w:r>
    </w:p>
    <w:p w:rsidR="006F46EE" w:rsidRDefault="006F46EE" w:rsidP="00936D51">
      <w:pPr>
        <w:tabs>
          <w:tab w:val="left" w:pos="2160"/>
          <w:tab w:val="left" w:pos="4176"/>
          <w:tab w:val="left" w:pos="7344"/>
        </w:tabs>
        <w:autoSpaceDE w:val="0"/>
        <w:autoSpaceDN w:val="0"/>
        <w:adjustRightInd w:val="0"/>
        <w:rPr>
          <w:sz w:val="20"/>
          <w:szCs w:val="20"/>
        </w:rPr>
      </w:pPr>
    </w:p>
    <w:p w:rsidR="00101D6C" w:rsidRPr="0060078E" w:rsidRDefault="00101D6C" w:rsidP="00101D6C">
      <w:pPr>
        <w:tabs>
          <w:tab w:val="left" w:pos="2160"/>
          <w:tab w:val="left" w:pos="4176"/>
          <w:tab w:val="left" w:pos="7344"/>
        </w:tabs>
        <w:autoSpaceDE w:val="0"/>
        <w:autoSpaceDN w:val="0"/>
        <w:adjustRightInd w:val="0"/>
        <w:ind w:left="-810" w:firstLine="810"/>
        <w:rPr>
          <w:sz w:val="20"/>
          <w:szCs w:val="20"/>
        </w:rPr>
      </w:pPr>
      <w:r>
        <w:rPr>
          <w:sz w:val="20"/>
          <w:szCs w:val="20"/>
        </w:rPr>
        <w:t xml:space="preserve">The session was adjourned at </w:t>
      </w:r>
      <w:r w:rsidR="0055443C">
        <w:rPr>
          <w:sz w:val="20"/>
          <w:szCs w:val="20"/>
        </w:rPr>
        <w:t>7:36</w:t>
      </w:r>
      <w:r>
        <w:rPr>
          <w:sz w:val="20"/>
          <w:szCs w:val="20"/>
        </w:rPr>
        <w:t xml:space="preserve"> PM</w:t>
      </w:r>
      <w:r w:rsidRPr="0060078E">
        <w:rPr>
          <w:sz w:val="20"/>
          <w:szCs w:val="20"/>
        </w:rPr>
        <w:t>.</w:t>
      </w:r>
    </w:p>
    <w:p w:rsidR="00101D6C" w:rsidRPr="0060078E" w:rsidRDefault="00101D6C" w:rsidP="00101D6C">
      <w:pPr>
        <w:tabs>
          <w:tab w:val="left" w:pos="2160"/>
          <w:tab w:val="left" w:pos="4176"/>
          <w:tab w:val="left" w:pos="7344"/>
        </w:tabs>
        <w:autoSpaceDE w:val="0"/>
        <w:autoSpaceDN w:val="0"/>
        <w:adjustRightInd w:val="0"/>
        <w:ind w:left="-810" w:firstLine="810"/>
        <w:rPr>
          <w:sz w:val="20"/>
          <w:szCs w:val="20"/>
        </w:rPr>
      </w:pPr>
    </w:p>
    <w:p w:rsidR="00101D6C" w:rsidRPr="0060078E" w:rsidRDefault="00101D6C" w:rsidP="00101D6C">
      <w:pPr>
        <w:tabs>
          <w:tab w:val="left" w:pos="2160"/>
          <w:tab w:val="left" w:pos="4176"/>
          <w:tab w:val="left" w:pos="7344"/>
        </w:tabs>
        <w:autoSpaceDE w:val="0"/>
        <w:autoSpaceDN w:val="0"/>
        <w:adjustRightInd w:val="0"/>
        <w:rPr>
          <w:sz w:val="20"/>
          <w:szCs w:val="20"/>
        </w:rPr>
      </w:pPr>
    </w:p>
    <w:p w:rsidR="00101D6C" w:rsidRPr="0060078E" w:rsidRDefault="00101D6C" w:rsidP="00101D6C">
      <w:pPr>
        <w:tabs>
          <w:tab w:val="left" w:pos="2160"/>
          <w:tab w:val="left" w:pos="4176"/>
          <w:tab w:val="left" w:pos="7344"/>
        </w:tabs>
        <w:autoSpaceDE w:val="0"/>
        <w:autoSpaceDN w:val="0"/>
        <w:adjustRightInd w:val="0"/>
        <w:rPr>
          <w:sz w:val="20"/>
          <w:szCs w:val="20"/>
        </w:rPr>
      </w:pPr>
    </w:p>
    <w:p w:rsidR="00101D6C" w:rsidRPr="0060078E" w:rsidRDefault="00101D6C" w:rsidP="00101D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rPr>
          <w:sz w:val="20"/>
          <w:szCs w:val="20"/>
        </w:rPr>
      </w:pPr>
      <w:r w:rsidRPr="0060078E">
        <w:rPr>
          <w:sz w:val="20"/>
          <w:szCs w:val="20"/>
        </w:rPr>
        <w:t xml:space="preserve">             _____________________________</w:t>
      </w:r>
    </w:p>
    <w:p w:rsidR="00101D6C" w:rsidRPr="0060078E" w:rsidRDefault="00101D6C" w:rsidP="00101D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outlineLvl w:val="0"/>
        <w:rPr>
          <w:sz w:val="20"/>
          <w:szCs w:val="20"/>
        </w:rPr>
      </w:pPr>
      <w:r w:rsidRPr="0060078E">
        <w:rPr>
          <w:sz w:val="20"/>
          <w:szCs w:val="20"/>
        </w:rPr>
        <w:t xml:space="preserve">             Kay Ellis, District Clerk </w:t>
      </w:r>
    </w:p>
    <w:p w:rsidR="00101D6C" w:rsidRPr="0060078E" w:rsidRDefault="00101D6C" w:rsidP="00101D6C">
      <w:pPr>
        <w:tabs>
          <w:tab w:val="left" w:pos="2160"/>
          <w:tab w:val="left" w:pos="4176"/>
          <w:tab w:val="left" w:pos="7344"/>
        </w:tabs>
        <w:autoSpaceDE w:val="0"/>
        <w:autoSpaceDN w:val="0"/>
        <w:adjustRightInd w:val="0"/>
        <w:rPr>
          <w:sz w:val="20"/>
          <w:szCs w:val="20"/>
        </w:rPr>
      </w:pPr>
    </w:p>
    <w:p w:rsidR="00101D6C" w:rsidRPr="0060078E" w:rsidRDefault="00101D6C" w:rsidP="00101D6C">
      <w:pPr>
        <w:jc w:val="center"/>
        <w:rPr>
          <w:sz w:val="20"/>
          <w:szCs w:val="20"/>
        </w:rPr>
      </w:pPr>
    </w:p>
    <w:p w:rsidR="00101D6C" w:rsidRPr="0060078E" w:rsidRDefault="00101D6C" w:rsidP="00101D6C">
      <w:pPr>
        <w:jc w:val="center"/>
        <w:rPr>
          <w:sz w:val="20"/>
          <w:szCs w:val="20"/>
        </w:rPr>
      </w:pPr>
    </w:p>
    <w:p w:rsidR="00101D6C" w:rsidRPr="0060078E" w:rsidRDefault="00101D6C" w:rsidP="00101D6C">
      <w:pPr>
        <w:jc w:val="center"/>
        <w:rPr>
          <w:sz w:val="20"/>
          <w:szCs w:val="20"/>
        </w:rPr>
      </w:pPr>
    </w:p>
    <w:p w:rsidR="00101D6C" w:rsidRPr="0060078E" w:rsidRDefault="00101D6C" w:rsidP="00101D6C">
      <w:pPr>
        <w:jc w:val="center"/>
        <w:rPr>
          <w:sz w:val="20"/>
          <w:szCs w:val="20"/>
        </w:rPr>
      </w:pPr>
    </w:p>
    <w:p w:rsidR="00101D6C" w:rsidRPr="0060078E" w:rsidRDefault="00101D6C" w:rsidP="00101D6C">
      <w:pPr>
        <w:jc w:val="center"/>
        <w:rPr>
          <w:sz w:val="20"/>
          <w:szCs w:val="20"/>
        </w:rPr>
      </w:pPr>
    </w:p>
    <w:p w:rsidR="00101D6C" w:rsidRDefault="00101D6C" w:rsidP="00101D6C">
      <w:pPr>
        <w:jc w:val="center"/>
        <w:rPr>
          <w:sz w:val="20"/>
          <w:szCs w:val="20"/>
        </w:rPr>
      </w:pPr>
    </w:p>
    <w:p w:rsidR="00101D6C" w:rsidRDefault="00101D6C" w:rsidP="00101D6C">
      <w:pPr>
        <w:jc w:val="center"/>
        <w:rPr>
          <w:sz w:val="20"/>
          <w:szCs w:val="20"/>
        </w:rPr>
      </w:pPr>
    </w:p>
    <w:p w:rsidR="00101D6C" w:rsidRDefault="00101D6C" w:rsidP="00101D6C">
      <w:pPr>
        <w:jc w:val="center"/>
        <w:rPr>
          <w:sz w:val="20"/>
          <w:szCs w:val="20"/>
        </w:rPr>
      </w:pPr>
    </w:p>
    <w:p w:rsidR="00101D6C" w:rsidRDefault="00101D6C" w:rsidP="00101D6C">
      <w:pPr>
        <w:jc w:val="center"/>
        <w:rPr>
          <w:sz w:val="20"/>
          <w:szCs w:val="20"/>
        </w:rPr>
      </w:pPr>
    </w:p>
    <w:p w:rsidR="00101D6C" w:rsidRDefault="00101D6C" w:rsidP="00101D6C">
      <w:pPr>
        <w:spacing w:after="200" w:line="276" w:lineRule="auto"/>
        <w:rPr>
          <w:sz w:val="20"/>
          <w:szCs w:val="20"/>
        </w:rPr>
      </w:pPr>
    </w:p>
    <w:p w:rsidR="00101D6C" w:rsidRDefault="00101D6C" w:rsidP="00101D6C">
      <w:pPr>
        <w:rPr>
          <w:sz w:val="20"/>
          <w:szCs w:val="20"/>
        </w:rPr>
      </w:pPr>
    </w:p>
    <w:p w:rsidR="00101D6C" w:rsidRDefault="00101D6C" w:rsidP="00101D6C">
      <w:pPr>
        <w:rPr>
          <w:sz w:val="20"/>
          <w:szCs w:val="20"/>
        </w:rPr>
      </w:pPr>
    </w:p>
    <w:p w:rsidR="00101D6C" w:rsidRDefault="00101D6C" w:rsidP="00101D6C">
      <w:pPr>
        <w:rPr>
          <w:sz w:val="20"/>
          <w:szCs w:val="20"/>
        </w:rPr>
      </w:pPr>
    </w:p>
    <w:p w:rsidR="00101D6C" w:rsidRDefault="00101D6C" w:rsidP="00101D6C">
      <w:pPr>
        <w:rPr>
          <w:sz w:val="20"/>
          <w:szCs w:val="20"/>
        </w:rPr>
      </w:pPr>
    </w:p>
    <w:p w:rsidR="00101D6C" w:rsidRDefault="00101D6C" w:rsidP="00101D6C">
      <w:pPr>
        <w:rPr>
          <w:sz w:val="20"/>
          <w:szCs w:val="20"/>
        </w:rPr>
      </w:pPr>
    </w:p>
    <w:p w:rsidR="00101D6C" w:rsidRDefault="00101D6C" w:rsidP="00101D6C">
      <w:pPr>
        <w:rPr>
          <w:sz w:val="20"/>
          <w:szCs w:val="20"/>
        </w:rPr>
      </w:pPr>
    </w:p>
    <w:p w:rsidR="00101D6C" w:rsidRDefault="00101D6C" w:rsidP="00101D6C">
      <w:pPr>
        <w:rPr>
          <w:sz w:val="20"/>
          <w:szCs w:val="20"/>
        </w:rPr>
      </w:pPr>
    </w:p>
    <w:p w:rsidR="00101D6C" w:rsidRDefault="00101D6C" w:rsidP="00101D6C"/>
    <w:p w:rsidR="00101D6C" w:rsidRDefault="00101D6C" w:rsidP="00101D6C">
      <w:pPr>
        <w:jc w:val="center"/>
        <w:rPr>
          <w:sz w:val="20"/>
          <w:szCs w:val="20"/>
        </w:rPr>
      </w:pPr>
    </w:p>
    <w:p w:rsidR="00101D6C" w:rsidRDefault="00101D6C" w:rsidP="00101D6C">
      <w:pPr>
        <w:jc w:val="center"/>
        <w:rPr>
          <w:sz w:val="20"/>
          <w:szCs w:val="20"/>
        </w:rPr>
      </w:pPr>
    </w:p>
    <w:p w:rsidR="00101D6C" w:rsidRDefault="00101D6C" w:rsidP="00101D6C">
      <w:pPr>
        <w:jc w:val="center"/>
        <w:rPr>
          <w:sz w:val="20"/>
          <w:szCs w:val="20"/>
        </w:rPr>
      </w:pPr>
    </w:p>
    <w:p w:rsidR="0055443C" w:rsidRDefault="0055443C" w:rsidP="00101D6C">
      <w:pPr>
        <w:jc w:val="center"/>
        <w:rPr>
          <w:sz w:val="20"/>
          <w:szCs w:val="20"/>
        </w:rPr>
      </w:pPr>
    </w:p>
    <w:p w:rsidR="0055443C" w:rsidRDefault="0055443C" w:rsidP="00101D6C">
      <w:pPr>
        <w:jc w:val="center"/>
        <w:rPr>
          <w:sz w:val="20"/>
          <w:szCs w:val="20"/>
        </w:rPr>
      </w:pPr>
    </w:p>
    <w:p w:rsidR="0055443C" w:rsidRDefault="0055443C" w:rsidP="00101D6C">
      <w:pPr>
        <w:jc w:val="center"/>
        <w:rPr>
          <w:sz w:val="20"/>
          <w:szCs w:val="20"/>
        </w:rPr>
      </w:pPr>
    </w:p>
    <w:p w:rsidR="0055443C" w:rsidRDefault="0055443C" w:rsidP="00101D6C">
      <w:pPr>
        <w:jc w:val="center"/>
        <w:rPr>
          <w:sz w:val="20"/>
          <w:szCs w:val="20"/>
        </w:rPr>
      </w:pPr>
    </w:p>
    <w:p w:rsidR="0055443C" w:rsidRDefault="0055443C" w:rsidP="00101D6C">
      <w:pPr>
        <w:jc w:val="center"/>
        <w:rPr>
          <w:sz w:val="20"/>
          <w:szCs w:val="20"/>
        </w:rPr>
      </w:pPr>
    </w:p>
    <w:p w:rsidR="0055443C" w:rsidRDefault="0055443C" w:rsidP="00101D6C">
      <w:pPr>
        <w:jc w:val="center"/>
        <w:rPr>
          <w:sz w:val="20"/>
          <w:szCs w:val="20"/>
        </w:rPr>
      </w:pPr>
    </w:p>
    <w:p w:rsidR="0055443C" w:rsidRDefault="0055443C" w:rsidP="00101D6C">
      <w:pPr>
        <w:jc w:val="center"/>
        <w:rPr>
          <w:sz w:val="20"/>
          <w:szCs w:val="20"/>
        </w:rPr>
      </w:pPr>
    </w:p>
    <w:p w:rsidR="0055443C" w:rsidRDefault="0055443C" w:rsidP="00101D6C">
      <w:pPr>
        <w:jc w:val="center"/>
        <w:rPr>
          <w:sz w:val="20"/>
          <w:szCs w:val="20"/>
        </w:rPr>
      </w:pPr>
    </w:p>
    <w:p w:rsidR="0055443C" w:rsidRDefault="0055443C" w:rsidP="00101D6C">
      <w:pPr>
        <w:jc w:val="center"/>
        <w:rPr>
          <w:sz w:val="20"/>
          <w:szCs w:val="20"/>
        </w:rPr>
      </w:pPr>
    </w:p>
    <w:p w:rsidR="0055443C" w:rsidRDefault="0055443C" w:rsidP="00101D6C">
      <w:pPr>
        <w:jc w:val="center"/>
        <w:rPr>
          <w:sz w:val="20"/>
          <w:szCs w:val="20"/>
        </w:rPr>
      </w:pPr>
    </w:p>
    <w:p w:rsidR="0055443C" w:rsidRDefault="0055443C" w:rsidP="00101D6C">
      <w:pPr>
        <w:jc w:val="center"/>
        <w:rPr>
          <w:sz w:val="20"/>
          <w:szCs w:val="20"/>
        </w:rPr>
      </w:pPr>
    </w:p>
    <w:p w:rsidR="0055443C" w:rsidRDefault="0055443C" w:rsidP="00101D6C">
      <w:pPr>
        <w:jc w:val="center"/>
        <w:rPr>
          <w:sz w:val="20"/>
          <w:szCs w:val="20"/>
        </w:rPr>
      </w:pPr>
    </w:p>
    <w:p w:rsidR="0055443C" w:rsidRDefault="0055443C" w:rsidP="00101D6C">
      <w:pPr>
        <w:jc w:val="center"/>
        <w:rPr>
          <w:sz w:val="20"/>
          <w:szCs w:val="20"/>
        </w:rPr>
      </w:pPr>
    </w:p>
    <w:p w:rsidR="0055443C" w:rsidRDefault="0055443C" w:rsidP="00101D6C">
      <w:pPr>
        <w:jc w:val="center"/>
        <w:rPr>
          <w:sz w:val="20"/>
          <w:szCs w:val="20"/>
        </w:rPr>
      </w:pPr>
    </w:p>
    <w:p w:rsidR="0055443C" w:rsidRDefault="0055443C" w:rsidP="00101D6C">
      <w:pPr>
        <w:jc w:val="center"/>
        <w:rPr>
          <w:sz w:val="20"/>
          <w:szCs w:val="20"/>
        </w:rPr>
      </w:pPr>
    </w:p>
    <w:p w:rsidR="0055443C" w:rsidRDefault="0055443C" w:rsidP="00101D6C">
      <w:pPr>
        <w:jc w:val="center"/>
        <w:rPr>
          <w:sz w:val="20"/>
          <w:szCs w:val="20"/>
        </w:rPr>
      </w:pPr>
    </w:p>
    <w:p w:rsidR="0055443C" w:rsidRDefault="0055443C" w:rsidP="00101D6C">
      <w:pPr>
        <w:jc w:val="center"/>
        <w:rPr>
          <w:sz w:val="20"/>
          <w:szCs w:val="20"/>
        </w:rPr>
      </w:pPr>
    </w:p>
    <w:p w:rsidR="00077542" w:rsidRDefault="00077542" w:rsidP="00101D6C">
      <w:pPr>
        <w:jc w:val="center"/>
        <w:rPr>
          <w:sz w:val="20"/>
          <w:szCs w:val="20"/>
        </w:rPr>
      </w:pPr>
    </w:p>
    <w:p w:rsidR="00077542" w:rsidRDefault="00077542" w:rsidP="00101D6C">
      <w:pPr>
        <w:jc w:val="center"/>
        <w:rPr>
          <w:sz w:val="20"/>
          <w:szCs w:val="20"/>
        </w:rPr>
      </w:pPr>
    </w:p>
    <w:p w:rsidR="00101D6C" w:rsidRPr="0060078E" w:rsidRDefault="00101D6C" w:rsidP="00101D6C">
      <w:pPr>
        <w:jc w:val="center"/>
        <w:rPr>
          <w:sz w:val="20"/>
          <w:szCs w:val="20"/>
        </w:rPr>
      </w:pPr>
      <w:r w:rsidRPr="0060078E">
        <w:rPr>
          <w:sz w:val="20"/>
          <w:szCs w:val="20"/>
        </w:rPr>
        <w:t>Vestal Central Schools</w:t>
      </w:r>
    </w:p>
    <w:p w:rsidR="00101D6C" w:rsidRPr="0060078E" w:rsidRDefault="00101D6C" w:rsidP="00101D6C">
      <w:pPr>
        <w:jc w:val="center"/>
        <w:rPr>
          <w:sz w:val="20"/>
          <w:szCs w:val="20"/>
        </w:rPr>
      </w:pPr>
      <w:r w:rsidRPr="0060078E">
        <w:rPr>
          <w:sz w:val="20"/>
          <w:szCs w:val="20"/>
        </w:rPr>
        <w:t>Vestal, New York</w:t>
      </w:r>
    </w:p>
    <w:p w:rsidR="00101D6C" w:rsidRPr="0060078E" w:rsidRDefault="00101D6C" w:rsidP="00101D6C">
      <w:pPr>
        <w:jc w:val="center"/>
        <w:rPr>
          <w:sz w:val="20"/>
          <w:szCs w:val="20"/>
        </w:rPr>
      </w:pPr>
    </w:p>
    <w:p w:rsidR="00101D6C" w:rsidRPr="0060078E" w:rsidRDefault="00101D6C" w:rsidP="00101D6C">
      <w:pPr>
        <w:jc w:val="center"/>
        <w:outlineLvl w:val="0"/>
        <w:rPr>
          <w:sz w:val="20"/>
          <w:szCs w:val="20"/>
        </w:rPr>
      </w:pPr>
      <w:r w:rsidRPr="0060078E">
        <w:rPr>
          <w:sz w:val="20"/>
          <w:szCs w:val="20"/>
        </w:rPr>
        <w:t xml:space="preserve">BOARD OF EDUCATION </w:t>
      </w:r>
    </w:p>
    <w:p w:rsidR="00101D6C" w:rsidRPr="0060078E" w:rsidRDefault="00101D6C" w:rsidP="00101D6C">
      <w:pPr>
        <w:jc w:val="center"/>
        <w:rPr>
          <w:sz w:val="20"/>
          <w:szCs w:val="20"/>
        </w:rPr>
      </w:pPr>
      <w:r w:rsidRPr="0060078E">
        <w:rPr>
          <w:sz w:val="20"/>
          <w:szCs w:val="20"/>
        </w:rPr>
        <w:t>EXECUTIVE SESSION #</w:t>
      </w:r>
      <w:r>
        <w:rPr>
          <w:sz w:val="20"/>
          <w:szCs w:val="20"/>
        </w:rPr>
        <w:t>2</w:t>
      </w:r>
    </w:p>
    <w:p w:rsidR="00101D6C" w:rsidRPr="0060078E" w:rsidRDefault="00101D6C" w:rsidP="00101D6C">
      <w:pPr>
        <w:tabs>
          <w:tab w:val="left" w:pos="360"/>
        </w:tabs>
        <w:jc w:val="center"/>
        <w:rPr>
          <w:sz w:val="20"/>
          <w:szCs w:val="20"/>
        </w:rPr>
      </w:pPr>
      <w:r w:rsidRPr="0060078E">
        <w:rPr>
          <w:sz w:val="20"/>
          <w:szCs w:val="20"/>
        </w:rPr>
        <w:t xml:space="preserve">Tuesday, </w:t>
      </w:r>
      <w:r w:rsidR="00077542">
        <w:rPr>
          <w:sz w:val="20"/>
          <w:szCs w:val="20"/>
        </w:rPr>
        <w:t>May 27</w:t>
      </w:r>
      <w:r>
        <w:rPr>
          <w:sz w:val="20"/>
          <w:szCs w:val="20"/>
        </w:rPr>
        <w:t>, 2014</w:t>
      </w:r>
    </w:p>
    <w:p w:rsidR="00101D6C" w:rsidRPr="0060078E" w:rsidRDefault="00101D6C" w:rsidP="00101D6C">
      <w:pPr>
        <w:jc w:val="center"/>
        <w:rPr>
          <w:sz w:val="20"/>
          <w:szCs w:val="20"/>
        </w:rPr>
      </w:pPr>
    </w:p>
    <w:p w:rsidR="00101D6C" w:rsidRPr="0060078E" w:rsidRDefault="00101D6C" w:rsidP="00101D6C">
      <w:pPr>
        <w:jc w:val="center"/>
        <w:rPr>
          <w:sz w:val="20"/>
          <w:szCs w:val="20"/>
        </w:rPr>
      </w:pPr>
    </w:p>
    <w:tbl>
      <w:tblPr>
        <w:tblW w:w="10620" w:type="dxa"/>
        <w:tblInd w:w="-72" w:type="dxa"/>
        <w:tblLayout w:type="fixed"/>
        <w:tblLook w:val="0000" w:firstRow="0" w:lastRow="0" w:firstColumn="0" w:lastColumn="0" w:noHBand="0" w:noVBand="0"/>
      </w:tblPr>
      <w:tblGrid>
        <w:gridCol w:w="4050"/>
        <w:gridCol w:w="6570"/>
      </w:tblGrid>
      <w:tr w:rsidR="00101D6C" w:rsidRPr="0060078E" w:rsidTr="00101D6C">
        <w:tc>
          <w:tcPr>
            <w:tcW w:w="4050" w:type="dxa"/>
          </w:tcPr>
          <w:p w:rsidR="00101D6C" w:rsidRPr="0060078E" w:rsidRDefault="00101D6C" w:rsidP="00101D6C">
            <w:pPr>
              <w:rPr>
                <w:sz w:val="20"/>
                <w:szCs w:val="20"/>
              </w:rPr>
            </w:pPr>
            <w:r w:rsidRPr="0060078E">
              <w:rPr>
                <w:sz w:val="20"/>
                <w:szCs w:val="20"/>
              </w:rPr>
              <w:t>PRESENT:</w:t>
            </w:r>
          </w:p>
        </w:tc>
        <w:tc>
          <w:tcPr>
            <w:tcW w:w="6570" w:type="dxa"/>
          </w:tcPr>
          <w:p w:rsidR="00101D6C" w:rsidRPr="0060078E" w:rsidRDefault="00101D6C" w:rsidP="00101D6C">
            <w:pPr>
              <w:rPr>
                <w:sz w:val="20"/>
                <w:szCs w:val="20"/>
              </w:rPr>
            </w:pPr>
            <w:r w:rsidRPr="0060078E">
              <w:rPr>
                <w:sz w:val="20"/>
                <w:szCs w:val="20"/>
              </w:rPr>
              <w:t>ALSO PRESENT:</w:t>
            </w:r>
          </w:p>
        </w:tc>
      </w:tr>
      <w:tr w:rsidR="00101D6C" w:rsidRPr="0060078E" w:rsidTr="00101D6C">
        <w:tc>
          <w:tcPr>
            <w:tcW w:w="4050" w:type="dxa"/>
          </w:tcPr>
          <w:p w:rsidR="00101D6C" w:rsidRPr="0060078E" w:rsidRDefault="00101D6C" w:rsidP="00101D6C">
            <w:pPr>
              <w:ind w:left="-108"/>
              <w:rPr>
                <w:sz w:val="20"/>
                <w:szCs w:val="20"/>
              </w:rPr>
            </w:pPr>
            <w:r w:rsidRPr="0060078E">
              <w:rPr>
                <w:sz w:val="20"/>
                <w:szCs w:val="20"/>
              </w:rPr>
              <w:t xml:space="preserve">  Kim Myers, President </w:t>
            </w:r>
          </w:p>
        </w:tc>
        <w:tc>
          <w:tcPr>
            <w:tcW w:w="6570" w:type="dxa"/>
          </w:tcPr>
          <w:p w:rsidR="00101D6C" w:rsidRPr="0060078E" w:rsidRDefault="00101D6C" w:rsidP="00101D6C">
            <w:pPr>
              <w:rPr>
                <w:sz w:val="20"/>
                <w:szCs w:val="20"/>
              </w:rPr>
            </w:pPr>
            <w:r w:rsidRPr="0060078E">
              <w:rPr>
                <w:sz w:val="20"/>
                <w:szCs w:val="20"/>
              </w:rPr>
              <w:t xml:space="preserve">Superintendent Mark LaRoach </w:t>
            </w:r>
          </w:p>
        </w:tc>
      </w:tr>
      <w:tr w:rsidR="00101D6C" w:rsidRPr="0060078E" w:rsidTr="00101D6C">
        <w:tc>
          <w:tcPr>
            <w:tcW w:w="4050" w:type="dxa"/>
          </w:tcPr>
          <w:p w:rsidR="00101D6C" w:rsidRPr="0060078E" w:rsidRDefault="00101D6C" w:rsidP="00101D6C">
            <w:pPr>
              <w:rPr>
                <w:sz w:val="20"/>
                <w:szCs w:val="20"/>
              </w:rPr>
            </w:pPr>
            <w:r>
              <w:rPr>
                <w:sz w:val="20"/>
                <w:szCs w:val="20"/>
              </w:rPr>
              <w:t xml:space="preserve">Joan Miller, Vice President </w:t>
            </w:r>
          </w:p>
        </w:tc>
        <w:tc>
          <w:tcPr>
            <w:tcW w:w="6570" w:type="dxa"/>
          </w:tcPr>
          <w:p w:rsidR="00101D6C" w:rsidRPr="0060078E" w:rsidRDefault="00101D6C" w:rsidP="00077542">
            <w:pPr>
              <w:rPr>
                <w:sz w:val="20"/>
                <w:szCs w:val="20"/>
              </w:rPr>
            </w:pPr>
            <w:r>
              <w:rPr>
                <w:sz w:val="20"/>
                <w:szCs w:val="20"/>
              </w:rPr>
              <w:t>School Business Administrator Jeffrey Ahearn</w:t>
            </w:r>
          </w:p>
        </w:tc>
      </w:tr>
      <w:tr w:rsidR="00101D6C" w:rsidRPr="0060078E" w:rsidTr="00101D6C">
        <w:tc>
          <w:tcPr>
            <w:tcW w:w="4050" w:type="dxa"/>
          </w:tcPr>
          <w:p w:rsidR="00101D6C" w:rsidRPr="0060078E" w:rsidRDefault="00101D6C" w:rsidP="00101D6C">
            <w:pPr>
              <w:rPr>
                <w:sz w:val="20"/>
                <w:szCs w:val="20"/>
              </w:rPr>
            </w:pPr>
            <w:r w:rsidRPr="0060078E">
              <w:rPr>
                <w:sz w:val="20"/>
                <w:szCs w:val="20"/>
              </w:rPr>
              <w:t>Mark Browning</w:t>
            </w:r>
            <w:r>
              <w:rPr>
                <w:sz w:val="20"/>
                <w:szCs w:val="20"/>
              </w:rPr>
              <w:t xml:space="preserve"> </w:t>
            </w:r>
          </w:p>
        </w:tc>
        <w:tc>
          <w:tcPr>
            <w:tcW w:w="6570" w:type="dxa"/>
          </w:tcPr>
          <w:p w:rsidR="00101D6C" w:rsidRPr="0060078E" w:rsidRDefault="00101D6C" w:rsidP="00077542">
            <w:pPr>
              <w:rPr>
                <w:sz w:val="20"/>
                <w:szCs w:val="20"/>
              </w:rPr>
            </w:pPr>
            <w:r>
              <w:rPr>
                <w:sz w:val="20"/>
                <w:szCs w:val="20"/>
              </w:rPr>
              <w:t>Director of Instruction Laura Lamash</w:t>
            </w:r>
          </w:p>
        </w:tc>
      </w:tr>
      <w:tr w:rsidR="00101D6C" w:rsidRPr="0060078E" w:rsidTr="00101D6C">
        <w:tc>
          <w:tcPr>
            <w:tcW w:w="4050" w:type="dxa"/>
          </w:tcPr>
          <w:p w:rsidR="00101D6C" w:rsidRPr="0060078E" w:rsidRDefault="00101D6C" w:rsidP="00077542">
            <w:pPr>
              <w:rPr>
                <w:sz w:val="20"/>
                <w:szCs w:val="20"/>
              </w:rPr>
            </w:pPr>
            <w:r w:rsidRPr="0060078E">
              <w:rPr>
                <w:sz w:val="20"/>
                <w:szCs w:val="20"/>
              </w:rPr>
              <w:t>Jerry Etingoff</w:t>
            </w:r>
            <w:r>
              <w:rPr>
                <w:sz w:val="20"/>
                <w:szCs w:val="20"/>
              </w:rPr>
              <w:t xml:space="preserve"> </w:t>
            </w:r>
          </w:p>
        </w:tc>
        <w:tc>
          <w:tcPr>
            <w:tcW w:w="6570" w:type="dxa"/>
          </w:tcPr>
          <w:p w:rsidR="00101D6C" w:rsidRPr="0060078E" w:rsidRDefault="00101D6C" w:rsidP="00077542">
            <w:pPr>
              <w:rPr>
                <w:sz w:val="20"/>
                <w:szCs w:val="20"/>
              </w:rPr>
            </w:pPr>
            <w:r>
              <w:rPr>
                <w:sz w:val="20"/>
                <w:szCs w:val="20"/>
              </w:rPr>
              <w:t>District Negotiator Keith Olivet</w:t>
            </w:r>
          </w:p>
        </w:tc>
      </w:tr>
      <w:tr w:rsidR="00101D6C" w:rsidRPr="0060078E" w:rsidTr="00101D6C">
        <w:tc>
          <w:tcPr>
            <w:tcW w:w="4050" w:type="dxa"/>
          </w:tcPr>
          <w:p w:rsidR="00101D6C" w:rsidRPr="0060078E" w:rsidRDefault="00101D6C" w:rsidP="00101D6C">
            <w:pPr>
              <w:rPr>
                <w:sz w:val="20"/>
                <w:szCs w:val="20"/>
              </w:rPr>
            </w:pPr>
            <w:r w:rsidRPr="0060078E">
              <w:rPr>
                <w:sz w:val="20"/>
                <w:szCs w:val="20"/>
              </w:rPr>
              <w:t>David Hanson</w:t>
            </w:r>
            <w:r>
              <w:rPr>
                <w:sz w:val="20"/>
                <w:szCs w:val="20"/>
              </w:rPr>
              <w:t xml:space="preserve"> </w:t>
            </w:r>
          </w:p>
        </w:tc>
        <w:tc>
          <w:tcPr>
            <w:tcW w:w="6570" w:type="dxa"/>
          </w:tcPr>
          <w:p w:rsidR="00101D6C" w:rsidRPr="0060078E" w:rsidRDefault="00101D6C" w:rsidP="00101D6C">
            <w:pPr>
              <w:rPr>
                <w:sz w:val="20"/>
                <w:szCs w:val="20"/>
              </w:rPr>
            </w:pPr>
            <w:r w:rsidRPr="0060078E">
              <w:rPr>
                <w:sz w:val="20"/>
                <w:szCs w:val="20"/>
              </w:rPr>
              <w:t>School District Attorney Michael Sherwood</w:t>
            </w:r>
            <w:r>
              <w:rPr>
                <w:sz w:val="20"/>
                <w:szCs w:val="20"/>
              </w:rPr>
              <w:t xml:space="preserve"> </w:t>
            </w:r>
          </w:p>
        </w:tc>
      </w:tr>
      <w:tr w:rsidR="00101D6C" w:rsidRPr="0060078E" w:rsidTr="00101D6C">
        <w:tc>
          <w:tcPr>
            <w:tcW w:w="4050" w:type="dxa"/>
          </w:tcPr>
          <w:p w:rsidR="00101D6C" w:rsidRPr="0060078E" w:rsidRDefault="00101D6C" w:rsidP="00101D6C">
            <w:pPr>
              <w:rPr>
                <w:sz w:val="20"/>
                <w:szCs w:val="20"/>
              </w:rPr>
            </w:pPr>
            <w:r w:rsidRPr="0060078E">
              <w:rPr>
                <w:sz w:val="20"/>
                <w:szCs w:val="20"/>
              </w:rPr>
              <w:t>John Hroncich</w:t>
            </w:r>
            <w:r>
              <w:rPr>
                <w:sz w:val="20"/>
                <w:szCs w:val="20"/>
              </w:rPr>
              <w:t xml:space="preserve"> </w:t>
            </w:r>
          </w:p>
        </w:tc>
        <w:tc>
          <w:tcPr>
            <w:tcW w:w="6570" w:type="dxa"/>
          </w:tcPr>
          <w:p w:rsidR="00101D6C" w:rsidRPr="0060078E" w:rsidRDefault="00101D6C" w:rsidP="00077542">
            <w:pPr>
              <w:rPr>
                <w:sz w:val="20"/>
                <w:szCs w:val="20"/>
              </w:rPr>
            </w:pPr>
            <w:r w:rsidRPr="0060078E">
              <w:rPr>
                <w:sz w:val="20"/>
                <w:szCs w:val="20"/>
              </w:rPr>
              <w:t>District Clerk Kay Ellis</w:t>
            </w:r>
            <w:r w:rsidR="0055443C">
              <w:rPr>
                <w:sz w:val="20"/>
                <w:szCs w:val="20"/>
              </w:rPr>
              <w:t xml:space="preserve"> – dismissed 8:20pm</w:t>
            </w:r>
          </w:p>
        </w:tc>
      </w:tr>
      <w:tr w:rsidR="00077542" w:rsidRPr="0060078E" w:rsidTr="00101D6C">
        <w:tc>
          <w:tcPr>
            <w:tcW w:w="4050" w:type="dxa"/>
          </w:tcPr>
          <w:p w:rsidR="00077542" w:rsidRPr="0060078E" w:rsidRDefault="00077542" w:rsidP="00101D6C">
            <w:pPr>
              <w:rPr>
                <w:sz w:val="20"/>
                <w:szCs w:val="20"/>
              </w:rPr>
            </w:pPr>
            <w:r>
              <w:rPr>
                <w:sz w:val="20"/>
                <w:szCs w:val="20"/>
              </w:rPr>
              <w:t xml:space="preserve">Mario </w:t>
            </w:r>
            <w:proofErr w:type="spellStart"/>
            <w:r>
              <w:rPr>
                <w:sz w:val="20"/>
                <w:szCs w:val="20"/>
              </w:rPr>
              <w:t>Nunes</w:t>
            </w:r>
            <w:proofErr w:type="spellEnd"/>
          </w:p>
        </w:tc>
        <w:tc>
          <w:tcPr>
            <w:tcW w:w="6570" w:type="dxa"/>
          </w:tcPr>
          <w:p w:rsidR="00077542" w:rsidRPr="0060078E" w:rsidRDefault="00077542" w:rsidP="00101D6C">
            <w:pPr>
              <w:rPr>
                <w:sz w:val="20"/>
                <w:szCs w:val="20"/>
              </w:rPr>
            </w:pPr>
          </w:p>
        </w:tc>
      </w:tr>
      <w:tr w:rsidR="00101D6C" w:rsidRPr="0060078E" w:rsidTr="00101D6C">
        <w:tc>
          <w:tcPr>
            <w:tcW w:w="4050" w:type="dxa"/>
          </w:tcPr>
          <w:p w:rsidR="00101D6C" w:rsidRPr="0060078E" w:rsidRDefault="00101D6C" w:rsidP="00101D6C">
            <w:pPr>
              <w:rPr>
                <w:sz w:val="20"/>
                <w:szCs w:val="20"/>
              </w:rPr>
            </w:pPr>
            <w:r w:rsidRPr="0060078E">
              <w:rPr>
                <w:sz w:val="20"/>
                <w:szCs w:val="20"/>
              </w:rPr>
              <w:t>Glenna Pitarresi</w:t>
            </w:r>
          </w:p>
        </w:tc>
        <w:tc>
          <w:tcPr>
            <w:tcW w:w="6570" w:type="dxa"/>
          </w:tcPr>
          <w:p w:rsidR="00101D6C" w:rsidRPr="0060078E" w:rsidRDefault="00101D6C" w:rsidP="00101D6C">
            <w:pPr>
              <w:rPr>
                <w:sz w:val="20"/>
                <w:szCs w:val="20"/>
              </w:rPr>
            </w:pPr>
          </w:p>
        </w:tc>
      </w:tr>
      <w:tr w:rsidR="00101D6C" w:rsidRPr="0060078E" w:rsidTr="00101D6C">
        <w:tc>
          <w:tcPr>
            <w:tcW w:w="4050" w:type="dxa"/>
          </w:tcPr>
          <w:p w:rsidR="00101D6C" w:rsidRPr="0060078E" w:rsidRDefault="00101D6C" w:rsidP="00101D6C">
            <w:pPr>
              <w:rPr>
                <w:sz w:val="20"/>
                <w:szCs w:val="20"/>
              </w:rPr>
            </w:pPr>
            <w:r>
              <w:rPr>
                <w:sz w:val="20"/>
                <w:szCs w:val="20"/>
              </w:rPr>
              <w:t xml:space="preserve">Michon Stuart </w:t>
            </w:r>
          </w:p>
        </w:tc>
        <w:tc>
          <w:tcPr>
            <w:tcW w:w="6570" w:type="dxa"/>
          </w:tcPr>
          <w:p w:rsidR="00101D6C" w:rsidRPr="0060078E" w:rsidRDefault="00101D6C" w:rsidP="00101D6C">
            <w:pPr>
              <w:rPr>
                <w:sz w:val="20"/>
                <w:szCs w:val="20"/>
              </w:rPr>
            </w:pPr>
          </w:p>
        </w:tc>
      </w:tr>
      <w:tr w:rsidR="00101D6C" w:rsidRPr="0060078E" w:rsidTr="00101D6C">
        <w:tc>
          <w:tcPr>
            <w:tcW w:w="4050" w:type="dxa"/>
          </w:tcPr>
          <w:p w:rsidR="00101D6C" w:rsidRPr="0060078E" w:rsidRDefault="00101D6C" w:rsidP="00101D6C">
            <w:pPr>
              <w:rPr>
                <w:sz w:val="20"/>
                <w:szCs w:val="20"/>
              </w:rPr>
            </w:pPr>
          </w:p>
        </w:tc>
        <w:tc>
          <w:tcPr>
            <w:tcW w:w="6570" w:type="dxa"/>
          </w:tcPr>
          <w:p w:rsidR="00101D6C" w:rsidRPr="0060078E" w:rsidRDefault="00101D6C" w:rsidP="00101D6C">
            <w:pPr>
              <w:rPr>
                <w:sz w:val="20"/>
                <w:szCs w:val="20"/>
              </w:rPr>
            </w:pPr>
          </w:p>
        </w:tc>
      </w:tr>
    </w:tbl>
    <w:p w:rsidR="00101D6C" w:rsidRPr="0060078E" w:rsidRDefault="00101D6C" w:rsidP="00101D6C">
      <w:pPr>
        <w:rPr>
          <w:sz w:val="20"/>
          <w:szCs w:val="20"/>
        </w:rPr>
      </w:pPr>
    </w:p>
    <w:p w:rsidR="00101D6C" w:rsidRPr="0060078E" w:rsidRDefault="00101D6C" w:rsidP="00101D6C">
      <w:pPr>
        <w:ind w:left="180"/>
        <w:outlineLvl w:val="0"/>
        <w:rPr>
          <w:sz w:val="20"/>
          <w:szCs w:val="20"/>
        </w:rPr>
      </w:pPr>
    </w:p>
    <w:p w:rsidR="00101D6C" w:rsidRPr="0060078E" w:rsidRDefault="00101D6C" w:rsidP="00101D6C">
      <w:pPr>
        <w:outlineLvl w:val="0"/>
        <w:rPr>
          <w:sz w:val="20"/>
          <w:szCs w:val="20"/>
        </w:rPr>
      </w:pPr>
      <w:r>
        <w:rPr>
          <w:sz w:val="20"/>
          <w:szCs w:val="20"/>
        </w:rPr>
        <w:t xml:space="preserve">Executive Session commenced at </w:t>
      </w:r>
      <w:r w:rsidR="0055443C">
        <w:rPr>
          <w:sz w:val="20"/>
          <w:szCs w:val="20"/>
        </w:rPr>
        <w:t>8:16</w:t>
      </w:r>
      <w:r>
        <w:rPr>
          <w:sz w:val="20"/>
          <w:szCs w:val="20"/>
        </w:rPr>
        <w:t xml:space="preserve"> PM in the Board Conference Room of the Administration Building</w:t>
      </w:r>
      <w:r w:rsidRPr="0060078E">
        <w:rPr>
          <w:sz w:val="20"/>
          <w:szCs w:val="20"/>
        </w:rPr>
        <w:t>.</w:t>
      </w:r>
    </w:p>
    <w:p w:rsidR="00101D6C" w:rsidRPr="0060078E" w:rsidRDefault="00101D6C" w:rsidP="00101D6C">
      <w:pPr>
        <w:ind w:left="-810" w:firstLine="810"/>
        <w:rPr>
          <w:sz w:val="20"/>
          <w:szCs w:val="20"/>
        </w:rPr>
      </w:pPr>
    </w:p>
    <w:p w:rsidR="00101D6C" w:rsidRDefault="0055443C" w:rsidP="00101D6C">
      <w:pPr>
        <w:pStyle w:val="BodyTextIndent3"/>
        <w:ind w:firstLine="0"/>
        <w:rPr>
          <w:szCs w:val="20"/>
        </w:rPr>
      </w:pPr>
      <w:r>
        <w:rPr>
          <w:szCs w:val="20"/>
        </w:rPr>
        <w:t>The Board was updated on the status of negotiations with ASA and the negotiation chart was reviewed</w:t>
      </w:r>
      <w:r w:rsidR="00077542">
        <w:rPr>
          <w:szCs w:val="20"/>
        </w:rPr>
        <w:t>.</w:t>
      </w:r>
    </w:p>
    <w:p w:rsidR="00101D6C" w:rsidRDefault="00101D6C" w:rsidP="00101D6C">
      <w:pPr>
        <w:pStyle w:val="BodyTextIndent3"/>
        <w:ind w:firstLine="0"/>
        <w:rPr>
          <w:szCs w:val="20"/>
        </w:rPr>
      </w:pPr>
    </w:p>
    <w:p w:rsidR="00101D6C" w:rsidRPr="0060078E" w:rsidRDefault="00101D6C" w:rsidP="00101D6C">
      <w:pPr>
        <w:tabs>
          <w:tab w:val="left" w:pos="2160"/>
          <w:tab w:val="left" w:pos="4176"/>
          <w:tab w:val="left" w:pos="7344"/>
        </w:tabs>
        <w:autoSpaceDE w:val="0"/>
        <w:autoSpaceDN w:val="0"/>
        <w:adjustRightInd w:val="0"/>
        <w:ind w:left="-810" w:firstLine="810"/>
        <w:rPr>
          <w:sz w:val="20"/>
          <w:szCs w:val="20"/>
        </w:rPr>
      </w:pPr>
      <w:r>
        <w:rPr>
          <w:sz w:val="20"/>
          <w:szCs w:val="20"/>
        </w:rPr>
        <w:t xml:space="preserve">The session was adjourned at </w:t>
      </w:r>
      <w:r w:rsidR="0055443C">
        <w:rPr>
          <w:sz w:val="20"/>
          <w:szCs w:val="20"/>
        </w:rPr>
        <w:t>8:49</w:t>
      </w:r>
      <w:r>
        <w:rPr>
          <w:sz w:val="20"/>
          <w:szCs w:val="20"/>
        </w:rPr>
        <w:t xml:space="preserve"> PM</w:t>
      </w:r>
      <w:r w:rsidRPr="0060078E">
        <w:rPr>
          <w:sz w:val="20"/>
          <w:szCs w:val="20"/>
        </w:rPr>
        <w:t>.</w:t>
      </w:r>
    </w:p>
    <w:p w:rsidR="00101D6C" w:rsidRPr="0060078E" w:rsidRDefault="00101D6C" w:rsidP="00101D6C">
      <w:pPr>
        <w:tabs>
          <w:tab w:val="left" w:pos="2160"/>
          <w:tab w:val="left" w:pos="4176"/>
          <w:tab w:val="left" w:pos="7344"/>
        </w:tabs>
        <w:autoSpaceDE w:val="0"/>
        <w:autoSpaceDN w:val="0"/>
        <w:adjustRightInd w:val="0"/>
        <w:ind w:left="-810" w:firstLine="810"/>
        <w:rPr>
          <w:sz w:val="20"/>
          <w:szCs w:val="20"/>
        </w:rPr>
      </w:pPr>
    </w:p>
    <w:p w:rsidR="00101D6C" w:rsidRPr="0060078E" w:rsidRDefault="00101D6C" w:rsidP="00101D6C">
      <w:pPr>
        <w:tabs>
          <w:tab w:val="left" w:pos="2160"/>
          <w:tab w:val="left" w:pos="4176"/>
          <w:tab w:val="left" w:pos="7344"/>
        </w:tabs>
        <w:autoSpaceDE w:val="0"/>
        <w:autoSpaceDN w:val="0"/>
        <w:adjustRightInd w:val="0"/>
        <w:rPr>
          <w:sz w:val="20"/>
          <w:szCs w:val="20"/>
        </w:rPr>
      </w:pPr>
    </w:p>
    <w:p w:rsidR="00101D6C" w:rsidRPr="0060078E" w:rsidRDefault="00101D6C" w:rsidP="00101D6C">
      <w:pPr>
        <w:tabs>
          <w:tab w:val="left" w:pos="2160"/>
          <w:tab w:val="left" w:pos="4176"/>
          <w:tab w:val="left" w:pos="7344"/>
        </w:tabs>
        <w:autoSpaceDE w:val="0"/>
        <w:autoSpaceDN w:val="0"/>
        <w:adjustRightInd w:val="0"/>
        <w:rPr>
          <w:sz w:val="20"/>
          <w:szCs w:val="20"/>
        </w:rPr>
      </w:pPr>
    </w:p>
    <w:p w:rsidR="00101D6C" w:rsidRPr="0060078E" w:rsidRDefault="00101D6C" w:rsidP="00101D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rPr>
          <w:sz w:val="20"/>
          <w:szCs w:val="20"/>
        </w:rPr>
      </w:pPr>
      <w:r w:rsidRPr="0060078E">
        <w:rPr>
          <w:sz w:val="20"/>
          <w:szCs w:val="20"/>
        </w:rPr>
        <w:t xml:space="preserve">             _____________________________</w:t>
      </w:r>
    </w:p>
    <w:p w:rsidR="00101D6C" w:rsidRPr="0060078E" w:rsidRDefault="00101D6C" w:rsidP="00101D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outlineLvl w:val="0"/>
        <w:rPr>
          <w:sz w:val="20"/>
          <w:szCs w:val="20"/>
        </w:rPr>
      </w:pPr>
      <w:r w:rsidRPr="0060078E">
        <w:rPr>
          <w:sz w:val="20"/>
          <w:szCs w:val="20"/>
        </w:rPr>
        <w:t xml:space="preserve">             Kay Ellis, District Clerk </w:t>
      </w:r>
    </w:p>
    <w:p w:rsidR="00101D6C" w:rsidRDefault="00101D6C" w:rsidP="00101D6C">
      <w:pPr>
        <w:rPr>
          <w:sz w:val="20"/>
          <w:szCs w:val="20"/>
        </w:rPr>
      </w:pPr>
    </w:p>
    <w:p w:rsidR="00101D6C" w:rsidRDefault="00101D6C" w:rsidP="00101D6C">
      <w:pPr>
        <w:rPr>
          <w:sz w:val="20"/>
          <w:szCs w:val="20"/>
        </w:rPr>
      </w:pPr>
    </w:p>
    <w:p w:rsidR="00101D6C" w:rsidRDefault="00101D6C" w:rsidP="00101D6C">
      <w:pPr>
        <w:rPr>
          <w:sz w:val="20"/>
          <w:szCs w:val="20"/>
        </w:rPr>
      </w:pPr>
    </w:p>
    <w:p w:rsidR="00101D6C" w:rsidRDefault="00101D6C" w:rsidP="00101D6C">
      <w:pPr>
        <w:rPr>
          <w:sz w:val="20"/>
          <w:szCs w:val="20"/>
        </w:rPr>
      </w:pPr>
    </w:p>
    <w:p w:rsidR="00101D6C" w:rsidRDefault="00101D6C" w:rsidP="00101D6C">
      <w:pPr>
        <w:rPr>
          <w:sz w:val="20"/>
          <w:szCs w:val="20"/>
        </w:rPr>
      </w:pPr>
    </w:p>
    <w:p w:rsidR="00101D6C" w:rsidRDefault="00101D6C" w:rsidP="00101D6C">
      <w:pPr>
        <w:rPr>
          <w:sz w:val="20"/>
          <w:szCs w:val="20"/>
        </w:rPr>
      </w:pPr>
    </w:p>
    <w:p w:rsidR="00101D6C" w:rsidRDefault="00101D6C" w:rsidP="00101D6C">
      <w:pPr>
        <w:rPr>
          <w:sz w:val="20"/>
          <w:szCs w:val="20"/>
        </w:rPr>
      </w:pPr>
    </w:p>
    <w:p w:rsidR="00101D6C" w:rsidRDefault="00101D6C" w:rsidP="00101D6C">
      <w:pPr>
        <w:rPr>
          <w:sz w:val="20"/>
          <w:szCs w:val="20"/>
        </w:rPr>
      </w:pPr>
    </w:p>
    <w:p w:rsidR="00101D6C" w:rsidRDefault="00101D6C" w:rsidP="00101D6C">
      <w:pPr>
        <w:rPr>
          <w:sz w:val="20"/>
          <w:szCs w:val="20"/>
        </w:rPr>
      </w:pPr>
    </w:p>
    <w:p w:rsidR="00101D6C" w:rsidRDefault="00101D6C" w:rsidP="00101D6C">
      <w:pPr>
        <w:rPr>
          <w:sz w:val="20"/>
          <w:szCs w:val="20"/>
        </w:rPr>
      </w:pPr>
    </w:p>
    <w:p w:rsidR="00101D6C" w:rsidRDefault="00101D6C" w:rsidP="00101D6C">
      <w:pPr>
        <w:rPr>
          <w:sz w:val="20"/>
          <w:szCs w:val="20"/>
        </w:rPr>
      </w:pPr>
    </w:p>
    <w:p w:rsidR="00101D6C" w:rsidRDefault="00101D6C" w:rsidP="00101D6C">
      <w:pPr>
        <w:rPr>
          <w:sz w:val="20"/>
          <w:szCs w:val="20"/>
        </w:rPr>
      </w:pPr>
    </w:p>
    <w:p w:rsidR="00101D6C" w:rsidRDefault="00101D6C" w:rsidP="00101D6C">
      <w:pPr>
        <w:rPr>
          <w:sz w:val="20"/>
          <w:szCs w:val="20"/>
        </w:rPr>
      </w:pPr>
    </w:p>
    <w:p w:rsidR="00101D6C" w:rsidRDefault="00101D6C" w:rsidP="00101D6C">
      <w:pPr>
        <w:rPr>
          <w:sz w:val="20"/>
          <w:szCs w:val="20"/>
        </w:rPr>
      </w:pPr>
    </w:p>
    <w:p w:rsidR="00101D6C" w:rsidRDefault="00101D6C" w:rsidP="00101D6C">
      <w:pPr>
        <w:rPr>
          <w:sz w:val="20"/>
          <w:szCs w:val="20"/>
        </w:rPr>
      </w:pPr>
    </w:p>
    <w:p w:rsidR="00101D6C" w:rsidRDefault="00101D6C" w:rsidP="00101D6C">
      <w:pPr>
        <w:rPr>
          <w:sz w:val="20"/>
          <w:szCs w:val="20"/>
        </w:rPr>
      </w:pPr>
    </w:p>
    <w:p w:rsidR="00101D6C" w:rsidRDefault="00101D6C" w:rsidP="00101D6C">
      <w:pPr>
        <w:rPr>
          <w:sz w:val="20"/>
          <w:szCs w:val="20"/>
        </w:rPr>
      </w:pPr>
    </w:p>
    <w:p w:rsidR="00101D6C" w:rsidRDefault="00101D6C" w:rsidP="00101D6C">
      <w:pPr>
        <w:rPr>
          <w:sz w:val="20"/>
          <w:szCs w:val="20"/>
        </w:rPr>
      </w:pPr>
    </w:p>
    <w:p w:rsidR="00101D6C" w:rsidRDefault="00101D6C" w:rsidP="00101D6C">
      <w:pPr>
        <w:rPr>
          <w:sz w:val="20"/>
          <w:szCs w:val="20"/>
        </w:rPr>
      </w:pPr>
    </w:p>
    <w:p w:rsidR="00101D6C" w:rsidRDefault="00101D6C" w:rsidP="00101D6C">
      <w:pPr>
        <w:rPr>
          <w:sz w:val="20"/>
          <w:szCs w:val="20"/>
        </w:rPr>
      </w:pPr>
    </w:p>
    <w:p w:rsidR="00101D6C" w:rsidRDefault="00101D6C" w:rsidP="00101D6C">
      <w:pPr>
        <w:rPr>
          <w:sz w:val="20"/>
          <w:szCs w:val="20"/>
        </w:rPr>
      </w:pPr>
    </w:p>
    <w:p w:rsidR="00101D6C" w:rsidRDefault="00101D6C" w:rsidP="00101D6C">
      <w:pPr>
        <w:rPr>
          <w:sz w:val="20"/>
          <w:szCs w:val="20"/>
        </w:rPr>
      </w:pPr>
    </w:p>
    <w:p w:rsidR="00101D6C" w:rsidRDefault="00101D6C" w:rsidP="00101D6C">
      <w:pPr>
        <w:rPr>
          <w:sz w:val="20"/>
          <w:szCs w:val="20"/>
        </w:rPr>
      </w:pPr>
    </w:p>
    <w:p w:rsidR="00101D6C" w:rsidRDefault="00101D6C" w:rsidP="00101D6C">
      <w:pPr>
        <w:rPr>
          <w:sz w:val="20"/>
          <w:szCs w:val="20"/>
        </w:rPr>
      </w:pPr>
    </w:p>
    <w:p w:rsidR="00101D6C" w:rsidRDefault="00101D6C" w:rsidP="00101D6C">
      <w:pPr>
        <w:rPr>
          <w:sz w:val="20"/>
          <w:szCs w:val="20"/>
        </w:rPr>
      </w:pPr>
    </w:p>
    <w:p w:rsidR="00504AD5" w:rsidRDefault="00101D6C">
      <w:r>
        <w:rPr>
          <w:sz w:val="20"/>
          <w:szCs w:val="20"/>
        </w:rPr>
        <w:t xml:space="preserve">2014 </w:t>
      </w:r>
      <w:r w:rsidR="00077542">
        <w:rPr>
          <w:sz w:val="20"/>
          <w:szCs w:val="20"/>
        </w:rPr>
        <w:t>5-27</w:t>
      </w:r>
      <w:r>
        <w:rPr>
          <w:sz w:val="20"/>
          <w:szCs w:val="20"/>
        </w:rPr>
        <w:t xml:space="preserve"> MIN</w:t>
      </w:r>
    </w:p>
    <w:sectPr w:rsidR="00504AD5" w:rsidSect="00101D6C">
      <w:headerReference w:type="default" r:id="rId8"/>
      <w:pgSz w:w="12240" w:h="15840" w:code="1"/>
      <w:pgMar w:top="450" w:right="900" w:bottom="810" w:left="12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80C" w:rsidRDefault="0053280C" w:rsidP="003E20E2">
      <w:r>
        <w:separator/>
      </w:r>
    </w:p>
  </w:endnote>
  <w:endnote w:type="continuationSeparator" w:id="0">
    <w:p w:rsidR="0053280C" w:rsidRDefault="0053280C" w:rsidP="003E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na">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80C" w:rsidRDefault="0053280C" w:rsidP="003E20E2">
      <w:r>
        <w:separator/>
      </w:r>
    </w:p>
  </w:footnote>
  <w:footnote w:type="continuationSeparator" w:id="0">
    <w:p w:rsidR="0053280C" w:rsidRDefault="0053280C" w:rsidP="003E2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0C" w:rsidRPr="009F0952" w:rsidRDefault="0053280C" w:rsidP="00101D6C">
    <w:pPr>
      <w:pStyle w:val="Header"/>
      <w:jc w:val="right"/>
      <w:rPr>
        <w:sz w:val="20"/>
        <w:szCs w:val="20"/>
      </w:rPr>
    </w:pPr>
    <w:r>
      <w:rPr>
        <w:sz w:val="20"/>
        <w:szCs w:val="20"/>
      </w:rPr>
      <w:t xml:space="preserve"> 5/27/14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6C"/>
    <w:rsid w:val="0001357E"/>
    <w:rsid w:val="00077542"/>
    <w:rsid w:val="00101D6C"/>
    <w:rsid w:val="00152648"/>
    <w:rsid w:val="003E20E2"/>
    <w:rsid w:val="004C6C90"/>
    <w:rsid w:val="00504AD5"/>
    <w:rsid w:val="0053280C"/>
    <w:rsid w:val="0055443C"/>
    <w:rsid w:val="005A25CD"/>
    <w:rsid w:val="006646D0"/>
    <w:rsid w:val="006F0D67"/>
    <w:rsid w:val="006F46EE"/>
    <w:rsid w:val="00744E05"/>
    <w:rsid w:val="007A7583"/>
    <w:rsid w:val="00875CBA"/>
    <w:rsid w:val="008C1E31"/>
    <w:rsid w:val="00936D51"/>
    <w:rsid w:val="009F71F4"/>
    <w:rsid w:val="00A928EB"/>
    <w:rsid w:val="00AE7850"/>
    <w:rsid w:val="00DC13FC"/>
    <w:rsid w:val="00DC5F4E"/>
    <w:rsid w:val="00E20708"/>
    <w:rsid w:val="00E478C6"/>
    <w:rsid w:val="00EC5992"/>
    <w:rsid w:val="00F8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1D6C"/>
    <w:pPr>
      <w:keepNext/>
      <w:outlineLvl w:val="0"/>
    </w:pPr>
    <w:rPr>
      <w:b/>
      <w:bCs/>
      <w:sz w:val="20"/>
    </w:rPr>
  </w:style>
  <w:style w:type="paragraph" w:styleId="Heading2">
    <w:name w:val="heading 2"/>
    <w:basedOn w:val="Normal"/>
    <w:next w:val="Normal"/>
    <w:link w:val="Heading2Char"/>
    <w:qFormat/>
    <w:rsid w:val="00101D6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outlineLvl w:val="1"/>
    </w:pPr>
    <w:rPr>
      <w:b/>
      <w:sz w:val="20"/>
      <w:u w:val="single"/>
    </w:rPr>
  </w:style>
  <w:style w:type="paragraph" w:styleId="Heading3">
    <w:name w:val="heading 3"/>
    <w:basedOn w:val="Normal"/>
    <w:next w:val="Normal"/>
    <w:link w:val="Heading3Char"/>
    <w:qFormat/>
    <w:rsid w:val="00101D6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2"/>
    </w:pPr>
    <w:rPr>
      <w:rFonts w:ascii="Kana" w:hAnsi="Kana"/>
      <w:b/>
      <w:bCs/>
      <w:sz w:val="20"/>
      <w:u w:val="single"/>
    </w:rPr>
  </w:style>
  <w:style w:type="paragraph" w:styleId="Heading6">
    <w:name w:val="heading 6"/>
    <w:basedOn w:val="Normal"/>
    <w:next w:val="Normal"/>
    <w:link w:val="Heading6Char"/>
    <w:qFormat/>
    <w:rsid w:val="00101D6C"/>
    <w:pPr>
      <w:keepNext/>
      <w:jc w:val="center"/>
      <w:outlineLvl w:val="5"/>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D6C"/>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101D6C"/>
    <w:rPr>
      <w:rFonts w:ascii="Times New Roman" w:eastAsia="Times New Roman" w:hAnsi="Times New Roman" w:cs="Times New Roman"/>
      <w:b/>
      <w:sz w:val="20"/>
      <w:szCs w:val="24"/>
      <w:u w:val="single"/>
    </w:rPr>
  </w:style>
  <w:style w:type="character" w:customStyle="1" w:styleId="Heading3Char">
    <w:name w:val="Heading 3 Char"/>
    <w:basedOn w:val="DefaultParagraphFont"/>
    <w:link w:val="Heading3"/>
    <w:rsid w:val="00101D6C"/>
    <w:rPr>
      <w:rFonts w:ascii="Kana" w:eastAsia="Times New Roman" w:hAnsi="Kana" w:cs="Times New Roman"/>
      <w:b/>
      <w:bCs/>
      <w:sz w:val="20"/>
      <w:szCs w:val="24"/>
      <w:u w:val="single"/>
    </w:rPr>
  </w:style>
  <w:style w:type="character" w:customStyle="1" w:styleId="Heading6Char">
    <w:name w:val="Heading 6 Char"/>
    <w:basedOn w:val="DefaultParagraphFont"/>
    <w:link w:val="Heading6"/>
    <w:rsid w:val="00101D6C"/>
    <w:rPr>
      <w:rFonts w:ascii="Times New Roman" w:eastAsia="Times New Roman" w:hAnsi="Times New Roman" w:cs="Times New Roman"/>
      <w:bCs/>
      <w:sz w:val="20"/>
      <w:szCs w:val="24"/>
      <w:u w:val="single"/>
    </w:rPr>
  </w:style>
  <w:style w:type="character" w:customStyle="1" w:styleId="BodyTextChar">
    <w:name w:val="Body Text Char"/>
    <w:basedOn w:val="DefaultParagraphFont"/>
    <w:link w:val="BodyText"/>
    <w:uiPriority w:val="99"/>
    <w:rsid w:val="00101D6C"/>
    <w:rPr>
      <w:rFonts w:ascii="Times New Roman" w:eastAsia="Times New Roman" w:hAnsi="Times New Roman" w:cs="Times New Roman"/>
      <w:sz w:val="20"/>
      <w:szCs w:val="24"/>
    </w:rPr>
  </w:style>
  <w:style w:type="paragraph" w:styleId="BodyText">
    <w:name w:val="Body Text"/>
    <w:basedOn w:val="Normal"/>
    <w:link w:val="BodyTextChar"/>
    <w:uiPriority w:val="99"/>
    <w:rsid w:val="00101D6C"/>
    <w:rPr>
      <w:sz w:val="20"/>
    </w:rPr>
  </w:style>
  <w:style w:type="character" w:customStyle="1" w:styleId="BodyTextChar1">
    <w:name w:val="Body Text Char1"/>
    <w:basedOn w:val="DefaultParagraphFont"/>
    <w:uiPriority w:val="99"/>
    <w:semiHidden/>
    <w:rsid w:val="00101D6C"/>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101D6C"/>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101D6C"/>
    <w:pPr>
      <w:ind w:firstLine="180"/>
    </w:pPr>
    <w:rPr>
      <w:sz w:val="20"/>
    </w:rPr>
  </w:style>
  <w:style w:type="character" w:customStyle="1" w:styleId="BodyTextIndent3Char1">
    <w:name w:val="Body Text Indent 3 Char1"/>
    <w:basedOn w:val="DefaultParagraphFont"/>
    <w:uiPriority w:val="99"/>
    <w:semiHidden/>
    <w:rsid w:val="00101D6C"/>
    <w:rPr>
      <w:rFonts w:ascii="Times New Roman" w:eastAsia="Times New Roman" w:hAnsi="Times New Roman" w:cs="Times New Roman"/>
      <w:sz w:val="16"/>
      <w:szCs w:val="16"/>
    </w:rPr>
  </w:style>
  <w:style w:type="character" w:customStyle="1" w:styleId="HeaderChar">
    <w:name w:val="Header Char"/>
    <w:basedOn w:val="DefaultParagraphFont"/>
    <w:link w:val="Header"/>
    <w:rsid w:val="00101D6C"/>
    <w:rPr>
      <w:rFonts w:ascii="Times New Roman" w:eastAsia="Times New Roman" w:hAnsi="Times New Roman" w:cs="Times New Roman"/>
      <w:sz w:val="24"/>
      <w:szCs w:val="24"/>
    </w:rPr>
  </w:style>
  <w:style w:type="paragraph" w:styleId="Header">
    <w:name w:val="header"/>
    <w:basedOn w:val="Normal"/>
    <w:link w:val="HeaderChar"/>
    <w:unhideWhenUsed/>
    <w:rsid w:val="00101D6C"/>
    <w:pPr>
      <w:tabs>
        <w:tab w:val="center" w:pos="4680"/>
        <w:tab w:val="right" w:pos="9360"/>
      </w:tabs>
    </w:pPr>
  </w:style>
  <w:style w:type="character" w:customStyle="1" w:styleId="HeaderChar1">
    <w:name w:val="Header Char1"/>
    <w:basedOn w:val="DefaultParagraphFont"/>
    <w:uiPriority w:val="99"/>
    <w:semiHidden/>
    <w:rsid w:val="00101D6C"/>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101D6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101D6C"/>
    <w:pPr>
      <w:spacing w:after="120" w:line="480" w:lineRule="auto"/>
      <w:ind w:left="360"/>
    </w:pPr>
  </w:style>
  <w:style w:type="character" w:customStyle="1" w:styleId="FooterChar">
    <w:name w:val="Footer Char"/>
    <w:basedOn w:val="DefaultParagraphFont"/>
    <w:link w:val="Footer"/>
    <w:uiPriority w:val="99"/>
    <w:rsid w:val="00101D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1D6C"/>
    <w:pPr>
      <w:tabs>
        <w:tab w:val="center" w:pos="4680"/>
        <w:tab w:val="right" w:pos="9360"/>
      </w:tabs>
    </w:pPr>
  </w:style>
  <w:style w:type="character" w:customStyle="1" w:styleId="BalloonTextChar">
    <w:name w:val="Balloon Text Char"/>
    <w:basedOn w:val="DefaultParagraphFont"/>
    <w:link w:val="BalloonText"/>
    <w:uiPriority w:val="99"/>
    <w:semiHidden/>
    <w:rsid w:val="00101D6C"/>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01D6C"/>
    <w:rPr>
      <w:rFonts w:ascii="Tahoma" w:hAnsi="Tahoma" w:cs="Tahoma"/>
      <w:sz w:val="16"/>
      <w:szCs w:val="16"/>
    </w:rPr>
  </w:style>
  <w:style w:type="paragraph" w:styleId="NoSpacing">
    <w:name w:val="No Spacing"/>
    <w:uiPriority w:val="1"/>
    <w:qFormat/>
    <w:rsid w:val="00101D6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1D6C"/>
    <w:pPr>
      <w:keepNext/>
      <w:outlineLvl w:val="0"/>
    </w:pPr>
    <w:rPr>
      <w:b/>
      <w:bCs/>
      <w:sz w:val="20"/>
    </w:rPr>
  </w:style>
  <w:style w:type="paragraph" w:styleId="Heading2">
    <w:name w:val="heading 2"/>
    <w:basedOn w:val="Normal"/>
    <w:next w:val="Normal"/>
    <w:link w:val="Heading2Char"/>
    <w:qFormat/>
    <w:rsid w:val="00101D6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outlineLvl w:val="1"/>
    </w:pPr>
    <w:rPr>
      <w:b/>
      <w:sz w:val="20"/>
      <w:u w:val="single"/>
    </w:rPr>
  </w:style>
  <w:style w:type="paragraph" w:styleId="Heading3">
    <w:name w:val="heading 3"/>
    <w:basedOn w:val="Normal"/>
    <w:next w:val="Normal"/>
    <w:link w:val="Heading3Char"/>
    <w:qFormat/>
    <w:rsid w:val="00101D6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2"/>
    </w:pPr>
    <w:rPr>
      <w:rFonts w:ascii="Kana" w:hAnsi="Kana"/>
      <w:b/>
      <w:bCs/>
      <w:sz w:val="20"/>
      <w:u w:val="single"/>
    </w:rPr>
  </w:style>
  <w:style w:type="paragraph" w:styleId="Heading6">
    <w:name w:val="heading 6"/>
    <w:basedOn w:val="Normal"/>
    <w:next w:val="Normal"/>
    <w:link w:val="Heading6Char"/>
    <w:qFormat/>
    <w:rsid w:val="00101D6C"/>
    <w:pPr>
      <w:keepNext/>
      <w:jc w:val="center"/>
      <w:outlineLvl w:val="5"/>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D6C"/>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101D6C"/>
    <w:rPr>
      <w:rFonts w:ascii="Times New Roman" w:eastAsia="Times New Roman" w:hAnsi="Times New Roman" w:cs="Times New Roman"/>
      <w:b/>
      <w:sz w:val="20"/>
      <w:szCs w:val="24"/>
      <w:u w:val="single"/>
    </w:rPr>
  </w:style>
  <w:style w:type="character" w:customStyle="1" w:styleId="Heading3Char">
    <w:name w:val="Heading 3 Char"/>
    <w:basedOn w:val="DefaultParagraphFont"/>
    <w:link w:val="Heading3"/>
    <w:rsid w:val="00101D6C"/>
    <w:rPr>
      <w:rFonts w:ascii="Kana" w:eastAsia="Times New Roman" w:hAnsi="Kana" w:cs="Times New Roman"/>
      <w:b/>
      <w:bCs/>
      <w:sz w:val="20"/>
      <w:szCs w:val="24"/>
      <w:u w:val="single"/>
    </w:rPr>
  </w:style>
  <w:style w:type="character" w:customStyle="1" w:styleId="Heading6Char">
    <w:name w:val="Heading 6 Char"/>
    <w:basedOn w:val="DefaultParagraphFont"/>
    <w:link w:val="Heading6"/>
    <w:rsid w:val="00101D6C"/>
    <w:rPr>
      <w:rFonts w:ascii="Times New Roman" w:eastAsia="Times New Roman" w:hAnsi="Times New Roman" w:cs="Times New Roman"/>
      <w:bCs/>
      <w:sz w:val="20"/>
      <w:szCs w:val="24"/>
      <w:u w:val="single"/>
    </w:rPr>
  </w:style>
  <w:style w:type="character" w:customStyle="1" w:styleId="BodyTextChar">
    <w:name w:val="Body Text Char"/>
    <w:basedOn w:val="DefaultParagraphFont"/>
    <w:link w:val="BodyText"/>
    <w:uiPriority w:val="99"/>
    <w:rsid w:val="00101D6C"/>
    <w:rPr>
      <w:rFonts w:ascii="Times New Roman" w:eastAsia="Times New Roman" w:hAnsi="Times New Roman" w:cs="Times New Roman"/>
      <w:sz w:val="20"/>
      <w:szCs w:val="24"/>
    </w:rPr>
  </w:style>
  <w:style w:type="paragraph" w:styleId="BodyText">
    <w:name w:val="Body Text"/>
    <w:basedOn w:val="Normal"/>
    <w:link w:val="BodyTextChar"/>
    <w:uiPriority w:val="99"/>
    <w:rsid w:val="00101D6C"/>
    <w:rPr>
      <w:sz w:val="20"/>
    </w:rPr>
  </w:style>
  <w:style w:type="character" w:customStyle="1" w:styleId="BodyTextChar1">
    <w:name w:val="Body Text Char1"/>
    <w:basedOn w:val="DefaultParagraphFont"/>
    <w:uiPriority w:val="99"/>
    <w:semiHidden/>
    <w:rsid w:val="00101D6C"/>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101D6C"/>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101D6C"/>
    <w:pPr>
      <w:ind w:firstLine="180"/>
    </w:pPr>
    <w:rPr>
      <w:sz w:val="20"/>
    </w:rPr>
  </w:style>
  <w:style w:type="character" w:customStyle="1" w:styleId="BodyTextIndent3Char1">
    <w:name w:val="Body Text Indent 3 Char1"/>
    <w:basedOn w:val="DefaultParagraphFont"/>
    <w:uiPriority w:val="99"/>
    <w:semiHidden/>
    <w:rsid w:val="00101D6C"/>
    <w:rPr>
      <w:rFonts w:ascii="Times New Roman" w:eastAsia="Times New Roman" w:hAnsi="Times New Roman" w:cs="Times New Roman"/>
      <w:sz w:val="16"/>
      <w:szCs w:val="16"/>
    </w:rPr>
  </w:style>
  <w:style w:type="character" w:customStyle="1" w:styleId="HeaderChar">
    <w:name w:val="Header Char"/>
    <w:basedOn w:val="DefaultParagraphFont"/>
    <w:link w:val="Header"/>
    <w:rsid w:val="00101D6C"/>
    <w:rPr>
      <w:rFonts w:ascii="Times New Roman" w:eastAsia="Times New Roman" w:hAnsi="Times New Roman" w:cs="Times New Roman"/>
      <w:sz w:val="24"/>
      <w:szCs w:val="24"/>
    </w:rPr>
  </w:style>
  <w:style w:type="paragraph" w:styleId="Header">
    <w:name w:val="header"/>
    <w:basedOn w:val="Normal"/>
    <w:link w:val="HeaderChar"/>
    <w:unhideWhenUsed/>
    <w:rsid w:val="00101D6C"/>
    <w:pPr>
      <w:tabs>
        <w:tab w:val="center" w:pos="4680"/>
        <w:tab w:val="right" w:pos="9360"/>
      </w:tabs>
    </w:pPr>
  </w:style>
  <w:style w:type="character" w:customStyle="1" w:styleId="HeaderChar1">
    <w:name w:val="Header Char1"/>
    <w:basedOn w:val="DefaultParagraphFont"/>
    <w:uiPriority w:val="99"/>
    <w:semiHidden/>
    <w:rsid w:val="00101D6C"/>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101D6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101D6C"/>
    <w:pPr>
      <w:spacing w:after="120" w:line="480" w:lineRule="auto"/>
      <w:ind w:left="360"/>
    </w:pPr>
  </w:style>
  <w:style w:type="character" w:customStyle="1" w:styleId="FooterChar">
    <w:name w:val="Footer Char"/>
    <w:basedOn w:val="DefaultParagraphFont"/>
    <w:link w:val="Footer"/>
    <w:uiPriority w:val="99"/>
    <w:rsid w:val="00101D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1D6C"/>
    <w:pPr>
      <w:tabs>
        <w:tab w:val="center" w:pos="4680"/>
        <w:tab w:val="right" w:pos="9360"/>
      </w:tabs>
    </w:pPr>
  </w:style>
  <w:style w:type="character" w:customStyle="1" w:styleId="BalloonTextChar">
    <w:name w:val="Balloon Text Char"/>
    <w:basedOn w:val="DefaultParagraphFont"/>
    <w:link w:val="BalloonText"/>
    <w:uiPriority w:val="99"/>
    <w:semiHidden/>
    <w:rsid w:val="00101D6C"/>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01D6C"/>
    <w:rPr>
      <w:rFonts w:ascii="Tahoma" w:hAnsi="Tahoma" w:cs="Tahoma"/>
      <w:sz w:val="16"/>
      <w:szCs w:val="16"/>
    </w:rPr>
  </w:style>
  <w:style w:type="paragraph" w:styleId="NoSpacing">
    <w:name w:val="No Spacing"/>
    <w:uiPriority w:val="1"/>
    <w:qFormat/>
    <w:rsid w:val="00101D6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A179B-6475-4FA0-BA91-6C725699E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11</Pages>
  <Words>4320</Words>
  <Characters>24625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28888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8</cp:revision>
  <cp:lastPrinted>2014-05-29T13:40:00Z</cp:lastPrinted>
  <dcterms:created xsi:type="dcterms:W3CDTF">2014-05-27T12:17:00Z</dcterms:created>
  <dcterms:modified xsi:type="dcterms:W3CDTF">2014-05-29T13:44:00Z</dcterms:modified>
</cp:coreProperties>
</file>